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UNAM:1S.5/551-3-2"2023"/2748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P3G-2748-23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ALINA TATIANA BARRERA BARRETO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24 de noviembre del 2023, mediante el que solicita la equivalencia del “GPA total de la carrera”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Surcolombiana, Neiva - Huila, Colombia, de 2012 a 2018, le comunico que éste es de 3.98,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