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3E483" w14:textId="1A382EB6" w:rsidR="00C82E8B"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w:t>
      </w:r>
      <w:r w:rsidR="001E2F77">
        <w:rPr>
          <w:rFonts w:cs="Arial"/>
          <w:b/>
          <w:sz w:val="22"/>
          <w:szCs w:val="22"/>
          <w:highlight w:val="yellow"/>
          <w:lang w:val="es-ES_tradnl"/>
        </w:rPr>
        <w:fldChar w:fldCharType="begin"/>
      </w:r>
      <w:r w:rsidR="001E2F77">
        <w:rPr>
          <w:rFonts w:cs="Arial"/>
          <w:b/>
          <w:sz w:val="22"/>
          <w:szCs w:val="22"/>
          <w:highlight w:val="yellow"/>
          <w:lang w:val="es-ES_tradnl"/>
        </w:rPr>
        <w:instrText>procedi_procedimiento</w:instrText>
      </w:r>
      <w:r w:rsidR="001E2F77">
        <w:rPr>
          <w:rFonts w:cs="Arial"/>
          <w:b/>
          <w:sz w:val="22"/>
          <w:szCs w:val="22"/>
          <w:highlight w:val="yellow"/>
          <w:lang w:val="es-ES_tradnl"/>
        </w:rPr>
        <w:fldChar w:fldCharType="separate"/>
      </w:r>
      <w:r w:rsidR="001E2F77">
        <w:rPr>
          <w:rFonts w:cs="Arial"/>
          <w:b/>
          <w:noProof/>
          <w:sz w:val="22"/>
          <w:szCs w:val="22"/>
          <w:highlight w:val="yellow"/>
          <w:lang w:val="es-ES_tradnl"/>
        </w:rPr>
        <w:t>«Tipos_de_Procedimiento_Tipo_Procedimient»</w:t>
      </w:r>
      <w:r w:rsidR="001E2F77">
        <w:rPr>
          <w:rFonts w:cs="Arial"/>
          <w:b/>
          <w:sz w:val="22"/>
          <w:szCs w:val="22"/>
          <w:highlight w:val="yellow"/>
          <w:lang w:val="es-ES_tradnl"/>
        </w:rPr>
        <w:fldChar w:fldCharType="end"/>
      </w:r>
      <w:r w:rsidRPr="006C0773">
        <w:rPr>
          <w:rFonts w:cs="Arial"/>
          <w:b/>
          <w:sz w:val="22"/>
          <w:szCs w:val="22"/>
          <w:highlight w:val="yellow"/>
          <w:lang w:val="es-ES_tradnl"/>
        </w:rPr>
        <w:t xml:space="preserve"> </w:t>
      </w:r>
      <w:r w:rsidR="00204DDD">
        <w:rPr>
          <w:rFonts w:cs="Arial"/>
          <w:b/>
          <w:sz w:val="22"/>
          <w:szCs w:val="22"/>
          <w:highlight w:val="yellow"/>
          <w:lang w:val="es-ES_tradnl"/>
        </w:rPr>
        <w:fldChar w:fldCharType="begin"/>
      </w:r>
      <w:r w:rsidR="00204DDD">
        <w:rPr>
          <w:rFonts w:cs="Arial"/>
          <w:b/>
          <w:sz w:val="22"/>
          <w:szCs w:val="22"/>
          <w:highlight w:val="yellow"/>
          <w:lang w:val="es-ES_tradnl"/>
        </w:rPr>
        <w:instrText>juzgado_numasunto__1</w:instrText>
      </w:r>
      <w:r w:rsidR="00204DDD">
        <w:rPr>
          <w:rFonts w:cs="Arial"/>
          <w:b/>
          <w:sz w:val="22"/>
          <w:szCs w:val="22"/>
          <w:highlight w:val="yellow"/>
          <w:lang w:val="es-ES_tradnl"/>
        </w:rPr>
        <w:fldChar w:fldCharType="separate"/>
      </w:r>
      <w:r w:rsidR="00204DDD">
        <w:rPr>
          <w:rFonts w:cs="Arial"/>
          <w:b/>
          <w:noProof/>
          <w:sz w:val="22"/>
          <w:szCs w:val="22"/>
          <w:highlight w:val="yellow"/>
          <w:lang w:val="es-ES_tradnl"/>
        </w:rPr>
        <w:t>«Juzgados_Núm_Autos»</w:t>
      </w:r>
      <w:r w:rsidR="00204DDD">
        <w:rPr>
          <w:rFonts w:cs="Arial"/>
          <w:b/>
          <w:sz w:val="22"/>
          <w:szCs w:val="22"/>
          <w:highlight w:val="yellow"/>
          <w:lang w:val="es-ES_tradnl"/>
        </w:rPr>
        <w:fldChar w:fldCharType="end"/>
      </w:r>
    </w:p>
    <w:p w14:paraId="64B89E59" w14:textId="6E4B9DC6"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C971B1">
        <w:rPr>
          <w:rFonts w:cs="Arial"/>
          <w:sz w:val="22"/>
          <w:szCs w:val="22"/>
          <w:highlight w:val="yellow"/>
          <w:lang w:val="es-ES_tradnl"/>
        </w:rPr>
        <w:t xml:space="preserve"> </w:t>
      </w:r>
      <w:r w:rsidR="00C971B1">
        <w:rPr>
          <w:rFonts w:cs="Arial"/>
          <w:sz w:val="22"/>
          <w:szCs w:val="22"/>
          <w:highlight w:val="yellow"/>
          <w:lang w:val="es-ES_tradnl"/>
        </w:rPr>
        <w:fldChar w:fldCharType="begin"/>
      </w:r>
      <w:r w:rsidR="00C971B1">
        <w:rPr>
          <w:rFonts w:cs="Arial"/>
          <w:sz w:val="22"/>
          <w:szCs w:val="22"/>
          <w:highlight w:val="yellow"/>
          <w:lang w:val="es-ES_tradnl"/>
        </w:rPr>
        <w:instrText>cliecont_snombreclicon__1</w:instrText>
      </w:r>
      <w:r w:rsidR="00C971B1">
        <w:rPr>
          <w:rFonts w:cs="Arial"/>
          <w:sz w:val="22"/>
          <w:szCs w:val="22"/>
          <w:highlight w:val="yellow"/>
          <w:lang w:val="es-ES_tradnl"/>
        </w:rPr>
        <w:fldChar w:fldCharType="separate"/>
      </w:r>
      <w:r w:rsidR="00C971B1">
        <w:rPr>
          <w:rFonts w:cs="Arial"/>
          <w:noProof/>
          <w:sz w:val="22"/>
          <w:szCs w:val="22"/>
          <w:highlight w:val="yellow"/>
          <w:lang w:val="es-ES_tradnl"/>
        </w:rPr>
        <w:t>«Contrarios_Nombre»</w:t>
      </w:r>
      <w:r w:rsidR="00C971B1">
        <w:rPr>
          <w:rFonts w:cs="Arial"/>
          <w:sz w:val="22"/>
          <w:szCs w:val="22"/>
          <w:highlight w:val="yellow"/>
          <w:lang w:val="es-ES_tradnl"/>
        </w:rPr>
        <w:fldChar w:fldCharType="end"/>
      </w:r>
    </w:p>
    <w:p w14:paraId="199F98A5" w14:textId="2DDA0818" w:rsidR="0062169A" w:rsidRPr="0080281C" w:rsidRDefault="0062169A" w:rsidP="00656890">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C971B1">
        <w:rPr>
          <w:rFonts w:cs="Arial"/>
          <w:sz w:val="22"/>
          <w:szCs w:val="22"/>
          <w:highlight w:val="yellow"/>
          <w:lang w:val="es-ES_tradnl"/>
        </w:rPr>
        <w:t xml:space="preserve"> </w:t>
      </w:r>
      <w:r w:rsidR="00C971B1">
        <w:rPr>
          <w:rFonts w:cs="Arial"/>
          <w:sz w:val="22"/>
          <w:szCs w:val="22"/>
          <w:highlight w:val="yellow"/>
          <w:lang w:val="es-ES_tradnl"/>
        </w:rPr>
        <w:fldChar w:fldCharType="begin"/>
      </w:r>
      <w:r w:rsidR="00C971B1">
        <w:rPr>
          <w:rFonts w:cs="Arial"/>
          <w:sz w:val="22"/>
          <w:szCs w:val="22"/>
          <w:highlight w:val="yellow"/>
          <w:lang w:val="es-ES_tradnl"/>
        </w:rPr>
        <w:instrText>persovalores_personalizable1332</w:instrText>
      </w:r>
      <w:r w:rsidR="00C971B1">
        <w:rPr>
          <w:rFonts w:cs="Arial"/>
          <w:sz w:val="22"/>
          <w:szCs w:val="22"/>
          <w:highlight w:val="yellow"/>
          <w:lang w:val="es-ES_tradnl"/>
        </w:rPr>
        <w:fldChar w:fldCharType="separate"/>
      </w:r>
      <w:r w:rsidR="00C971B1">
        <w:rPr>
          <w:rFonts w:cs="Arial"/>
          <w:noProof/>
          <w:sz w:val="22"/>
          <w:szCs w:val="22"/>
          <w:highlight w:val="yellow"/>
          <w:lang w:val="es-ES_tradnl"/>
        </w:rPr>
        <w:t>«WIZINK_PROCURADOR_CONTRARIO»</w:t>
      </w:r>
      <w:r w:rsidR="00C971B1">
        <w:rPr>
          <w:rFonts w:cs="Arial"/>
          <w:sz w:val="22"/>
          <w:szCs w:val="22"/>
          <w:highlight w:val="yellow"/>
          <w:lang w:val="es-ES_tradnl"/>
        </w:rPr>
        <w:fldChar w:fldCharType="end"/>
      </w:r>
    </w:p>
    <w:p w14:paraId="1AAFC364" w14:textId="48A13FC4" w:rsidR="0062169A" w:rsidRPr="0080281C" w:rsidRDefault="0062169A" w:rsidP="00656890">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sidR="00C971B1">
        <w:rPr>
          <w:rFonts w:cs="Arial"/>
          <w:sz w:val="22"/>
          <w:szCs w:val="22"/>
          <w:highlight w:val="yellow"/>
          <w:lang w:val="es-ES_tradnl"/>
        </w:rPr>
        <w:t xml:space="preserve"> WIZINK BANK.  </w:t>
      </w:r>
    </w:p>
    <w:p w14:paraId="46B7E127" w14:textId="7C82AE14" w:rsidR="0062169A" w:rsidRPr="0080281C" w:rsidRDefault="0062169A" w:rsidP="00656890">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130786">
        <w:rPr>
          <w:rFonts w:cs="Arial"/>
          <w:sz w:val="22"/>
          <w:szCs w:val="22"/>
          <w:lang w:val="es-ES_tradnl"/>
        </w:rPr>
        <w:t xml:space="preserve"> </w:t>
      </w:r>
      <w:r w:rsidR="00996598">
        <w:rPr>
          <w:rFonts w:cs="Arial"/>
          <w:sz w:val="22"/>
          <w:szCs w:val="22"/>
          <w:highlight w:val="yellow"/>
          <w:lang w:val="es-ES_tradnl"/>
        </w:rPr>
        <w:fldChar w:fldCharType="begin"/>
      </w:r>
      <w:r w:rsidR="00996598">
        <w:rPr>
          <w:rFonts w:cs="Arial"/>
          <w:sz w:val="22"/>
          <w:szCs w:val="22"/>
          <w:highlight w:val="yellow"/>
          <w:lang w:val="es-ES_tradnl"/>
        </w:rPr>
        <w:instrText>expedien_srefcliente</w:instrText>
      </w:r>
      <w:r w:rsidR="00996598">
        <w:rPr>
          <w:rFonts w:cs="Arial"/>
          <w:sz w:val="22"/>
          <w:szCs w:val="22"/>
          <w:highlight w:val="yellow"/>
          <w:lang w:val="es-ES_tradnl"/>
        </w:rPr>
        <w:fldChar w:fldCharType="separate"/>
      </w:r>
      <w:r w:rsidR="00996598">
        <w:rPr>
          <w:rFonts w:cs="Arial"/>
          <w:noProof/>
          <w:sz w:val="22"/>
          <w:szCs w:val="22"/>
          <w:highlight w:val="yellow"/>
          <w:lang w:val="es-ES_tradnl"/>
        </w:rPr>
        <w:t>«Datos_del_Expediente_Ref__Expediente»</w:t>
      </w:r>
      <w:r w:rsidR="00996598">
        <w:rPr>
          <w:rFonts w:cs="Arial"/>
          <w:sz w:val="22"/>
          <w:szCs w:val="22"/>
          <w:highlight w:val="yellow"/>
          <w:lang w:val="es-ES_tradnl"/>
        </w:rPr>
        <w:fldChar w:fldCharType="end"/>
      </w:r>
    </w:p>
    <w:p w14:paraId="55393E88" w14:textId="77777777" w:rsidR="00656890" w:rsidRPr="0080281C" w:rsidRDefault="00656890" w:rsidP="00656890">
      <w:pPr>
        <w:pStyle w:val="Encabezado"/>
        <w:spacing w:after="210" w:line="240" w:lineRule="auto"/>
        <w:rPr>
          <w:rFonts w:cs="Arial"/>
          <w:sz w:val="22"/>
          <w:szCs w:val="22"/>
          <w:lang w:val="es-ES_tradnl" w:eastAsia="en-US"/>
        </w:rPr>
      </w:pPr>
    </w:p>
    <w:p w14:paraId="17455FCD" w14:textId="20301674" w:rsidR="0062169A" w:rsidRPr="006C0773" w:rsidRDefault="0062169A" w:rsidP="00461E2D">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9822A3">
        <w:rPr>
          <w:rFonts w:eastAsia="Calibri" w:cs="Arial"/>
          <w:b/>
          <w:bCs/>
          <w:sz w:val="22"/>
          <w:szCs w:val="22"/>
          <w:lang w:val="es-ES_tradnl" w:eastAsia="en-US"/>
        </w:rPr>
        <w:fldChar w:fldCharType="begin"/>
      </w:r>
      <w:r w:rsidR="009822A3">
        <w:rPr>
          <w:rFonts w:eastAsia="Calibri" w:cs="Arial"/>
          <w:b/>
          <w:bCs/>
          <w:sz w:val="22"/>
          <w:szCs w:val="22"/>
          <w:lang w:val="es-ES_tradnl" w:eastAsia="en-US"/>
        </w:rPr>
        <w:instrText>juzgado_juzgado__1</w:instrText>
      </w:r>
      <w:r w:rsidR="009822A3">
        <w:rPr>
          <w:rFonts w:eastAsia="Calibri" w:cs="Arial"/>
          <w:b/>
          <w:bCs/>
          <w:sz w:val="22"/>
          <w:szCs w:val="22"/>
          <w:lang w:val="es-ES_tradnl" w:eastAsia="en-US"/>
        </w:rPr>
        <w:fldChar w:fldCharType="separate"/>
      </w:r>
      <w:r w:rsidR="009822A3">
        <w:rPr>
          <w:rFonts w:eastAsia="Calibri" w:cs="Arial"/>
          <w:b/>
          <w:bCs/>
          <w:noProof/>
          <w:sz w:val="22"/>
          <w:szCs w:val="22"/>
          <w:lang w:val="es-ES_tradnl" w:eastAsia="en-US"/>
        </w:rPr>
        <w:t>«Juzgados_Nombre»</w:t>
      </w:r>
      <w:r w:rsidR="009822A3">
        <w:rPr>
          <w:rFonts w:eastAsia="Calibri" w:cs="Arial"/>
          <w:b/>
          <w:bCs/>
          <w:sz w:val="22"/>
          <w:szCs w:val="22"/>
          <w:lang w:val="es-ES_tradnl" w:eastAsia="en-US"/>
        </w:rPr>
        <w:fldChar w:fldCharType="end"/>
      </w:r>
    </w:p>
    <w:p w14:paraId="49B90F43" w14:textId="404466D2" w:rsidR="0062169A" w:rsidRPr="006C0773" w:rsidRDefault="00286398" w:rsidP="00206B1C">
      <w:pPr>
        <w:spacing w:after="210" w:line="360" w:lineRule="auto"/>
        <w:rPr>
          <w:rFonts w:eastAsia="Calibri" w:cs="Arial"/>
          <w:sz w:val="22"/>
          <w:szCs w:val="22"/>
          <w:lang w:val="es-ES" w:eastAsia="en-US"/>
        </w:rPr>
      </w:pPr>
      <w:bookmarkStart w:id="4" w:name="_Hlk147485101"/>
      <w:bookmarkStart w:id="5" w:name="_Hlk147484519"/>
      <w:bookmarkEnd w:id="3"/>
      <w:r>
        <w:rPr>
          <w:rFonts w:eastAsia="Calibri" w:cs="Arial"/>
          <w:b/>
          <w:bCs/>
          <w:sz w:val="22"/>
          <w:szCs w:val="22"/>
          <w:lang w:val="es-ES_tradnl" w:eastAsia="en-US"/>
        </w:rPr>
        <w:t>GEMMA DONDERIS DE SALAZAR</w:t>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Pr>
          <w:rFonts w:eastAsia="Calibri" w:cs="Arial"/>
          <w:sz w:val="22"/>
          <w:szCs w:val="22"/>
          <w:highlight w:val="yellow"/>
          <w:lang w:val="es-ES" w:eastAsia="en-US"/>
        </w:rPr>
        <w:t>Procurador</w:t>
      </w:r>
      <w:r w:rsidR="0062169A" w:rsidRPr="006C0773">
        <w:rPr>
          <w:rFonts w:eastAsia="Calibri" w:cs="Arial"/>
          <w:sz w:val="22"/>
          <w:szCs w:val="22"/>
          <w:highlight w:val="yellow"/>
          <w:lang w:val="es-ES" w:eastAsia="en-US"/>
        </w:rPr>
        <w:t>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w:t>
      </w:r>
      <w:r w:rsidR="0062169A" w:rsidRPr="00461E2D">
        <w:rPr>
          <w:rFonts w:eastAsia="Calibri" w:cs="Arial"/>
          <w:sz w:val="22"/>
          <w:szCs w:val="22"/>
          <w:lang w:val="es-ES_tradnl" w:eastAsia="en-US"/>
        </w:rPr>
        <w:t>la</w:t>
      </w:r>
      <w:r w:rsidR="0062169A" w:rsidRPr="006C0773">
        <w:rPr>
          <w:rFonts w:eastAsia="Calibri" w:cs="Arial"/>
          <w:sz w:val="22"/>
          <w:szCs w:val="22"/>
          <w:lang w:val="es-ES_tradnl" w:eastAsia="en-US"/>
        </w:rPr>
        <w:t xml:space="preserve"> dirección letrada de </w:t>
      </w:r>
      <w:r>
        <w:rPr>
          <w:rFonts w:eastAsia="Calibri" w:cs="Arial"/>
          <w:b/>
          <w:bCs/>
          <w:sz w:val="22"/>
          <w:szCs w:val="22"/>
          <w:lang w:val="es-ES_tradnl" w:eastAsia="en-US"/>
        </w:rPr>
        <w:t xml:space="preserve">Dª. AITANA BERMUDEZ </w:t>
      </w:r>
      <w:proofErr w:type="spellStart"/>
      <w:r>
        <w:rPr>
          <w:rFonts w:eastAsia="Calibri" w:cs="Arial"/>
          <w:b/>
          <w:bCs/>
          <w:sz w:val="22"/>
          <w:szCs w:val="22"/>
          <w:lang w:val="es-ES_tradnl" w:eastAsia="en-US"/>
        </w:rPr>
        <w:t>BERMUDEZ</w:t>
      </w:r>
      <w:proofErr w:type="spellEnd"/>
      <w:r>
        <w:rPr>
          <w:rFonts w:eastAsia="Calibri" w:cs="Arial"/>
          <w:sz w:val="22"/>
          <w:szCs w:val="22"/>
          <w:lang w:val="es-ES_tradnl" w:eastAsia="en-US"/>
        </w:rPr>
        <w:t xml:space="preserve"> colegiada 131961</w:t>
      </w:r>
      <w:r w:rsidR="0062169A" w:rsidRPr="006C0773">
        <w:rPr>
          <w:rFonts w:eastAsia="Calibri" w:cs="Arial"/>
          <w:sz w:val="22"/>
          <w:szCs w:val="22"/>
          <w:lang w:val="es-ES_tradnl" w:eastAsia="en-US"/>
        </w:rPr>
        <w:t xml:space="preserve"> 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9822A3">
        <w:rPr>
          <w:rFonts w:eastAsia="Calibri" w:cs="Arial"/>
          <w:b/>
          <w:bCs/>
          <w:sz w:val="22"/>
          <w:szCs w:val="22"/>
          <w:highlight w:val="yellow"/>
          <w:lang w:val="es-ES_tradnl"/>
        </w:rPr>
        <w:fldChar w:fldCharType="begin"/>
      </w:r>
      <w:r w:rsidR="009822A3">
        <w:rPr>
          <w:rFonts w:eastAsia="Calibri" w:cs="Arial"/>
          <w:b/>
          <w:bCs/>
          <w:sz w:val="22"/>
          <w:szCs w:val="22"/>
          <w:highlight w:val="yellow"/>
          <w:lang w:val="es-ES_tradnl"/>
        </w:rPr>
        <w:instrText>cliecont_snombreclicon__1</w:instrText>
      </w:r>
      <w:r w:rsidR="009822A3">
        <w:rPr>
          <w:rFonts w:eastAsia="Calibri" w:cs="Arial"/>
          <w:b/>
          <w:bCs/>
          <w:sz w:val="22"/>
          <w:szCs w:val="22"/>
          <w:highlight w:val="yellow"/>
          <w:lang w:val="es-ES_tradnl"/>
        </w:rPr>
        <w:fldChar w:fldCharType="separate"/>
      </w:r>
      <w:r w:rsidR="009822A3">
        <w:rPr>
          <w:rFonts w:eastAsia="Calibri" w:cs="Arial"/>
          <w:b/>
          <w:bCs/>
          <w:noProof/>
          <w:sz w:val="22"/>
          <w:szCs w:val="22"/>
          <w:highlight w:val="yellow"/>
          <w:lang w:val="es-ES_tradnl"/>
        </w:rPr>
        <w:t>«Contrarios_Nombre»</w:t>
      </w:r>
      <w:r w:rsidR="009822A3">
        <w:rPr>
          <w:rFonts w:eastAsia="Calibri" w:cs="Arial"/>
          <w:b/>
          <w:bCs/>
          <w:sz w:val="22"/>
          <w:szCs w:val="22"/>
          <w:highlight w:val="yellow"/>
          <w:lang w:val="es-ES_tradnl"/>
        </w:rPr>
        <w:fldChar w:fldCharType="end"/>
      </w:r>
      <w:r w:rsidR="009822A3">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t>
      </w:r>
      <w:proofErr w:type="spellStart"/>
      <w:r w:rsidR="0062169A" w:rsidRPr="006C0773">
        <w:rPr>
          <w:rFonts w:eastAsia="Calibri" w:cs="Arial"/>
          <w:bCs/>
          <w:sz w:val="22"/>
          <w:szCs w:val="22"/>
          <w:lang w:val="es-ES" w:eastAsia="en-US"/>
        </w:rPr>
        <w:t>Wizink</w:t>
      </w:r>
      <w:proofErr w:type="spellEnd"/>
      <w:r w:rsidR="0062169A" w:rsidRPr="006C0773">
        <w:rPr>
          <w:rFonts w:eastAsia="Calibri" w:cs="Arial"/>
          <w:bCs/>
          <w:sz w:val="22"/>
          <w:szCs w:val="22"/>
          <w:lang w:val="es-ES" w:eastAsia="en-US"/>
        </w:rPr>
        <w:t xml:space="preserve">,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4CF292DA" w14:textId="6BA4D9E0" w:rsidR="007261DB" w:rsidRPr="006C0773" w:rsidRDefault="009C1ABF" w:rsidP="00206B1C">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sidR="00AF257E">
        <w:rPr>
          <w:rFonts w:cs="Arial"/>
          <w:b/>
          <w:bCs/>
          <w:caps/>
          <w:sz w:val="22"/>
          <w:szCs w:val="22"/>
          <w:lang w:val="es-ES_tradnl"/>
        </w:rPr>
        <w:tab/>
      </w:r>
      <w:r w:rsidRPr="006C0773">
        <w:rPr>
          <w:rFonts w:cs="Arial"/>
          <w:b/>
          <w:bCs/>
          <w:caps/>
          <w:sz w:val="22"/>
          <w:szCs w:val="22"/>
          <w:lang w:val="es-ES_tradnl"/>
        </w:rPr>
        <w:t>RESUMEN EJECUTIVO</w:t>
      </w:r>
      <w:bookmarkEnd w:id="6"/>
    </w:p>
    <w:p w14:paraId="1390505F" w14:textId="394DE4E4" w:rsidR="00716D14" w:rsidRPr="006C0773" w:rsidRDefault="00F91339" w:rsidP="0065597A">
      <w:pPr>
        <w:pStyle w:val="Body1"/>
        <w:numPr>
          <w:ilvl w:val="0"/>
          <w:numId w:val="25"/>
        </w:numPr>
        <w:tabs>
          <w:tab w:val="left" w:pos="567"/>
        </w:tabs>
        <w:spacing w:line="360" w:lineRule="auto"/>
        <w:ind w:left="567" w:hanging="567"/>
        <w:rPr>
          <w:rFonts w:cs="Arial"/>
          <w:b/>
          <w:bCs/>
          <w:sz w:val="22"/>
          <w:szCs w:val="22"/>
          <w:lang w:val="es-ES"/>
        </w:rPr>
      </w:pPr>
      <w:r>
        <w:rPr>
          <w:rFonts w:cs="Arial"/>
          <w:b/>
          <w:bCs/>
          <w:sz w:val="22"/>
          <w:szCs w:val="22"/>
          <w:lang w:val="es-ES"/>
        </w:rPr>
        <w:t>Transparencia</w:t>
      </w:r>
    </w:p>
    <w:p w14:paraId="7BB39918" w14:textId="6E935F2B" w:rsidR="00F91339" w:rsidRDefault="003132CF" w:rsidP="00206B1C">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w:t>
      </w:r>
      <w:bookmarkEnd w:id="8"/>
      <w:r w:rsidR="00F91339">
        <w:rPr>
          <w:rFonts w:cs="Arial"/>
          <w:sz w:val="22"/>
          <w:szCs w:val="22"/>
          <w:lang w:val="es-ES"/>
        </w:rPr>
        <w:t xml:space="preserve">falta de transparencia del contrato de fecha </w:t>
      </w:r>
      <w:r w:rsidR="00BD4EFE" w:rsidRPr="00BD4EFE">
        <w:rPr>
          <w:rFonts w:cs="Arial"/>
          <w:sz w:val="22"/>
          <w:szCs w:val="22"/>
          <w:highlight w:val="yellow"/>
          <w:lang w:val="es-ES"/>
        </w:rPr>
        <w:fldChar w:fldCharType="begin"/>
      </w:r>
      <w:r w:rsidR="00BD4EFE" w:rsidRPr="00BD4EFE">
        <w:rPr>
          <w:rFonts w:cs="Arial"/>
          <w:sz w:val="22"/>
          <w:szCs w:val="22"/>
          <w:highlight w:val="yellow"/>
          <w:lang w:val="es-ES"/>
        </w:rPr>
        <w:instrText>persovalores_personalizable176</w:instrText>
      </w:r>
      <w:r w:rsidR="00BD4EFE" w:rsidRPr="00BD4EFE">
        <w:rPr>
          <w:rFonts w:cs="Arial"/>
          <w:sz w:val="22"/>
          <w:szCs w:val="22"/>
          <w:highlight w:val="yellow"/>
          <w:lang w:val="es-ES"/>
        </w:rPr>
        <w:fldChar w:fldCharType="separate"/>
      </w:r>
      <w:r w:rsidR="00BD4EFE" w:rsidRPr="00BD4EFE">
        <w:rPr>
          <w:rFonts w:cs="Arial"/>
          <w:noProof/>
          <w:sz w:val="22"/>
          <w:szCs w:val="22"/>
          <w:highlight w:val="yellow"/>
          <w:lang w:val="es-ES"/>
        </w:rPr>
        <w:t>«WIZINK_FECHA_DE_CONTRATACIÓN»</w:t>
      </w:r>
      <w:r w:rsidR="00BD4EFE" w:rsidRPr="00BD4EFE">
        <w:rPr>
          <w:rFonts w:cs="Arial"/>
          <w:sz w:val="22"/>
          <w:szCs w:val="22"/>
          <w:highlight w:val="yellow"/>
          <w:lang w:val="es-ES"/>
        </w:rPr>
        <w:fldChar w:fldCharType="end"/>
      </w:r>
      <w:r w:rsidR="00F91339" w:rsidRPr="00BD4EFE">
        <w:rPr>
          <w:rFonts w:cs="Arial"/>
          <w:sz w:val="22"/>
          <w:szCs w:val="22"/>
          <w:highlight w:val="yellow"/>
          <w:lang w:val="es-ES"/>
        </w:rPr>
        <w:t>.</w:t>
      </w:r>
    </w:p>
    <w:p w14:paraId="7E234B3E" w14:textId="4C0AA76B" w:rsidR="00A91B5D" w:rsidRPr="00F91339" w:rsidRDefault="00F91339" w:rsidP="00206B1C">
      <w:pPr>
        <w:pStyle w:val="Body1"/>
        <w:spacing w:line="360" w:lineRule="auto"/>
        <w:rPr>
          <w:rFonts w:cs="Arial"/>
          <w:b/>
          <w:bCs/>
          <w:sz w:val="22"/>
          <w:szCs w:val="22"/>
          <w:lang w:val="es-ES"/>
        </w:rPr>
      </w:pPr>
      <w:r>
        <w:rPr>
          <w:rFonts w:cs="Arial"/>
          <w:sz w:val="22"/>
          <w:szCs w:val="22"/>
          <w:lang w:val="es-ES"/>
        </w:rPr>
        <w:t>Sin embargo, r</w:t>
      </w:r>
      <w:r w:rsidR="00A91B5D">
        <w:rPr>
          <w:rFonts w:cs="Arial"/>
          <w:sz w:val="22"/>
          <w:szCs w:val="22"/>
          <w:lang w:val="es-ES"/>
        </w:rPr>
        <w:t xml:space="preserve">esulta ya pacifico que </w:t>
      </w:r>
      <w:r w:rsidR="00435C6D">
        <w:rPr>
          <w:rFonts w:cs="Arial"/>
          <w:sz w:val="22"/>
          <w:szCs w:val="22"/>
          <w:lang w:val="es-ES"/>
        </w:rPr>
        <w:t xml:space="preserve">el crédito </w:t>
      </w:r>
      <w:proofErr w:type="spellStart"/>
      <w:r w:rsidR="00435C6D" w:rsidRPr="006E704E">
        <w:rPr>
          <w:rFonts w:cs="Arial"/>
          <w:i/>
          <w:iCs/>
          <w:sz w:val="22"/>
          <w:szCs w:val="22"/>
          <w:lang w:val="es-ES"/>
        </w:rPr>
        <w:t>revolving</w:t>
      </w:r>
      <w:proofErr w:type="spellEnd"/>
      <w:r w:rsidR="00435C6D">
        <w:rPr>
          <w:rFonts w:cs="Arial"/>
          <w:sz w:val="22"/>
          <w:szCs w:val="22"/>
          <w:lang w:val="es-ES"/>
        </w:rPr>
        <w:t xml:space="preserve"> </w:t>
      </w:r>
      <w:r w:rsidR="00435C6D" w:rsidRPr="00B1623D">
        <w:rPr>
          <w:rFonts w:cs="Arial"/>
          <w:sz w:val="22"/>
          <w:szCs w:val="22"/>
          <w:u w:val="single"/>
          <w:lang w:val="es-ES"/>
        </w:rPr>
        <w:t>no es un producto financiero complejo o de difícil conocimiento</w:t>
      </w:r>
      <w:r w:rsidR="00435C6D">
        <w:rPr>
          <w:rFonts w:cs="Arial"/>
          <w:sz w:val="22"/>
          <w:szCs w:val="22"/>
          <w:lang w:val="es-ES"/>
        </w:rPr>
        <w:t>, tanto jurídica como económicamente considerado</w:t>
      </w:r>
      <w:r w:rsidR="00FC2489">
        <w:rPr>
          <w:rStyle w:val="Refdenotaalpie"/>
          <w:rFonts w:cs="Arial"/>
          <w:sz w:val="22"/>
          <w:szCs w:val="22"/>
          <w:lang w:val="es-ES"/>
        </w:rPr>
        <w:footnoteReference w:id="2"/>
      </w:r>
      <w:r w:rsidR="00435C6D">
        <w:rPr>
          <w:rFonts w:cs="Arial"/>
          <w:sz w:val="22"/>
          <w:szCs w:val="22"/>
          <w:lang w:val="es-ES"/>
        </w:rPr>
        <w:t>.</w:t>
      </w:r>
    </w:p>
    <w:p w14:paraId="4CC9AE5D" w14:textId="0D7AFFD0" w:rsidR="00F6496C" w:rsidRDefault="00183339" w:rsidP="00206B1C">
      <w:pPr>
        <w:pStyle w:val="Body1"/>
        <w:spacing w:line="360" w:lineRule="auto"/>
        <w:rPr>
          <w:rFonts w:cs="Arial"/>
          <w:sz w:val="22"/>
          <w:szCs w:val="22"/>
          <w:lang w:val="es-ES"/>
        </w:rPr>
      </w:pPr>
      <w:r>
        <w:rPr>
          <w:rFonts w:cs="Arial"/>
          <w:sz w:val="22"/>
          <w:szCs w:val="22"/>
          <w:lang w:val="es-ES"/>
        </w:rPr>
        <w:t xml:space="preserve">Así, </w:t>
      </w:r>
      <w:r w:rsidR="005425B0">
        <w:rPr>
          <w:rFonts w:cs="Arial"/>
          <w:sz w:val="22"/>
          <w:szCs w:val="22"/>
          <w:lang w:val="es-ES"/>
        </w:rPr>
        <w:t>un análisis</w:t>
      </w:r>
      <w:r>
        <w:rPr>
          <w:rFonts w:cs="Arial"/>
          <w:sz w:val="22"/>
          <w:szCs w:val="22"/>
          <w:lang w:val="es-ES"/>
        </w:rPr>
        <w:t xml:space="preserve"> </w:t>
      </w:r>
      <w:r w:rsidR="005425B0">
        <w:rPr>
          <w:rFonts w:cs="Arial"/>
          <w:sz w:val="22"/>
          <w:szCs w:val="22"/>
          <w:lang w:val="es-ES"/>
        </w:rPr>
        <w:t xml:space="preserve">de </w:t>
      </w:r>
      <w:r w:rsidR="001469DA">
        <w:rPr>
          <w:rFonts w:cs="Arial"/>
          <w:sz w:val="22"/>
          <w:szCs w:val="22"/>
          <w:lang w:val="es-ES"/>
        </w:rPr>
        <w:t>la</w:t>
      </w:r>
      <w:r w:rsidR="00BC2C4F">
        <w:rPr>
          <w:rFonts w:cs="Arial"/>
          <w:sz w:val="22"/>
          <w:szCs w:val="22"/>
          <w:lang w:val="es-ES"/>
        </w:rPr>
        <w:t xml:space="preserve"> </w:t>
      </w:r>
      <w:r w:rsidR="00222D24">
        <w:rPr>
          <w:rFonts w:cs="Arial"/>
          <w:sz w:val="22"/>
          <w:szCs w:val="22"/>
          <w:lang w:val="es-ES"/>
        </w:rPr>
        <w:t xml:space="preserve">transparencia </w:t>
      </w:r>
      <w:r w:rsidR="005425B0">
        <w:rPr>
          <w:rFonts w:cs="Arial"/>
          <w:sz w:val="22"/>
          <w:szCs w:val="22"/>
          <w:lang w:val="es-ES"/>
        </w:rPr>
        <w:t xml:space="preserve">en el presente caso debe partir necesariamente por considerar: </w:t>
      </w:r>
    </w:p>
    <w:p w14:paraId="7ACDA301" w14:textId="513B61F1" w:rsidR="000F4716" w:rsidRDefault="005425B0" w:rsidP="005425B0">
      <w:pPr>
        <w:pStyle w:val="Body1"/>
        <w:numPr>
          <w:ilvl w:val="0"/>
          <w:numId w:val="38"/>
        </w:numPr>
        <w:spacing w:line="360" w:lineRule="auto"/>
        <w:rPr>
          <w:rFonts w:cs="Arial"/>
          <w:sz w:val="22"/>
          <w:szCs w:val="22"/>
          <w:lang w:val="es-ES"/>
        </w:rPr>
      </w:pPr>
      <w:r>
        <w:rPr>
          <w:rFonts w:cs="Arial"/>
          <w:sz w:val="22"/>
          <w:szCs w:val="22"/>
          <w:lang w:val="es-ES"/>
        </w:rPr>
        <w:t>Que, tal y como</w:t>
      </w:r>
      <w:r w:rsidR="00A91B5D">
        <w:rPr>
          <w:rFonts w:cs="Arial"/>
          <w:sz w:val="22"/>
          <w:szCs w:val="22"/>
          <w:lang w:val="es-ES"/>
        </w:rPr>
        <w:t xml:space="preserve"> </w:t>
      </w:r>
      <w:r w:rsidR="004A19E9" w:rsidRPr="006C0773">
        <w:rPr>
          <w:rFonts w:cs="Arial"/>
          <w:sz w:val="22"/>
          <w:szCs w:val="22"/>
          <w:lang w:val="es-ES"/>
        </w:rPr>
        <w:t>el Juzgado podrá comprobar</w:t>
      </w:r>
      <w:r>
        <w:rPr>
          <w:rFonts w:cs="Arial"/>
          <w:sz w:val="22"/>
          <w:szCs w:val="22"/>
          <w:lang w:val="es-ES"/>
        </w:rPr>
        <w:t>,</w:t>
      </w:r>
      <w:r w:rsidR="004A19E9" w:rsidRPr="006C0773">
        <w:rPr>
          <w:rFonts w:cs="Arial"/>
          <w:sz w:val="22"/>
          <w:szCs w:val="22"/>
          <w:lang w:val="es-ES"/>
        </w:rPr>
        <w:t xml:space="preserve"> la cláusula de</w:t>
      </w:r>
      <w:r w:rsidR="009C382F">
        <w:rPr>
          <w:rFonts w:cs="Arial"/>
          <w:sz w:val="22"/>
          <w:szCs w:val="22"/>
          <w:lang w:val="es-ES"/>
        </w:rPr>
        <w:t>l</w:t>
      </w:r>
      <w:r w:rsidR="004A19E9" w:rsidRPr="006C0773">
        <w:rPr>
          <w:rFonts w:cs="Arial"/>
          <w:sz w:val="22"/>
          <w:szCs w:val="22"/>
          <w:lang w:val="es-ES"/>
        </w:rPr>
        <w:t xml:space="preserve"> precio, donde se establece el interés remuneratorio, es perceptible (físicamente legible), comprensible (lenguaje y estructura del clausulado) y concreta (el </w:t>
      </w:r>
      <w:r w:rsidR="009C382F">
        <w:rPr>
          <w:rFonts w:cs="Arial"/>
          <w:sz w:val="22"/>
          <w:szCs w:val="22"/>
          <w:lang w:val="es-ES"/>
        </w:rPr>
        <w:t>c</w:t>
      </w:r>
      <w:r w:rsidR="00A21AF6">
        <w:rPr>
          <w:rFonts w:cs="Arial"/>
          <w:sz w:val="22"/>
          <w:szCs w:val="22"/>
          <w:lang w:val="es-ES"/>
        </w:rPr>
        <w:t>liente</w:t>
      </w:r>
      <w:r w:rsidR="004A19E9" w:rsidRPr="006C0773">
        <w:rPr>
          <w:rFonts w:cs="Arial"/>
          <w:sz w:val="22"/>
          <w:szCs w:val="22"/>
          <w:lang w:val="es-ES"/>
        </w:rPr>
        <w:t xml:space="preserve"> entiende su posición contractual).</w:t>
      </w:r>
    </w:p>
    <w:p w14:paraId="090F5D29" w14:textId="7AC2342D" w:rsidR="004A19E9" w:rsidRPr="006C0773" w:rsidRDefault="00CB4703" w:rsidP="000B026E">
      <w:pPr>
        <w:pStyle w:val="Body1"/>
        <w:numPr>
          <w:ilvl w:val="0"/>
          <w:numId w:val="38"/>
        </w:numPr>
        <w:spacing w:line="360" w:lineRule="auto"/>
        <w:rPr>
          <w:rFonts w:cs="Arial"/>
          <w:sz w:val="22"/>
          <w:szCs w:val="22"/>
          <w:lang w:val="es-ES"/>
        </w:rPr>
      </w:pPr>
      <w:r>
        <w:rPr>
          <w:rFonts w:cs="Arial"/>
          <w:sz w:val="22"/>
          <w:szCs w:val="22"/>
          <w:lang w:val="es-ES"/>
        </w:rPr>
        <w:t>Que n</w:t>
      </w:r>
      <w:r w:rsidR="004A19E9" w:rsidRPr="006C0773">
        <w:rPr>
          <w:rFonts w:cs="Arial"/>
          <w:sz w:val="22"/>
          <w:szCs w:val="22"/>
          <w:lang w:val="es-ES"/>
        </w:rPr>
        <w:t xml:space="preserve">ingún consumidor medio olvida revisar el precio que aparece en su </w:t>
      </w:r>
      <w:r w:rsidR="009C382F">
        <w:rPr>
          <w:rFonts w:cs="Arial"/>
          <w:sz w:val="22"/>
          <w:szCs w:val="22"/>
          <w:lang w:val="es-ES"/>
        </w:rPr>
        <w:t>c</w:t>
      </w:r>
      <w:r w:rsidR="00BC558E">
        <w:rPr>
          <w:rFonts w:cs="Arial"/>
          <w:sz w:val="22"/>
          <w:szCs w:val="22"/>
          <w:lang w:val="es-ES"/>
        </w:rPr>
        <w:t>ontrato</w:t>
      </w:r>
      <w:r w:rsidR="004A19E9" w:rsidRPr="006C0773">
        <w:rPr>
          <w:rFonts w:cs="Arial"/>
          <w:sz w:val="22"/>
          <w:szCs w:val="22"/>
          <w:lang w:val="es-ES"/>
        </w:rPr>
        <w:t xml:space="preserve"> (es su objeto principal) y</w:t>
      </w:r>
      <w:r w:rsidR="00EE6E18" w:rsidRPr="006C0773">
        <w:rPr>
          <w:rFonts w:cs="Arial"/>
          <w:sz w:val="22"/>
          <w:szCs w:val="22"/>
          <w:lang w:val="es-ES"/>
        </w:rPr>
        <w:t>,</w:t>
      </w:r>
      <w:r w:rsidR="004A19E9" w:rsidRPr="006C0773">
        <w:rPr>
          <w:rFonts w:cs="Arial"/>
          <w:sz w:val="22"/>
          <w:szCs w:val="22"/>
          <w:lang w:val="es-ES"/>
        </w:rPr>
        <w:t xml:space="preserve"> desde luego</w:t>
      </w:r>
      <w:r w:rsidR="00EE6E18" w:rsidRPr="006C0773">
        <w:rPr>
          <w:rFonts w:cs="Arial"/>
          <w:sz w:val="22"/>
          <w:szCs w:val="22"/>
          <w:lang w:val="es-ES"/>
        </w:rPr>
        <w:t>,</w:t>
      </w:r>
      <w:r w:rsidR="004A19E9" w:rsidRPr="006C0773">
        <w:rPr>
          <w:rFonts w:cs="Arial"/>
          <w:sz w:val="22"/>
          <w:szCs w:val="22"/>
          <w:lang w:val="es-ES"/>
        </w:rPr>
        <w:t xml:space="preserve"> todos conocen que el precio (los intereses) que se </w:t>
      </w:r>
      <w:r w:rsidR="004A19E9" w:rsidRPr="006C0773">
        <w:rPr>
          <w:rFonts w:cs="Arial"/>
          <w:sz w:val="22"/>
          <w:szCs w:val="22"/>
          <w:lang w:val="es-ES"/>
        </w:rPr>
        <w:lastRenderedPageBreak/>
        <w:t>aplica</w:t>
      </w:r>
      <w:r w:rsidR="009C382F">
        <w:rPr>
          <w:rFonts w:cs="Arial"/>
          <w:sz w:val="22"/>
          <w:szCs w:val="22"/>
          <w:lang w:val="es-ES"/>
        </w:rPr>
        <w:t>,</w:t>
      </w:r>
      <w:r w:rsidR="004A19E9" w:rsidRPr="006C0773">
        <w:rPr>
          <w:rFonts w:cs="Arial"/>
          <w:sz w:val="22"/>
          <w:szCs w:val="22"/>
          <w:lang w:val="es-ES"/>
        </w:rPr>
        <w:t xml:space="preserve"> si deciden aplazar la devolución del capital dispuesto</w:t>
      </w:r>
      <w:r w:rsidR="009C382F">
        <w:rPr>
          <w:rFonts w:cs="Arial"/>
          <w:sz w:val="22"/>
          <w:szCs w:val="22"/>
          <w:lang w:val="es-ES"/>
        </w:rPr>
        <w:t>,</w:t>
      </w:r>
      <w:r w:rsidR="004A19E9" w:rsidRPr="006C0773">
        <w:rPr>
          <w:rFonts w:cs="Arial"/>
          <w:sz w:val="22"/>
          <w:szCs w:val="22"/>
          <w:lang w:val="es-ES"/>
        </w:rPr>
        <w:t xml:space="preserve"> es de un </w:t>
      </w:r>
      <w:r w:rsidR="00BD4EFE" w:rsidRPr="00BD4EFE">
        <w:rPr>
          <w:rFonts w:cs="Arial"/>
          <w:sz w:val="22"/>
          <w:szCs w:val="22"/>
          <w:highlight w:val="yellow"/>
          <w:lang w:val="es-ES"/>
        </w:rPr>
        <w:fldChar w:fldCharType="begin"/>
      </w:r>
      <w:r w:rsidR="00BD4EFE" w:rsidRPr="00BD4EFE">
        <w:rPr>
          <w:rFonts w:cs="Arial"/>
          <w:sz w:val="22"/>
          <w:szCs w:val="22"/>
          <w:highlight w:val="yellow"/>
          <w:lang w:val="es-ES"/>
        </w:rPr>
        <w:instrText>persovalores_personalizable169</w:instrText>
      </w:r>
      <w:r w:rsidR="00BD4EFE" w:rsidRPr="00BD4EFE">
        <w:rPr>
          <w:rFonts w:cs="Arial"/>
          <w:sz w:val="22"/>
          <w:szCs w:val="22"/>
          <w:highlight w:val="yellow"/>
          <w:lang w:val="es-ES"/>
        </w:rPr>
        <w:fldChar w:fldCharType="separate"/>
      </w:r>
      <w:r w:rsidR="00BD4EFE" w:rsidRPr="00BD4EFE">
        <w:rPr>
          <w:rFonts w:cs="Arial"/>
          <w:noProof/>
          <w:sz w:val="22"/>
          <w:szCs w:val="22"/>
          <w:highlight w:val="yellow"/>
          <w:lang w:val="es-ES"/>
        </w:rPr>
        <w:t>«WIZINK_TAE_»</w:t>
      </w:r>
      <w:r w:rsidR="00BD4EFE" w:rsidRPr="00BD4EFE">
        <w:rPr>
          <w:rFonts w:cs="Arial"/>
          <w:sz w:val="22"/>
          <w:szCs w:val="22"/>
          <w:highlight w:val="yellow"/>
          <w:lang w:val="es-ES"/>
        </w:rPr>
        <w:fldChar w:fldCharType="end"/>
      </w:r>
      <w:r w:rsidR="002D0D87" w:rsidRPr="006C0773">
        <w:rPr>
          <w:rFonts w:cs="Arial"/>
          <w:sz w:val="22"/>
          <w:szCs w:val="22"/>
          <w:lang w:val="es-ES"/>
        </w:rPr>
        <w:t>%</w:t>
      </w:r>
      <w:r w:rsidR="004A19E9" w:rsidRPr="006C0773">
        <w:rPr>
          <w:rFonts w:cs="Arial"/>
          <w:sz w:val="22"/>
          <w:szCs w:val="22"/>
          <w:lang w:val="es-ES"/>
        </w:rPr>
        <w:t xml:space="preserve"> TAE.</w:t>
      </w:r>
      <w:r w:rsidR="00AF151A">
        <w:rPr>
          <w:rFonts w:cs="Arial"/>
          <w:sz w:val="22"/>
          <w:szCs w:val="22"/>
          <w:lang w:val="es-ES"/>
        </w:rPr>
        <w:t xml:space="preserve"> </w:t>
      </w:r>
      <w:r w:rsidR="00E6472E">
        <w:rPr>
          <w:rFonts w:cs="Arial"/>
          <w:sz w:val="22"/>
          <w:szCs w:val="22"/>
          <w:lang w:val="es-ES"/>
        </w:rPr>
        <w:t>A</w:t>
      </w:r>
      <w:r w:rsidR="00AF151A">
        <w:rPr>
          <w:rFonts w:cs="Arial"/>
          <w:sz w:val="22"/>
          <w:szCs w:val="22"/>
          <w:lang w:val="es-ES"/>
        </w:rPr>
        <w:t xml:space="preserve"> este respecto, </w:t>
      </w:r>
      <w:r w:rsidR="004F6452" w:rsidRPr="00B1623D">
        <w:rPr>
          <w:rFonts w:cs="Arial"/>
          <w:b/>
          <w:bCs/>
          <w:sz w:val="22"/>
          <w:szCs w:val="22"/>
          <w:lang w:val="es-ES"/>
        </w:rPr>
        <w:t>un interés fijo</w:t>
      </w:r>
      <w:r w:rsidR="004F6452">
        <w:rPr>
          <w:rFonts w:cs="Arial"/>
          <w:sz w:val="22"/>
          <w:szCs w:val="22"/>
          <w:lang w:val="es-ES"/>
        </w:rPr>
        <w:t>, en palabras del Tribunal Supremo</w:t>
      </w:r>
      <w:r w:rsidR="001C1EF9">
        <w:rPr>
          <w:rFonts w:cs="Arial"/>
          <w:sz w:val="22"/>
          <w:szCs w:val="22"/>
          <w:lang w:val="es-ES"/>
        </w:rPr>
        <w:t xml:space="preserve"> en relación con la hipoteca tranquilidad</w:t>
      </w:r>
      <w:r w:rsidR="004F6452">
        <w:rPr>
          <w:rFonts w:cs="Arial"/>
          <w:sz w:val="22"/>
          <w:szCs w:val="22"/>
          <w:lang w:val="es-ES"/>
        </w:rPr>
        <w:t>, ha declarado que es de fácil comprensión para un consumidor medio</w:t>
      </w:r>
      <w:r w:rsidR="00CC147B">
        <w:rPr>
          <w:rStyle w:val="Refdenotaalpie"/>
          <w:rFonts w:cs="Arial"/>
          <w:sz w:val="22"/>
          <w:szCs w:val="22"/>
          <w:lang w:val="es-ES"/>
        </w:rPr>
        <w:footnoteReference w:id="3"/>
      </w:r>
      <w:r w:rsidR="001C1EF9">
        <w:rPr>
          <w:rFonts w:cs="Arial"/>
          <w:sz w:val="22"/>
          <w:szCs w:val="22"/>
          <w:lang w:val="es-ES"/>
        </w:rPr>
        <w:t xml:space="preserve"> dado que conoce qué significa un tipo de interés fijo y qué efectos económicos tiene en el contrato. Lo mismo ocurre en el presente caso.</w:t>
      </w:r>
    </w:p>
    <w:p w14:paraId="5A6C5B61" w14:textId="08E4D770" w:rsidR="00D92348" w:rsidRDefault="00CB4703" w:rsidP="000B026E">
      <w:pPr>
        <w:pStyle w:val="Body1"/>
        <w:numPr>
          <w:ilvl w:val="0"/>
          <w:numId w:val="38"/>
        </w:numPr>
        <w:spacing w:line="360" w:lineRule="auto"/>
        <w:rPr>
          <w:rFonts w:cs="Arial"/>
          <w:sz w:val="22"/>
          <w:szCs w:val="22"/>
          <w:lang w:val="es-ES"/>
        </w:rPr>
      </w:pPr>
      <w:r>
        <w:rPr>
          <w:rFonts w:cs="Arial"/>
          <w:sz w:val="22"/>
          <w:szCs w:val="22"/>
          <w:lang w:val="es-ES"/>
        </w:rPr>
        <w:t>Que, como resulta evidente de la documentación aportada,</w:t>
      </w:r>
      <w:r w:rsidR="004002C7">
        <w:rPr>
          <w:rFonts w:cs="Arial"/>
          <w:sz w:val="22"/>
          <w:szCs w:val="22"/>
          <w:lang w:val="es-ES"/>
        </w:rPr>
        <w:t xml:space="preserve"> </w:t>
      </w:r>
      <w:r w:rsidR="004A19E9" w:rsidRPr="006C0773">
        <w:rPr>
          <w:rFonts w:cs="Arial"/>
          <w:sz w:val="22"/>
          <w:szCs w:val="22"/>
          <w:lang w:val="es-ES"/>
        </w:rPr>
        <w:t>Wizink dio toda la información necesaria para que un consumidor medio</w:t>
      </w:r>
      <w:r w:rsidR="00114E0C">
        <w:rPr>
          <w:rFonts w:cs="Arial"/>
          <w:sz w:val="22"/>
          <w:szCs w:val="22"/>
          <w:lang w:val="es-ES"/>
        </w:rPr>
        <w:t xml:space="preserve">, </w:t>
      </w:r>
      <w:r w:rsidR="00114E0C" w:rsidRPr="00B1623D">
        <w:rPr>
          <w:rFonts w:cs="Arial"/>
          <w:sz w:val="22"/>
          <w:szCs w:val="22"/>
          <w:highlight w:val="yellow"/>
          <w:lang w:val="es-ES"/>
        </w:rPr>
        <w:t xml:space="preserve">en este caso </w:t>
      </w:r>
      <w:r w:rsidR="00B103FB">
        <w:rPr>
          <w:rFonts w:cs="Arial"/>
          <w:sz w:val="22"/>
          <w:szCs w:val="22"/>
          <w:highlight w:val="yellow"/>
          <w:lang w:val="es-ES"/>
        </w:rPr>
        <w:t xml:space="preserve">más aun, </w:t>
      </w:r>
      <w:r w:rsidR="003132CF">
        <w:rPr>
          <w:rFonts w:cs="Arial"/>
          <w:sz w:val="22"/>
          <w:szCs w:val="22"/>
          <w:highlight w:val="yellow"/>
          <w:lang w:val="es-ES"/>
        </w:rPr>
        <w:t>un consumidor con profesión **************</w:t>
      </w:r>
      <w:r w:rsidR="00114E0C" w:rsidRPr="00B1623D">
        <w:rPr>
          <w:rFonts w:cs="Arial"/>
          <w:sz w:val="22"/>
          <w:szCs w:val="22"/>
          <w:highlight w:val="yellow"/>
          <w:lang w:val="es-ES"/>
        </w:rPr>
        <w:t>****</w:t>
      </w:r>
      <w:r w:rsidR="00114E0C">
        <w:rPr>
          <w:rFonts w:cs="Arial"/>
          <w:sz w:val="22"/>
          <w:szCs w:val="22"/>
          <w:lang w:val="es-ES"/>
        </w:rPr>
        <w:t xml:space="preserve">, </w:t>
      </w:r>
      <w:r w:rsidR="004A19E9" w:rsidRPr="006C0773">
        <w:rPr>
          <w:rFonts w:cs="Arial"/>
          <w:sz w:val="22"/>
          <w:szCs w:val="22"/>
          <w:lang w:val="es-ES"/>
        </w:rPr>
        <w:t xml:space="preserve">pudiera comprender </w:t>
      </w:r>
      <w:r w:rsidR="003036B5">
        <w:rPr>
          <w:rFonts w:cs="Arial"/>
          <w:sz w:val="22"/>
          <w:szCs w:val="22"/>
          <w:lang w:val="es-ES"/>
        </w:rPr>
        <w:t xml:space="preserve">que </w:t>
      </w:r>
      <w:r w:rsidR="004A19E9" w:rsidRPr="006C0773">
        <w:rPr>
          <w:rFonts w:cs="Arial"/>
          <w:sz w:val="22"/>
          <w:szCs w:val="22"/>
          <w:lang w:val="es-ES"/>
        </w:rPr>
        <w:t>si difería el pago de sus cuotas</w:t>
      </w:r>
      <w:r w:rsidR="00EE6E18" w:rsidRPr="006C0773">
        <w:rPr>
          <w:rFonts w:cs="Arial"/>
          <w:sz w:val="22"/>
          <w:szCs w:val="22"/>
          <w:lang w:val="es-ES"/>
        </w:rPr>
        <w:t>,</w:t>
      </w:r>
      <w:r w:rsidR="004A19E9" w:rsidRPr="006C0773">
        <w:rPr>
          <w:rFonts w:cs="Arial"/>
          <w:sz w:val="22"/>
          <w:szCs w:val="22"/>
          <w:lang w:val="es-ES"/>
        </w:rPr>
        <w:t xml:space="preserve"> el Banco le cobraría un interés del </w:t>
      </w:r>
      <w:r w:rsidR="00BD4EFE" w:rsidRPr="00BD4EFE">
        <w:rPr>
          <w:rFonts w:cs="Arial"/>
          <w:sz w:val="22"/>
          <w:szCs w:val="22"/>
          <w:highlight w:val="yellow"/>
          <w:lang w:val="es-ES"/>
        </w:rPr>
        <w:fldChar w:fldCharType="begin"/>
      </w:r>
      <w:r w:rsidR="00BD4EFE" w:rsidRPr="00BD4EFE">
        <w:rPr>
          <w:rFonts w:cs="Arial"/>
          <w:sz w:val="22"/>
          <w:szCs w:val="22"/>
          <w:highlight w:val="yellow"/>
          <w:lang w:val="es-ES"/>
        </w:rPr>
        <w:instrText>persovalores_personalizable169</w:instrText>
      </w:r>
      <w:r w:rsidR="00BD4EFE" w:rsidRPr="00BD4EFE">
        <w:rPr>
          <w:rFonts w:cs="Arial"/>
          <w:sz w:val="22"/>
          <w:szCs w:val="22"/>
          <w:highlight w:val="yellow"/>
          <w:lang w:val="es-ES"/>
        </w:rPr>
        <w:fldChar w:fldCharType="separate"/>
      </w:r>
      <w:r w:rsidR="00BD4EFE" w:rsidRPr="00BD4EFE">
        <w:rPr>
          <w:rFonts w:cs="Arial"/>
          <w:noProof/>
          <w:sz w:val="22"/>
          <w:szCs w:val="22"/>
          <w:highlight w:val="yellow"/>
          <w:lang w:val="es-ES"/>
        </w:rPr>
        <w:t>«WIZINK_TAE_»</w:t>
      </w:r>
      <w:r w:rsidR="00BD4EFE" w:rsidRPr="00BD4EFE">
        <w:rPr>
          <w:rFonts w:cs="Arial"/>
          <w:sz w:val="22"/>
          <w:szCs w:val="22"/>
          <w:highlight w:val="yellow"/>
          <w:lang w:val="es-ES"/>
        </w:rPr>
        <w:fldChar w:fldCharType="end"/>
      </w:r>
      <w:r w:rsidR="00BD4EFE">
        <w:rPr>
          <w:rFonts w:cs="Arial"/>
          <w:sz w:val="22"/>
          <w:szCs w:val="22"/>
          <w:lang w:val="es-ES"/>
        </w:rPr>
        <w:t xml:space="preserve"> </w:t>
      </w:r>
      <w:r w:rsidR="004A19E9" w:rsidRPr="006C0773">
        <w:rPr>
          <w:rFonts w:cs="Arial"/>
          <w:sz w:val="22"/>
          <w:szCs w:val="22"/>
          <w:lang w:val="es-ES"/>
        </w:rPr>
        <w:t xml:space="preserve">TAE por dicho aplazamiento. </w:t>
      </w:r>
      <w:r w:rsidR="004B0DBE">
        <w:rPr>
          <w:rFonts w:cs="Arial"/>
          <w:sz w:val="22"/>
          <w:szCs w:val="22"/>
          <w:lang w:val="es-ES"/>
        </w:rPr>
        <w:t xml:space="preserve">En este sentido, </w:t>
      </w:r>
      <w:r w:rsidR="004B0DBE"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BD4EFE" w:rsidRPr="00BD4EFE">
        <w:rPr>
          <w:rFonts w:cs="Arial"/>
          <w:sz w:val="22"/>
          <w:szCs w:val="22"/>
          <w:highlight w:val="yellow"/>
          <w:lang w:val="es-ES"/>
        </w:rPr>
        <w:fldChar w:fldCharType="begin"/>
      </w:r>
      <w:r w:rsidR="00BD4EFE" w:rsidRPr="00BD4EFE">
        <w:rPr>
          <w:rFonts w:cs="Arial"/>
          <w:sz w:val="22"/>
          <w:szCs w:val="22"/>
          <w:highlight w:val="yellow"/>
          <w:lang w:val="es-ES"/>
        </w:rPr>
        <w:instrText>persovalores_personalizable186</w:instrText>
      </w:r>
      <w:r w:rsidR="00BD4EFE" w:rsidRPr="00BD4EFE">
        <w:rPr>
          <w:rFonts w:cs="Arial"/>
          <w:sz w:val="22"/>
          <w:szCs w:val="22"/>
          <w:highlight w:val="yellow"/>
          <w:lang w:val="es-ES"/>
        </w:rPr>
        <w:fldChar w:fldCharType="separate"/>
      </w:r>
      <w:r w:rsidR="00BD4EFE" w:rsidRPr="00BD4EFE">
        <w:rPr>
          <w:rFonts w:cs="Arial"/>
          <w:noProof/>
          <w:sz w:val="22"/>
          <w:szCs w:val="22"/>
          <w:highlight w:val="yellow"/>
          <w:lang w:val="es-ES"/>
        </w:rPr>
        <w:t>«WIZINK_AÑOS_DEL_CONTRATO»</w:t>
      </w:r>
      <w:r w:rsidR="00BD4EFE" w:rsidRPr="00BD4EFE">
        <w:rPr>
          <w:rFonts w:cs="Arial"/>
          <w:sz w:val="22"/>
          <w:szCs w:val="22"/>
          <w:highlight w:val="yellow"/>
          <w:lang w:val="es-ES"/>
        </w:rPr>
        <w:fldChar w:fldCharType="end"/>
      </w:r>
      <w:r w:rsidR="00BD4EFE">
        <w:rPr>
          <w:rFonts w:cs="Arial"/>
          <w:sz w:val="22"/>
          <w:szCs w:val="22"/>
          <w:lang w:val="es-ES"/>
        </w:rPr>
        <w:t xml:space="preserve"> </w:t>
      </w:r>
      <w:r w:rsidR="004B0DBE" w:rsidRPr="004B0DBE">
        <w:rPr>
          <w:rFonts w:cs="Arial"/>
          <w:sz w:val="22"/>
          <w:szCs w:val="22"/>
          <w:lang w:val="es-ES"/>
        </w:rPr>
        <w:t>años que la utilizó</w:t>
      </w:r>
      <w:r w:rsidR="004B0DBE">
        <w:rPr>
          <w:rStyle w:val="Refdenotaalpie"/>
          <w:rFonts w:cs="Arial"/>
          <w:sz w:val="22"/>
          <w:szCs w:val="22"/>
          <w:lang w:val="es-ES"/>
        </w:rPr>
        <w:footnoteReference w:id="4"/>
      </w:r>
      <w:r w:rsidR="005702C9">
        <w:rPr>
          <w:rFonts w:cs="Arial"/>
          <w:sz w:val="22"/>
          <w:szCs w:val="22"/>
          <w:lang w:val="es-ES"/>
        </w:rPr>
        <w:t>.</w:t>
      </w:r>
    </w:p>
    <w:p w14:paraId="0F76549C" w14:textId="4A14E37A" w:rsidR="00CB4703" w:rsidRDefault="00CB4703" w:rsidP="00CB4703">
      <w:pPr>
        <w:pStyle w:val="Body1"/>
        <w:numPr>
          <w:ilvl w:val="0"/>
          <w:numId w:val="38"/>
        </w:numPr>
        <w:spacing w:line="360" w:lineRule="auto"/>
        <w:rPr>
          <w:rFonts w:cs="Arial"/>
          <w:sz w:val="22"/>
          <w:szCs w:val="22"/>
          <w:lang w:val="es-ES"/>
        </w:rPr>
      </w:pPr>
      <w:r>
        <w:rPr>
          <w:rFonts w:cs="Arial"/>
          <w:sz w:val="22"/>
          <w:szCs w:val="22"/>
          <w:lang w:val="es-ES"/>
        </w:rPr>
        <w:t>Que, en cualquier caso</w:t>
      </w:r>
      <w:r w:rsidR="004A19E9" w:rsidRPr="006C0773">
        <w:rPr>
          <w:rFonts w:cs="Arial"/>
          <w:sz w:val="22"/>
          <w:szCs w:val="22"/>
          <w:lang w:val="es-ES"/>
        </w:rPr>
        <w:t xml:space="preserve">, el aplazamiento del pago no era condición </w:t>
      </w:r>
      <w:r w:rsidR="004A19E9" w:rsidRPr="006C0773">
        <w:rPr>
          <w:rFonts w:cs="Arial"/>
          <w:i/>
          <w:iCs/>
          <w:sz w:val="22"/>
          <w:szCs w:val="22"/>
          <w:lang w:val="es-ES"/>
        </w:rPr>
        <w:t>sine que non</w:t>
      </w:r>
      <w:r w:rsidR="004A19E9" w:rsidRPr="006C0773">
        <w:rPr>
          <w:rFonts w:cs="Arial"/>
          <w:sz w:val="22"/>
          <w:szCs w:val="22"/>
          <w:lang w:val="es-ES"/>
        </w:rPr>
        <w:t xml:space="preserve"> del </w:t>
      </w:r>
      <w:r w:rsidR="00BC558E">
        <w:rPr>
          <w:rFonts w:cs="Arial"/>
          <w:sz w:val="22"/>
          <w:szCs w:val="22"/>
          <w:lang w:val="es-ES"/>
        </w:rPr>
        <w:t>Contrato</w:t>
      </w:r>
      <w:r w:rsidR="004A19E9" w:rsidRPr="006C0773">
        <w:rPr>
          <w:rFonts w:cs="Arial"/>
          <w:sz w:val="22"/>
          <w:szCs w:val="22"/>
          <w:lang w:val="es-ES"/>
        </w:rPr>
        <w:t xml:space="preserve">, si no algo potestativo para el </w:t>
      </w:r>
      <w:r w:rsidR="00A21AF6">
        <w:rPr>
          <w:rFonts w:cs="Arial"/>
          <w:sz w:val="22"/>
          <w:szCs w:val="22"/>
          <w:lang w:val="es-ES"/>
        </w:rPr>
        <w:t>Cliente</w:t>
      </w:r>
      <w:r w:rsidR="004A19E9" w:rsidRPr="006C0773">
        <w:rPr>
          <w:rFonts w:cs="Arial"/>
          <w:sz w:val="22"/>
          <w:szCs w:val="22"/>
          <w:lang w:val="es-ES"/>
        </w:rPr>
        <w:t xml:space="preserve">. </w:t>
      </w:r>
    </w:p>
    <w:p w14:paraId="64DABDB4" w14:textId="58ACDDE9" w:rsidR="001C333A" w:rsidRDefault="001C333A" w:rsidP="00B40887">
      <w:pPr>
        <w:pStyle w:val="Body1"/>
        <w:numPr>
          <w:ilvl w:val="0"/>
          <w:numId w:val="38"/>
        </w:numPr>
        <w:spacing w:line="360" w:lineRule="auto"/>
        <w:rPr>
          <w:rFonts w:cs="Arial"/>
          <w:sz w:val="22"/>
          <w:szCs w:val="22"/>
          <w:lang w:val="es-ES"/>
        </w:rPr>
      </w:pPr>
      <w:r>
        <w:rPr>
          <w:rFonts w:cs="Arial"/>
          <w:sz w:val="22"/>
          <w:szCs w:val="22"/>
          <w:lang w:val="es-ES"/>
        </w:rPr>
        <w:t>Que los actos propios del Cliente denotan su pleno conocimiento del producto contratado pues</w:t>
      </w:r>
      <w:r w:rsidR="001575BD">
        <w:rPr>
          <w:rFonts w:cs="Arial"/>
          <w:sz w:val="22"/>
          <w:szCs w:val="22"/>
          <w:lang w:val="es-ES"/>
        </w:rPr>
        <w:t xml:space="preserve">, tal y como se acredita, </w:t>
      </w:r>
      <w:r w:rsidRPr="001C333A">
        <w:rPr>
          <w:rFonts w:cs="Arial"/>
          <w:sz w:val="22"/>
          <w:szCs w:val="22"/>
          <w:lang w:val="es-ES"/>
        </w:rPr>
        <w:t xml:space="preserve">continuó haciendo nuevas disposiciones de crédito a lo largo de todos estos años por un importe de </w:t>
      </w:r>
      <w:r w:rsidR="00BD4EFE">
        <w:rPr>
          <w:rFonts w:cs="Arial"/>
          <w:sz w:val="22"/>
          <w:szCs w:val="22"/>
          <w:highlight w:val="yellow"/>
          <w:lang w:val="es-ES"/>
        </w:rPr>
        <w:fldChar w:fldCharType="begin"/>
      </w:r>
      <w:r w:rsidR="00BD4EFE">
        <w:rPr>
          <w:rFonts w:cs="Arial"/>
          <w:sz w:val="22"/>
          <w:szCs w:val="22"/>
          <w:highlight w:val="yellow"/>
          <w:lang w:val="es-ES"/>
        </w:rPr>
        <w:instrText>persovalores_personalizable1344</w:instrText>
      </w:r>
      <w:r w:rsidR="00BD4EFE">
        <w:rPr>
          <w:rFonts w:cs="Arial"/>
          <w:sz w:val="22"/>
          <w:szCs w:val="22"/>
          <w:highlight w:val="yellow"/>
          <w:lang w:val="es-ES"/>
        </w:rPr>
        <w:fldChar w:fldCharType="separate"/>
      </w:r>
      <w:r w:rsidR="00BD4EFE">
        <w:rPr>
          <w:rFonts w:cs="Arial"/>
          <w:noProof/>
          <w:sz w:val="22"/>
          <w:szCs w:val="22"/>
          <w:highlight w:val="yellow"/>
          <w:lang w:val="es-ES"/>
        </w:rPr>
        <w:t>«WIZINK_CANTIDADES_COMPRAS/EFECTIVO»</w:t>
      </w:r>
      <w:r w:rsidR="00BD4EFE">
        <w:rPr>
          <w:rFonts w:cs="Arial"/>
          <w:sz w:val="22"/>
          <w:szCs w:val="22"/>
          <w:highlight w:val="yellow"/>
          <w:lang w:val="es-ES"/>
        </w:rPr>
        <w:fldChar w:fldCharType="end"/>
      </w:r>
      <w:r w:rsidRPr="001C333A">
        <w:rPr>
          <w:rFonts w:cs="Arial"/>
          <w:sz w:val="22"/>
          <w:szCs w:val="22"/>
          <w:lang w:val="es-ES"/>
        </w:rPr>
        <w:t xml:space="preserve"> y cambió el método de pago hasta en </w:t>
      </w:r>
      <w:r w:rsidR="00E675EC">
        <w:rPr>
          <w:rFonts w:cs="Arial"/>
          <w:sz w:val="22"/>
          <w:szCs w:val="22"/>
          <w:highlight w:val="yellow"/>
          <w:lang w:val="es-ES"/>
        </w:rPr>
        <w:fldChar w:fldCharType="begin"/>
      </w:r>
      <w:r w:rsidR="00E675EC">
        <w:rPr>
          <w:rFonts w:cs="Arial"/>
          <w:sz w:val="22"/>
          <w:szCs w:val="22"/>
          <w:highlight w:val="yellow"/>
          <w:lang w:val="es-ES"/>
        </w:rPr>
        <w:instrText>persovalores_personalizable1215</w:instrText>
      </w:r>
      <w:r w:rsidR="00E675EC">
        <w:rPr>
          <w:rFonts w:cs="Arial"/>
          <w:sz w:val="22"/>
          <w:szCs w:val="22"/>
          <w:highlight w:val="yellow"/>
          <w:lang w:val="es-ES"/>
        </w:rPr>
        <w:fldChar w:fldCharType="separate"/>
      </w:r>
      <w:r w:rsidR="00E675EC">
        <w:rPr>
          <w:rFonts w:cs="Arial"/>
          <w:noProof/>
          <w:sz w:val="22"/>
          <w:szCs w:val="22"/>
          <w:highlight w:val="yellow"/>
          <w:lang w:val="es-ES"/>
        </w:rPr>
        <w:t>«WIZINK_NÚMERO_DE_CAMBIOS_MÉTODO_DE_PAGO»</w:t>
      </w:r>
      <w:r w:rsidR="00E675EC">
        <w:rPr>
          <w:rFonts w:cs="Arial"/>
          <w:sz w:val="22"/>
          <w:szCs w:val="22"/>
          <w:highlight w:val="yellow"/>
          <w:lang w:val="es-ES"/>
        </w:rPr>
        <w:fldChar w:fldCharType="end"/>
      </w:r>
      <w:r w:rsidRPr="001C333A">
        <w:rPr>
          <w:rFonts w:cs="Arial"/>
          <w:sz w:val="22"/>
          <w:szCs w:val="22"/>
          <w:lang w:val="es-ES"/>
        </w:rPr>
        <w:t xml:space="preserve"> ocasiones</w:t>
      </w:r>
      <w:r w:rsidR="0093027B">
        <w:rPr>
          <w:rStyle w:val="Refdenotaalpie"/>
          <w:rFonts w:cs="Arial"/>
          <w:sz w:val="22"/>
          <w:szCs w:val="22"/>
          <w:lang w:val="es-ES"/>
        </w:rPr>
        <w:footnoteReference w:id="5"/>
      </w:r>
      <w:r w:rsidRPr="001C333A">
        <w:rPr>
          <w:rFonts w:cs="Arial"/>
          <w:sz w:val="22"/>
          <w:szCs w:val="22"/>
          <w:lang w:val="es-ES"/>
        </w:rPr>
        <w:t xml:space="preserve">. </w:t>
      </w:r>
    </w:p>
    <w:p w14:paraId="4D6802A7" w14:textId="22EAF5CF" w:rsidR="005C275D" w:rsidRPr="000B026E" w:rsidRDefault="005C275D" w:rsidP="000B026E">
      <w:pPr>
        <w:pStyle w:val="Prrafodelista"/>
        <w:widowControl w:val="0"/>
        <w:numPr>
          <w:ilvl w:val="0"/>
          <w:numId w:val="38"/>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sidR="003132CF">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E675EC">
        <w:rPr>
          <w:rFonts w:cs="Arial"/>
          <w:kern w:val="28"/>
          <w:sz w:val="22"/>
          <w:szCs w:val="22"/>
          <w:highlight w:val="yellow"/>
          <w:lang w:val="es-ES_tradnl" w:eastAsia="en-US"/>
        </w:rPr>
        <w:fldChar w:fldCharType="begin"/>
      </w:r>
      <w:r w:rsidR="00E675EC">
        <w:rPr>
          <w:rFonts w:cs="Arial"/>
          <w:kern w:val="28"/>
          <w:sz w:val="22"/>
          <w:szCs w:val="22"/>
          <w:highlight w:val="yellow"/>
          <w:lang w:val="es-ES_tradnl" w:eastAsia="en-US"/>
        </w:rPr>
        <w:instrText>persovalores_personalizable1344</w:instrText>
      </w:r>
      <w:r w:rsidR="00E675EC">
        <w:rPr>
          <w:rFonts w:cs="Arial"/>
          <w:kern w:val="28"/>
          <w:sz w:val="22"/>
          <w:szCs w:val="22"/>
          <w:highlight w:val="yellow"/>
          <w:lang w:val="es-ES_tradnl" w:eastAsia="en-US"/>
        </w:rPr>
        <w:fldChar w:fldCharType="separate"/>
      </w:r>
      <w:r w:rsidR="00E675EC">
        <w:rPr>
          <w:rFonts w:cs="Arial"/>
          <w:noProof/>
          <w:kern w:val="28"/>
          <w:sz w:val="22"/>
          <w:szCs w:val="22"/>
          <w:highlight w:val="yellow"/>
          <w:lang w:val="es-ES_tradnl" w:eastAsia="en-US"/>
        </w:rPr>
        <w:t>«WIZINK_CANTIDADES_COMPRAS/EFECTIVO»</w:t>
      </w:r>
      <w:r w:rsidR="00E675EC">
        <w:rPr>
          <w:rFonts w:cs="Arial"/>
          <w:kern w:val="28"/>
          <w:sz w:val="22"/>
          <w:szCs w:val="22"/>
          <w:highlight w:val="yellow"/>
          <w:lang w:val="es-ES_tradnl" w:eastAsia="en-US"/>
        </w:rPr>
        <w:fldChar w:fldCharType="end"/>
      </w:r>
      <w:r w:rsidR="00E675EC">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a día de hoy, ha devuelto </w:t>
      </w:r>
      <w:r w:rsidR="00E675EC">
        <w:rPr>
          <w:rFonts w:cs="Arial"/>
          <w:kern w:val="28"/>
          <w:sz w:val="22"/>
          <w:szCs w:val="22"/>
          <w:highlight w:val="yellow"/>
          <w:lang w:val="es-ES_tradnl" w:eastAsia="en-US"/>
        </w:rPr>
        <w:fldChar w:fldCharType="begin"/>
      </w:r>
      <w:r w:rsidR="00E675EC">
        <w:rPr>
          <w:rFonts w:cs="Arial"/>
          <w:kern w:val="28"/>
          <w:sz w:val="22"/>
          <w:szCs w:val="22"/>
          <w:highlight w:val="yellow"/>
          <w:lang w:val="es-ES_tradnl" w:eastAsia="en-US"/>
        </w:rPr>
        <w:instrText>persovalores_personalizable1345</w:instrText>
      </w:r>
      <w:r w:rsidR="00E675EC">
        <w:rPr>
          <w:rFonts w:cs="Arial"/>
          <w:kern w:val="28"/>
          <w:sz w:val="22"/>
          <w:szCs w:val="22"/>
          <w:highlight w:val="yellow"/>
          <w:lang w:val="es-ES_tradnl" w:eastAsia="en-US"/>
        </w:rPr>
        <w:fldChar w:fldCharType="separate"/>
      </w:r>
      <w:r w:rsidR="00E675EC">
        <w:rPr>
          <w:rFonts w:cs="Arial"/>
          <w:noProof/>
          <w:kern w:val="28"/>
          <w:sz w:val="22"/>
          <w:szCs w:val="22"/>
          <w:highlight w:val="yellow"/>
          <w:lang w:val="es-ES_tradnl" w:eastAsia="en-US"/>
        </w:rPr>
        <w:t>«WIZINK_PAGOS_RECIBO_»</w:t>
      </w:r>
      <w:r w:rsidR="00E675EC">
        <w:rPr>
          <w:rFonts w:cs="Arial"/>
          <w:kern w:val="28"/>
          <w:sz w:val="22"/>
          <w:szCs w:val="22"/>
          <w:highlight w:val="yellow"/>
          <w:lang w:val="es-ES_tradnl" w:eastAsia="en-US"/>
        </w:rPr>
        <w:fldChar w:fldCharType="end"/>
      </w:r>
      <w:r w:rsidR="00E675EC">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E675EC">
        <w:rPr>
          <w:rFonts w:cs="Arial"/>
          <w:kern w:val="28"/>
          <w:sz w:val="22"/>
          <w:szCs w:val="22"/>
          <w:highlight w:val="yellow"/>
          <w:lang w:val="es-ES_tradnl" w:eastAsia="en-US"/>
        </w:rPr>
        <w:fldChar w:fldCharType="begin"/>
      </w:r>
      <w:r w:rsidR="00E675EC">
        <w:rPr>
          <w:rFonts w:cs="Arial"/>
          <w:kern w:val="28"/>
          <w:sz w:val="22"/>
          <w:szCs w:val="22"/>
          <w:highlight w:val="yellow"/>
          <w:lang w:val="es-ES_tradnl" w:eastAsia="en-US"/>
        </w:rPr>
        <w:instrText>persovalores_personalizable184</w:instrText>
      </w:r>
      <w:r w:rsidR="00E675EC">
        <w:rPr>
          <w:rFonts w:cs="Arial"/>
          <w:kern w:val="28"/>
          <w:sz w:val="22"/>
          <w:szCs w:val="22"/>
          <w:highlight w:val="yellow"/>
          <w:lang w:val="es-ES_tradnl" w:eastAsia="en-US"/>
        </w:rPr>
        <w:fldChar w:fldCharType="separate"/>
      </w:r>
      <w:r w:rsidR="00E675EC">
        <w:rPr>
          <w:rFonts w:cs="Arial"/>
          <w:noProof/>
          <w:kern w:val="28"/>
          <w:sz w:val="22"/>
          <w:szCs w:val="22"/>
          <w:highlight w:val="yellow"/>
          <w:lang w:val="es-ES_tradnl" w:eastAsia="en-US"/>
        </w:rPr>
        <w:t>«WIZINK_CUANTÍA»</w:t>
      </w:r>
      <w:r w:rsidR="00E675EC">
        <w:rPr>
          <w:rFonts w:cs="Arial"/>
          <w:kern w:val="28"/>
          <w:sz w:val="22"/>
          <w:szCs w:val="22"/>
          <w:highlight w:val="yellow"/>
          <w:lang w:val="es-ES_tradnl" w:eastAsia="en-US"/>
        </w:rPr>
        <w:fldChar w:fldCharType="end"/>
      </w:r>
      <w:r w:rsidR="00E675EC">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2C8DECBE" w14:textId="77777777" w:rsidR="007949D5" w:rsidRDefault="007949D5" w:rsidP="00206B1C">
      <w:pPr>
        <w:pStyle w:val="Body1"/>
        <w:spacing w:line="360" w:lineRule="auto"/>
        <w:rPr>
          <w:rFonts w:eastAsia="Calibri" w:cs="Arial"/>
          <w:sz w:val="22"/>
          <w:szCs w:val="22"/>
          <w:highlight w:val="yellow"/>
          <w:lang w:val="es-ES_tradnl" w:eastAsia="en-US"/>
        </w:rPr>
      </w:pPr>
    </w:p>
    <w:p w14:paraId="7ECA64D9" w14:textId="3AA80A84" w:rsidR="00C62D04" w:rsidRDefault="007949D5" w:rsidP="00206B1C">
      <w:pPr>
        <w:pStyle w:val="Body1"/>
        <w:spacing w:line="360" w:lineRule="auto"/>
        <w:rPr>
          <w:rFonts w:cs="Arial"/>
          <w:sz w:val="22"/>
          <w:szCs w:val="22"/>
          <w:lang w:val="es-ES"/>
        </w:rPr>
      </w:pPr>
      <w:r w:rsidRPr="007949D5">
        <w:rPr>
          <w:rFonts w:cs="Arial"/>
          <w:sz w:val="22"/>
          <w:szCs w:val="22"/>
          <w:highlight w:val="green"/>
          <w:lang w:val="es-ES"/>
        </w:rPr>
        <w:lastRenderedPageBreak/>
        <w:t xml:space="preserve"> </w:t>
      </w:r>
      <w:r w:rsidR="00C62D04" w:rsidRPr="007949D5">
        <w:rPr>
          <w:rFonts w:cs="Arial"/>
          <w:sz w:val="22"/>
          <w:szCs w:val="22"/>
          <w:highlight w:val="green"/>
          <w:lang w:val="es-ES"/>
        </w:rPr>
        <w:t xml:space="preserve">[Si se ha dado en reclamación extrajudicial el </w:t>
      </w:r>
      <w:r w:rsidR="004624C1" w:rsidRPr="007949D5">
        <w:rPr>
          <w:rFonts w:cs="Arial"/>
          <w:sz w:val="22"/>
          <w:szCs w:val="22"/>
          <w:highlight w:val="green"/>
          <w:lang w:val="es-ES"/>
        </w:rPr>
        <w:t>R</w:t>
      </w:r>
      <w:r w:rsidR="00C62D04" w:rsidRPr="007949D5">
        <w:rPr>
          <w:rFonts w:cs="Arial"/>
          <w:sz w:val="22"/>
          <w:szCs w:val="22"/>
          <w:highlight w:val="green"/>
          <w:lang w:val="es-ES"/>
        </w:rPr>
        <w:t>eglamento que estuviese vigente para el cliente en ese momento</w:t>
      </w:r>
      <w:r w:rsidR="000F65DF" w:rsidRPr="007949D5">
        <w:rPr>
          <w:rFonts w:cs="Arial"/>
          <w:sz w:val="22"/>
          <w:szCs w:val="22"/>
          <w:highlight w:val="green"/>
          <w:lang w:val="es-ES"/>
        </w:rPr>
        <w:t xml:space="preserve"> y el cliente aporta el contrato inicial</w:t>
      </w:r>
      <w:r w:rsidR="00C62D04" w:rsidRPr="007949D5">
        <w:rPr>
          <w:rFonts w:cs="Arial"/>
          <w:sz w:val="22"/>
          <w:szCs w:val="22"/>
          <w:highlight w:val="green"/>
          <w:lang w:val="es-ES"/>
        </w:rPr>
        <w:t>]</w:t>
      </w:r>
      <w:r w:rsidR="00FE374F">
        <w:rPr>
          <w:rFonts w:cs="Arial"/>
          <w:sz w:val="22"/>
          <w:szCs w:val="22"/>
          <w:lang w:val="es-ES"/>
        </w:rPr>
        <w:t xml:space="preserve"> </w:t>
      </w:r>
      <w:r w:rsidR="00D57972">
        <w:rPr>
          <w:rFonts w:cs="Arial"/>
          <w:sz w:val="22"/>
          <w:szCs w:val="22"/>
          <w:lang w:val="es-ES"/>
        </w:rPr>
        <w:t>Además, en el presente procedimiento</w:t>
      </w:r>
      <w:r w:rsidR="00CC7829">
        <w:rPr>
          <w:rFonts w:cs="Arial"/>
          <w:sz w:val="22"/>
          <w:szCs w:val="22"/>
          <w:lang w:val="es-ES"/>
        </w:rPr>
        <w:t xml:space="preserve"> se demuestra la mala fe por parte del cliente a la vista de que no ha aportado </w:t>
      </w:r>
      <w:r w:rsidR="00D57972">
        <w:rPr>
          <w:rFonts w:cs="Arial"/>
          <w:sz w:val="22"/>
          <w:szCs w:val="22"/>
          <w:lang w:val="es-ES"/>
        </w:rPr>
        <w:t>junto con su demanda</w:t>
      </w:r>
      <w:r w:rsidR="0077556D">
        <w:rPr>
          <w:rFonts w:cs="Arial"/>
          <w:sz w:val="22"/>
          <w:szCs w:val="22"/>
          <w:lang w:val="es-ES"/>
        </w:rPr>
        <w:t xml:space="preserve"> el Reglamento vigente, que deja sin efecto el primero contratado, tal y como se puso en conocimiento de éste por parte de </w:t>
      </w:r>
      <w:r w:rsidR="00772F52">
        <w:rPr>
          <w:rFonts w:cs="Arial"/>
          <w:sz w:val="22"/>
          <w:szCs w:val="22"/>
          <w:lang w:val="es-ES"/>
        </w:rPr>
        <w:t xml:space="preserve">Wizink precisamente con la reclamación extrajudicial. </w:t>
      </w:r>
      <w:r w:rsidR="00343ED3">
        <w:rPr>
          <w:rFonts w:cs="Arial"/>
          <w:sz w:val="22"/>
          <w:szCs w:val="22"/>
          <w:lang w:val="es-ES"/>
        </w:rPr>
        <w:t>Es este</w:t>
      </w:r>
      <w:r w:rsidR="00C201B3">
        <w:rPr>
          <w:rFonts w:cs="Arial"/>
          <w:sz w:val="22"/>
          <w:szCs w:val="22"/>
          <w:lang w:val="es-ES"/>
        </w:rPr>
        <w:t xml:space="preserve">, y no el que se aporta de contrario, el </w:t>
      </w:r>
      <w:r w:rsidR="00C201B3" w:rsidRPr="00E13624">
        <w:rPr>
          <w:rFonts w:cs="Arial"/>
          <w:b/>
          <w:bCs/>
          <w:sz w:val="22"/>
          <w:szCs w:val="22"/>
          <w:lang w:val="es-ES"/>
        </w:rPr>
        <w:t>que debe ser analizado a los efectos de la transparencia</w:t>
      </w:r>
      <w:r w:rsidR="00C201B3">
        <w:rPr>
          <w:rFonts w:cs="Arial"/>
          <w:sz w:val="22"/>
          <w:szCs w:val="22"/>
          <w:lang w:val="es-ES"/>
        </w:rPr>
        <w:t>, por ser el vigente en es</w:t>
      </w:r>
      <w:r w:rsidR="00EB391C">
        <w:rPr>
          <w:rFonts w:cs="Arial"/>
          <w:sz w:val="22"/>
          <w:szCs w:val="22"/>
          <w:lang w:val="es-ES"/>
        </w:rPr>
        <w:t>e</w:t>
      </w:r>
      <w:r w:rsidR="00C201B3">
        <w:rPr>
          <w:rFonts w:cs="Arial"/>
          <w:sz w:val="22"/>
          <w:szCs w:val="22"/>
          <w:lang w:val="es-ES"/>
        </w:rPr>
        <w:t xml:space="preserve"> momento.</w:t>
      </w:r>
      <w:r>
        <w:rPr>
          <w:rFonts w:cs="Arial"/>
          <w:sz w:val="22"/>
          <w:szCs w:val="22"/>
          <w:lang w:val="es-ES"/>
        </w:rPr>
        <w:t xml:space="preserve"> </w:t>
      </w:r>
      <w:r w:rsidRPr="007949D5">
        <w:rPr>
          <w:rFonts w:cs="Arial"/>
          <w:sz w:val="22"/>
          <w:szCs w:val="22"/>
          <w:highlight w:val="green"/>
          <w:lang w:val="es-ES"/>
        </w:rPr>
        <w:t>[fin]</w:t>
      </w:r>
    </w:p>
    <w:p w14:paraId="5D97A311" w14:textId="0385F0B6" w:rsidR="004A19E9" w:rsidRPr="006C0773" w:rsidRDefault="00B40887" w:rsidP="00206B1C">
      <w:pPr>
        <w:pStyle w:val="Body1"/>
        <w:spacing w:line="360" w:lineRule="auto"/>
        <w:rPr>
          <w:rFonts w:cs="Arial"/>
          <w:sz w:val="22"/>
          <w:szCs w:val="22"/>
          <w:lang w:val="es-ES"/>
        </w:rPr>
      </w:pPr>
      <w:r>
        <w:rPr>
          <w:rFonts w:cs="Arial"/>
          <w:sz w:val="22"/>
          <w:szCs w:val="22"/>
          <w:lang w:val="es-ES"/>
        </w:rPr>
        <w:t xml:space="preserve">Por </w:t>
      </w:r>
      <w:r w:rsidR="00881EC5">
        <w:rPr>
          <w:rFonts w:cs="Arial"/>
          <w:sz w:val="22"/>
          <w:szCs w:val="22"/>
          <w:lang w:val="es-ES"/>
        </w:rPr>
        <w:t xml:space="preserve">todo </w:t>
      </w:r>
      <w:r w:rsidR="0008466C">
        <w:rPr>
          <w:rFonts w:cs="Arial"/>
          <w:sz w:val="22"/>
          <w:szCs w:val="22"/>
          <w:lang w:val="es-ES"/>
        </w:rPr>
        <w:t>lo manifestado</w:t>
      </w:r>
      <w:r>
        <w:rPr>
          <w:rFonts w:cs="Arial"/>
          <w:sz w:val="22"/>
          <w:szCs w:val="22"/>
          <w:lang w:val="es-ES"/>
        </w:rPr>
        <w:t xml:space="preserve">, </w:t>
      </w:r>
      <w:r w:rsidR="004A19E9" w:rsidRPr="006C0773">
        <w:rPr>
          <w:rFonts w:cs="Arial"/>
          <w:sz w:val="22"/>
          <w:szCs w:val="22"/>
          <w:lang w:val="es-ES"/>
        </w:rPr>
        <w:t xml:space="preserve">Wizink considera que la información facilitada, junto al uso que la </w:t>
      </w:r>
      <w:r w:rsidR="00EE6E18" w:rsidRPr="006C0773">
        <w:rPr>
          <w:rFonts w:cs="Arial"/>
          <w:sz w:val="22"/>
          <w:szCs w:val="22"/>
          <w:lang w:val="es-ES"/>
        </w:rPr>
        <w:t>parte Demandante</w:t>
      </w:r>
      <w:r w:rsidR="004A19E9" w:rsidRPr="006C0773">
        <w:rPr>
          <w:rFonts w:cs="Arial"/>
          <w:sz w:val="22"/>
          <w:szCs w:val="22"/>
          <w:lang w:val="es-ES"/>
        </w:rPr>
        <w:t xml:space="preserve"> hizo de su tarjeta, acreditan el cumplimiento de todos los requisitos de transparencia exigibles tanto antes de la formalización del </w:t>
      </w:r>
      <w:r w:rsidR="00BC558E">
        <w:rPr>
          <w:rFonts w:cs="Arial"/>
          <w:sz w:val="22"/>
          <w:szCs w:val="22"/>
          <w:lang w:val="es-ES"/>
        </w:rPr>
        <w:t>Contrato</w:t>
      </w:r>
      <w:r w:rsidR="004A19E9" w:rsidRPr="006C0773">
        <w:rPr>
          <w:rFonts w:cs="Arial"/>
          <w:sz w:val="22"/>
          <w:szCs w:val="22"/>
          <w:lang w:val="es-ES"/>
        </w:rPr>
        <w:t xml:space="preserve"> como durante el tiempo en que estuvo en vigor, de modo que ninguno de sus </w:t>
      </w:r>
      <w:r w:rsidR="009C382F">
        <w:rPr>
          <w:rFonts w:cs="Arial"/>
          <w:sz w:val="22"/>
          <w:szCs w:val="22"/>
          <w:lang w:val="es-ES"/>
        </w:rPr>
        <w:t>c</w:t>
      </w:r>
      <w:r w:rsidR="00A21AF6">
        <w:rPr>
          <w:rFonts w:cs="Arial"/>
          <w:sz w:val="22"/>
          <w:szCs w:val="22"/>
          <w:lang w:val="es-ES"/>
        </w:rPr>
        <w:t>liente</w:t>
      </w:r>
      <w:r w:rsidR="004A19E9" w:rsidRPr="006C0773">
        <w:rPr>
          <w:rFonts w:cs="Arial"/>
          <w:sz w:val="22"/>
          <w:szCs w:val="22"/>
          <w:lang w:val="es-ES"/>
        </w:rPr>
        <w:t>s puede razonablemente alegar sorpresa o desconocimiento del producto que contrató.</w:t>
      </w:r>
    </w:p>
    <w:p w14:paraId="7EA8F9B7" w14:textId="4C381548" w:rsidR="00ED1B41" w:rsidRPr="006C0773" w:rsidRDefault="004A19E9" w:rsidP="00206B1C">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00EE6E18"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sidR="00BC558E">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00A831CF" w14:textId="2A9FBE0D" w:rsidR="00576DB5" w:rsidRDefault="00576DB5" w:rsidP="0065597A">
      <w:pPr>
        <w:pStyle w:val="Body1"/>
        <w:numPr>
          <w:ilvl w:val="0"/>
          <w:numId w:val="25"/>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256E20D6" w14:textId="77777777" w:rsidR="00576DB5" w:rsidRDefault="00576DB5" w:rsidP="00576DB5">
      <w:pPr>
        <w:pStyle w:val="Body1"/>
        <w:tabs>
          <w:tab w:val="left" w:pos="567"/>
        </w:tabs>
        <w:spacing w:line="360" w:lineRule="auto"/>
        <w:rPr>
          <w:rFonts w:cs="Arial"/>
          <w:b/>
          <w:bCs/>
          <w:sz w:val="22"/>
          <w:szCs w:val="22"/>
          <w:lang w:val="es-ES"/>
        </w:rPr>
      </w:pPr>
    </w:p>
    <w:p w14:paraId="532AD860" w14:textId="4E53D1E6" w:rsidR="00ED1B41" w:rsidRPr="006C0773" w:rsidRDefault="006C0773" w:rsidP="0065597A">
      <w:pPr>
        <w:pStyle w:val="Body1"/>
        <w:numPr>
          <w:ilvl w:val="0"/>
          <w:numId w:val="2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sidR="00B40328">
        <w:rPr>
          <w:rFonts w:cs="Arial"/>
          <w:b/>
          <w:bCs/>
          <w:sz w:val="22"/>
          <w:szCs w:val="22"/>
          <w:lang w:val="es-ES"/>
        </w:rPr>
        <w:t xml:space="preserve"> y</w:t>
      </w:r>
      <w:r w:rsidR="00923C6D">
        <w:rPr>
          <w:rFonts w:cs="Arial"/>
          <w:b/>
          <w:bCs/>
          <w:sz w:val="22"/>
          <w:szCs w:val="22"/>
          <w:lang w:val="es-ES"/>
        </w:rPr>
        <w:t xml:space="preserve"> </w:t>
      </w:r>
      <w:r w:rsidRPr="006C0773">
        <w:rPr>
          <w:rFonts w:cs="Arial"/>
          <w:b/>
          <w:bCs/>
          <w:sz w:val="22"/>
          <w:szCs w:val="22"/>
          <w:lang w:val="es-ES"/>
        </w:rPr>
        <w:t>transparencia</w:t>
      </w:r>
    </w:p>
    <w:p w14:paraId="354FC459" w14:textId="77777777" w:rsidR="00F91339" w:rsidRDefault="006C0773" w:rsidP="000B026E">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sidR="009C382F">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w:t>
      </w:r>
    </w:p>
    <w:p w14:paraId="712AF83F" w14:textId="6C73E61C" w:rsidR="001D0A56" w:rsidRDefault="001D0A56" w:rsidP="000B026E">
      <w:pPr>
        <w:pStyle w:val="Body1"/>
        <w:spacing w:line="360" w:lineRule="auto"/>
        <w:rPr>
          <w:rFonts w:cs="Arial"/>
          <w:sz w:val="22"/>
          <w:szCs w:val="22"/>
          <w:lang w:val="es-ES_tradnl"/>
        </w:rPr>
      </w:pPr>
      <w:r w:rsidRPr="006C0773">
        <w:rPr>
          <w:rFonts w:cs="Arial"/>
          <w:sz w:val="22"/>
          <w:szCs w:val="22"/>
          <w:lang w:val="es-ES_tradnl"/>
        </w:rPr>
        <w:t xml:space="preserve">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416877">
        <w:rPr>
          <w:rFonts w:cs="Arial"/>
          <w:sz w:val="22"/>
          <w:szCs w:val="22"/>
          <w:lang w:val="es-ES_tradnl"/>
        </w:rPr>
        <w:t>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a raíz del dictado de la sentencia </w:t>
      </w:r>
      <w:r w:rsidRPr="00B1623D">
        <w:rPr>
          <w:rFonts w:cs="Arial"/>
          <w:sz w:val="22"/>
          <w:szCs w:val="22"/>
          <w:lang w:val="es-ES"/>
        </w:rPr>
        <w:t xml:space="preserve">del Tribunal Supremo, núm. 241/2013, de </w:t>
      </w:r>
      <w:r w:rsidRPr="003F549E">
        <w:rPr>
          <w:rFonts w:cs="Arial"/>
          <w:b/>
          <w:bCs/>
          <w:sz w:val="22"/>
          <w:szCs w:val="22"/>
          <w:lang w:val="es-ES"/>
        </w:rPr>
        <w:t>9 de mayo de 2013</w:t>
      </w:r>
      <w:r>
        <w:rPr>
          <w:rFonts w:cs="Arial"/>
          <w:sz w:val="22"/>
          <w:szCs w:val="22"/>
          <w:lang w:val="es-ES"/>
        </w:rPr>
        <w:t xml:space="preserve"> según el criterio más reciente del TJUE</w:t>
      </w:r>
      <w:r>
        <w:rPr>
          <w:rStyle w:val="Refdenotaalpie"/>
          <w:rFonts w:cs="Arial"/>
          <w:sz w:val="22"/>
          <w:szCs w:val="22"/>
          <w:lang w:val="es-ES"/>
        </w:rPr>
        <w:footnoteReference w:id="6"/>
      </w:r>
      <w:r>
        <w:rPr>
          <w:rFonts w:cs="Arial"/>
          <w:sz w:val="22"/>
          <w:szCs w:val="22"/>
          <w:lang w:val="es-ES"/>
        </w:rPr>
        <w:t xml:space="preserve"> o,</w:t>
      </w:r>
      <w:r>
        <w:rPr>
          <w:rFonts w:cs="Arial"/>
          <w:sz w:val="22"/>
          <w:szCs w:val="22"/>
          <w:lang w:val="es-ES_tradnl"/>
        </w:rPr>
        <w:t xml:space="preserve">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Esta opinión ha sido recientemente avalada por la </w:t>
      </w:r>
      <w:r w:rsidRPr="000367C9">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la cual desarrollaremos más </w:t>
      </w:r>
      <w:r>
        <w:rPr>
          <w:rFonts w:cs="Arial"/>
          <w:sz w:val="22"/>
          <w:szCs w:val="22"/>
          <w:lang w:val="es-ES_tradnl"/>
        </w:rPr>
        <w:lastRenderedPageBreak/>
        <w:t xml:space="preserve">adelante,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3776B6B0" w14:textId="72ED6EF5" w:rsidR="00576DB5" w:rsidRPr="008110FE" w:rsidRDefault="001D0A56" w:rsidP="00576DB5">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si consideramos que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7"/>
      </w:r>
      <w:r>
        <w:rPr>
          <w:rFonts w:cs="Arial"/>
          <w:sz w:val="22"/>
          <w:szCs w:val="22"/>
          <w:lang w:val="es-ES_tradnl"/>
        </w:rPr>
        <w:t xml:space="preserve">, el cliente desde mayo de 2013 y, como tarde, desde mayo de 2017, ha podido tener conocimiento de que podía reclamar (bien sea por usura o bien sea por transparencia, cuestión jurídica en la que un cliente ni siquiera repara), por lo que siendo su primera reclamación de fecha </w:t>
      </w:r>
      <w:proofErr w:type="spellStart"/>
      <w:r w:rsidR="00576DB5" w:rsidRPr="008110FE">
        <w:rPr>
          <w:rFonts w:cs="Arial"/>
          <w:sz w:val="22"/>
          <w:szCs w:val="22"/>
          <w:lang w:val="es-ES_tradnl"/>
        </w:rPr>
        <w:t>fecha</w:t>
      </w:r>
      <w:proofErr w:type="spellEnd"/>
      <w:r w:rsidR="00576DB5" w:rsidRPr="008110FE">
        <w:rPr>
          <w:rFonts w:cs="Arial"/>
          <w:sz w:val="22"/>
          <w:szCs w:val="22"/>
          <w:lang w:val="es-ES_tradnl"/>
        </w:rPr>
        <w:t xml:space="preserve"> </w:t>
      </w:r>
      <w:r w:rsidR="00E675EC">
        <w:rPr>
          <w:rFonts w:cs="Arial"/>
          <w:sz w:val="22"/>
          <w:szCs w:val="22"/>
          <w:highlight w:val="yellow"/>
          <w:lang w:val="es-ES_tradnl"/>
        </w:rPr>
        <w:fldChar w:fldCharType="begin"/>
      </w:r>
      <w:r w:rsidR="00E675EC">
        <w:rPr>
          <w:rFonts w:cs="Arial"/>
          <w:sz w:val="22"/>
          <w:szCs w:val="22"/>
          <w:highlight w:val="yellow"/>
          <w:lang w:val="es-ES_tradnl"/>
        </w:rPr>
        <w:instrText>persovalores_personalizable178</w:instrText>
      </w:r>
      <w:r w:rsidR="00E675EC">
        <w:rPr>
          <w:rFonts w:cs="Arial"/>
          <w:sz w:val="22"/>
          <w:szCs w:val="22"/>
          <w:highlight w:val="yellow"/>
          <w:lang w:val="es-ES_tradnl"/>
        </w:rPr>
        <w:fldChar w:fldCharType="separate"/>
      </w:r>
      <w:r w:rsidR="00E675EC">
        <w:rPr>
          <w:rFonts w:cs="Arial"/>
          <w:noProof/>
          <w:sz w:val="22"/>
          <w:szCs w:val="22"/>
          <w:highlight w:val="yellow"/>
          <w:lang w:val="es-ES_tradnl"/>
        </w:rPr>
        <w:t>«WIZINK_FECHA_DE_RECLAMACIÓN»</w:t>
      </w:r>
      <w:r w:rsidR="00E675EC">
        <w:rPr>
          <w:rFonts w:cs="Arial"/>
          <w:sz w:val="22"/>
          <w:szCs w:val="22"/>
          <w:highlight w:val="yellow"/>
          <w:lang w:val="es-ES_tradnl"/>
        </w:rPr>
        <w:fldChar w:fldCharType="end"/>
      </w:r>
      <w:r w:rsidR="00E675EC">
        <w:rPr>
          <w:rFonts w:cs="Arial"/>
          <w:sz w:val="22"/>
          <w:szCs w:val="22"/>
          <w:lang w:val="es-ES_tradnl"/>
        </w:rPr>
        <w:t xml:space="preserve"> </w:t>
      </w:r>
      <w:r w:rsidR="00576DB5" w:rsidRPr="008110FE">
        <w:rPr>
          <w:rFonts w:cs="Arial"/>
          <w:sz w:val="22"/>
          <w:szCs w:val="22"/>
          <w:lang w:val="es-ES_tradnl"/>
        </w:rPr>
        <w:t>han pasado nada menos que</w:t>
      </w:r>
      <w:r w:rsidR="00275332">
        <w:rPr>
          <w:rFonts w:cs="Arial"/>
          <w:sz w:val="22"/>
          <w:szCs w:val="22"/>
          <w:lang w:val="es-ES_tradnl"/>
        </w:rPr>
        <w:t xml:space="preserve"> </w:t>
      </w:r>
      <w:r w:rsidR="00275332">
        <w:rPr>
          <w:rFonts w:cs="Arial"/>
          <w:sz w:val="22"/>
          <w:szCs w:val="22"/>
          <w:lang w:val="es-ES_tradnl"/>
        </w:rPr>
        <w:fldChar w:fldCharType="begin"/>
      </w:r>
      <w:r w:rsidR="00275332">
        <w:rPr>
          <w:rFonts w:cs="Arial"/>
          <w:sz w:val="22"/>
          <w:szCs w:val="22"/>
          <w:lang w:val="es-ES_tradnl"/>
        </w:rPr>
        <w:instrText>persovalores_personalizable1416</w:instrText>
      </w:r>
      <w:r w:rsidR="00275332">
        <w:rPr>
          <w:rFonts w:cs="Arial"/>
          <w:sz w:val="22"/>
          <w:szCs w:val="22"/>
          <w:lang w:val="es-ES_tradnl"/>
        </w:rPr>
        <w:fldChar w:fldCharType="separate"/>
      </w:r>
      <w:r w:rsidR="00275332">
        <w:rPr>
          <w:rFonts w:cs="Arial"/>
          <w:noProof/>
          <w:sz w:val="22"/>
          <w:szCs w:val="22"/>
          <w:lang w:val="es-ES_tradnl"/>
        </w:rPr>
        <w:t>«WIZINK_DESDE_2013_A_RECLAMACIÓN»</w:t>
      </w:r>
      <w:r w:rsidR="00275332">
        <w:rPr>
          <w:rFonts w:cs="Arial"/>
          <w:sz w:val="22"/>
          <w:szCs w:val="22"/>
          <w:lang w:val="es-ES_tradnl"/>
        </w:rPr>
        <w:fldChar w:fldCharType="end"/>
      </w:r>
      <w:r w:rsidR="00576DB5" w:rsidRPr="008110FE">
        <w:rPr>
          <w:rFonts w:cs="Arial"/>
          <w:sz w:val="22"/>
          <w:szCs w:val="22"/>
          <w:lang w:val="es-ES_tradnl"/>
        </w:rPr>
        <w:t xml:space="preserve"> </w:t>
      </w:r>
      <w:r w:rsidR="00576DB5" w:rsidRPr="008110FE">
        <w:rPr>
          <w:rFonts w:cs="Arial"/>
          <w:sz w:val="22"/>
          <w:szCs w:val="22"/>
          <w:highlight w:val="yellow"/>
          <w:lang w:val="es-ES_tradnl"/>
        </w:rPr>
        <w:t xml:space="preserve"> y </w:t>
      </w:r>
      <w:r w:rsidR="00576DB5" w:rsidRPr="008110FE">
        <w:rPr>
          <w:rFonts w:cs="Arial"/>
          <w:sz w:val="22"/>
          <w:szCs w:val="22"/>
          <w:lang w:val="es-ES_tradnl"/>
        </w:rPr>
        <w:t xml:space="preserve"> </w:t>
      </w:r>
      <w:r w:rsidR="00275332">
        <w:rPr>
          <w:rFonts w:cs="Arial"/>
          <w:sz w:val="22"/>
          <w:szCs w:val="22"/>
          <w:lang w:val="es-ES_tradnl"/>
        </w:rPr>
        <w:fldChar w:fldCharType="begin"/>
      </w:r>
      <w:r w:rsidR="00275332">
        <w:rPr>
          <w:rFonts w:cs="Arial"/>
          <w:sz w:val="22"/>
          <w:szCs w:val="22"/>
          <w:lang w:val="es-ES_tradnl"/>
        </w:rPr>
        <w:instrText>persovalores_personalizable1417</w:instrText>
      </w:r>
      <w:r w:rsidR="00275332">
        <w:rPr>
          <w:rFonts w:cs="Arial"/>
          <w:sz w:val="22"/>
          <w:szCs w:val="22"/>
          <w:lang w:val="es-ES_tradnl"/>
        </w:rPr>
        <w:fldChar w:fldCharType="separate"/>
      </w:r>
      <w:r w:rsidR="00275332">
        <w:rPr>
          <w:rFonts w:cs="Arial"/>
          <w:noProof/>
          <w:sz w:val="22"/>
          <w:szCs w:val="22"/>
          <w:lang w:val="es-ES_tradnl"/>
        </w:rPr>
        <w:t>«WIZINK_DESDE_2017_A_RECLAMACIÓN»</w:t>
      </w:r>
      <w:r w:rsidR="00275332">
        <w:rPr>
          <w:rFonts w:cs="Arial"/>
          <w:sz w:val="22"/>
          <w:szCs w:val="22"/>
          <w:lang w:val="es-ES_tradnl"/>
        </w:rPr>
        <w:fldChar w:fldCharType="end"/>
      </w:r>
      <w:r w:rsidR="00C02E82">
        <w:rPr>
          <w:rFonts w:cs="Arial"/>
          <w:sz w:val="22"/>
          <w:szCs w:val="22"/>
          <w:lang w:val="es-ES_tradnl"/>
        </w:rPr>
        <w:t xml:space="preserve"> </w:t>
      </w:r>
      <w:r w:rsidR="00576DB5" w:rsidRPr="008110FE">
        <w:rPr>
          <w:rFonts w:cs="Arial"/>
          <w:sz w:val="22"/>
          <w:szCs w:val="22"/>
          <w:lang w:val="es-ES_tradnl"/>
        </w:rPr>
        <w:t>años, por lo que la acción está prescrita.</w:t>
      </w:r>
    </w:p>
    <w:p w14:paraId="188277A2" w14:textId="5AB045E8" w:rsidR="001D0A56" w:rsidRDefault="001D0A56" w:rsidP="000B026E">
      <w:pPr>
        <w:pStyle w:val="Body1"/>
        <w:spacing w:line="360" w:lineRule="auto"/>
        <w:rPr>
          <w:rFonts w:cs="Arial"/>
          <w:sz w:val="22"/>
          <w:szCs w:val="22"/>
          <w:lang w:val="es-ES_tradnl"/>
        </w:rPr>
      </w:pPr>
    </w:p>
    <w:bookmarkEnd w:id="7"/>
    <w:p w14:paraId="34BA7BDC" w14:textId="48E196EB" w:rsidR="00716616" w:rsidRPr="008110FE" w:rsidRDefault="00716616" w:rsidP="00716616">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NUNCA SE HA APLICADO POR WIZINK DICHA COMISIÓN / LA COMISION HA SIDO YA DEVUELTA AL CLIENTE</w:t>
      </w:r>
      <w:r w:rsidRPr="008110FE">
        <w:rPr>
          <w:rFonts w:eastAsia="Book Antiqua" w:cs="Arial"/>
          <w:b/>
          <w:sz w:val="22"/>
          <w:szCs w:val="22"/>
          <w:lang w:val="es-ES_tradnl"/>
        </w:rPr>
        <w:t xml:space="preserve">  </w:t>
      </w:r>
      <w:r w:rsidR="00275332">
        <w:rPr>
          <w:rFonts w:eastAsia="Book Antiqua" w:cs="Arial"/>
          <w:b/>
          <w:sz w:val="22"/>
          <w:szCs w:val="22"/>
          <w:lang w:val="es-ES_tradnl"/>
        </w:rPr>
        <w:t xml:space="preserve"> …</w:t>
      </w:r>
      <w:r w:rsidR="00275332" w:rsidRPr="00275332">
        <w:rPr>
          <w:rFonts w:eastAsia="Book Antiqua" w:cs="Arial"/>
          <w:b/>
          <w:sz w:val="22"/>
          <w:szCs w:val="22"/>
          <w:highlight w:val="green"/>
          <w:lang w:val="es-ES_tradnl"/>
        </w:rPr>
        <w:t>[DEJAMOS SI NO SE HA COBRADO O SE HA DEVUELTO]</w:t>
      </w:r>
    </w:p>
    <w:p w14:paraId="712E7F09" w14:textId="77777777" w:rsidR="00716616" w:rsidRPr="008110FE" w:rsidRDefault="00716616" w:rsidP="00716616">
      <w:pPr>
        <w:spacing w:before="20" w:line="360" w:lineRule="auto"/>
        <w:rPr>
          <w:rFonts w:cs="Arial"/>
          <w:sz w:val="22"/>
          <w:szCs w:val="22"/>
          <w:lang w:val="es-ES_tradnl"/>
        </w:rPr>
      </w:pPr>
    </w:p>
    <w:p w14:paraId="1FCC6D7D" w14:textId="53898EF9" w:rsidR="00716616" w:rsidRPr="008110FE" w:rsidRDefault="00F91339" w:rsidP="00716616">
      <w:pPr>
        <w:tabs>
          <w:tab w:val="left" w:pos="660"/>
        </w:tabs>
        <w:spacing w:line="360" w:lineRule="auto"/>
        <w:ind w:right="73"/>
        <w:rPr>
          <w:rFonts w:eastAsia="Book Antiqua" w:cs="Arial"/>
          <w:sz w:val="22"/>
          <w:szCs w:val="22"/>
          <w:lang w:val="es-ES_tradnl"/>
        </w:rPr>
      </w:pPr>
      <w:r>
        <w:rPr>
          <w:rFonts w:eastAsia="Book Antiqua" w:cs="Arial"/>
          <w:sz w:val="22"/>
          <w:szCs w:val="22"/>
          <w:lang w:val="es-ES_tradnl"/>
        </w:rPr>
        <w:t>Conviene</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e</w:t>
      </w:r>
      <w:r w:rsidR="00716616" w:rsidRPr="008110FE">
        <w:rPr>
          <w:rFonts w:eastAsia="Book Antiqua" w:cs="Arial"/>
          <w:spacing w:val="-1"/>
          <w:sz w:val="22"/>
          <w:szCs w:val="22"/>
          <w:lang w:val="es-ES_tradnl"/>
        </w:rPr>
        <w:t>xp</w:t>
      </w:r>
      <w:r w:rsidR="00716616" w:rsidRPr="008110FE">
        <w:rPr>
          <w:rFonts w:eastAsia="Book Antiqua" w:cs="Arial"/>
          <w:sz w:val="22"/>
          <w:szCs w:val="22"/>
          <w:lang w:val="es-ES_tradnl"/>
        </w:rPr>
        <w:t>l</w:t>
      </w:r>
      <w:r w:rsidR="00716616" w:rsidRPr="008110FE">
        <w:rPr>
          <w:rFonts w:eastAsia="Book Antiqua" w:cs="Arial"/>
          <w:spacing w:val="1"/>
          <w:sz w:val="22"/>
          <w:szCs w:val="22"/>
          <w:lang w:val="es-ES_tradnl"/>
        </w:rPr>
        <w:t>i</w:t>
      </w:r>
      <w:r w:rsidR="00716616" w:rsidRPr="008110FE">
        <w:rPr>
          <w:rFonts w:eastAsia="Book Antiqua" w:cs="Arial"/>
          <w:sz w:val="22"/>
          <w:szCs w:val="22"/>
          <w:lang w:val="es-ES_tradnl"/>
        </w:rPr>
        <w:t>car</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s</w:t>
      </w:r>
      <w:r w:rsidR="00716616" w:rsidRPr="008110FE">
        <w:rPr>
          <w:rFonts w:eastAsia="Book Antiqua" w:cs="Arial"/>
          <w:spacing w:val="-1"/>
          <w:sz w:val="22"/>
          <w:szCs w:val="22"/>
          <w:lang w:val="es-ES_tradnl"/>
        </w:rPr>
        <w:t>u</w:t>
      </w:r>
      <w:r w:rsidR="00716616" w:rsidRPr="008110FE">
        <w:rPr>
          <w:rFonts w:eastAsia="Book Antiqua" w:cs="Arial"/>
          <w:sz w:val="22"/>
          <w:szCs w:val="22"/>
          <w:lang w:val="es-ES_tradnl"/>
        </w:rPr>
        <w:t>c</w:t>
      </w:r>
      <w:r w:rsidR="00716616" w:rsidRPr="008110FE">
        <w:rPr>
          <w:rFonts w:eastAsia="Book Antiqua" w:cs="Arial"/>
          <w:spacing w:val="-2"/>
          <w:sz w:val="22"/>
          <w:szCs w:val="22"/>
          <w:lang w:val="es-ES_tradnl"/>
        </w:rPr>
        <w:t>i</w:t>
      </w:r>
      <w:r w:rsidR="00716616" w:rsidRPr="008110FE">
        <w:rPr>
          <w:rFonts w:eastAsia="Book Antiqua" w:cs="Arial"/>
          <w:spacing w:val="1"/>
          <w:sz w:val="22"/>
          <w:szCs w:val="22"/>
          <w:lang w:val="es-ES_tradnl"/>
        </w:rPr>
        <w:t>n</w:t>
      </w:r>
      <w:r w:rsidR="00716616" w:rsidRPr="008110FE">
        <w:rPr>
          <w:rFonts w:eastAsia="Book Antiqua" w:cs="Arial"/>
          <w:spacing w:val="-2"/>
          <w:sz w:val="22"/>
          <w:szCs w:val="22"/>
          <w:lang w:val="es-ES_tradnl"/>
        </w:rPr>
        <w:t>t</w:t>
      </w:r>
      <w:r w:rsidR="00716616" w:rsidRPr="008110FE">
        <w:rPr>
          <w:rFonts w:eastAsia="Book Antiqua" w:cs="Arial"/>
          <w:sz w:val="22"/>
          <w:szCs w:val="22"/>
          <w:lang w:val="es-ES_tradnl"/>
        </w:rPr>
        <w:t>am</w:t>
      </w:r>
      <w:r w:rsidR="00716616" w:rsidRPr="008110FE">
        <w:rPr>
          <w:rFonts w:eastAsia="Book Antiqua" w:cs="Arial"/>
          <w:spacing w:val="-1"/>
          <w:sz w:val="22"/>
          <w:szCs w:val="22"/>
          <w:lang w:val="es-ES_tradnl"/>
        </w:rPr>
        <w:t>e</w:t>
      </w:r>
      <w:r w:rsidR="00716616" w:rsidRPr="008110FE">
        <w:rPr>
          <w:rFonts w:eastAsia="Book Antiqua" w:cs="Arial"/>
          <w:spacing w:val="1"/>
          <w:sz w:val="22"/>
          <w:szCs w:val="22"/>
          <w:lang w:val="es-ES_tradnl"/>
        </w:rPr>
        <w:t>n</w:t>
      </w:r>
      <w:r w:rsidR="00716616" w:rsidRPr="008110FE">
        <w:rPr>
          <w:rFonts w:eastAsia="Book Antiqua" w:cs="Arial"/>
          <w:sz w:val="22"/>
          <w:szCs w:val="22"/>
          <w:lang w:val="es-ES_tradnl"/>
        </w:rPr>
        <w:t>te</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el</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co</w:t>
      </w:r>
      <w:r w:rsidR="00716616" w:rsidRPr="008110FE">
        <w:rPr>
          <w:rFonts w:eastAsia="Book Antiqua" w:cs="Arial"/>
          <w:spacing w:val="1"/>
          <w:sz w:val="22"/>
          <w:szCs w:val="22"/>
          <w:lang w:val="es-ES_tradnl"/>
        </w:rPr>
        <w:t>n</w:t>
      </w:r>
      <w:r w:rsidR="00716616" w:rsidRPr="008110FE">
        <w:rPr>
          <w:rFonts w:eastAsia="Book Antiqua" w:cs="Arial"/>
          <w:sz w:val="22"/>
          <w:szCs w:val="22"/>
          <w:lang w:val="es-ES_tradnl"/>
        </w:rPr>
        <w:t>t</w:t>
      </w:r>
      <w:r w:rsidR="00716616" w:rsidRPr="008110FE">
        <w:rPr>
          <w:rFonts w:eastAsia="Book Antiqua" w:cs="Arial"/>
          <w:spacing w:val="-3"/>
          <w:sz w:val="22"/>
          <w:szCs w:val="22"/>
          <w:lang w:val="es-ES_tradnl"/>
        </w:rPr>
        <w:t>e</w:t>
      </w:r>
      <w:r w:rsidR="00716616" w:rsidRPr="008110FE">
        <w:rPr>
          <w:rFonts w:eastAsia="Book Antiqua" w:cs="Arial"/>
          <w:spacing w:val="1"/>
          <w:sz w:val="22"/>
          <w:szCs w:val="22"/>
          <w:lang w:val="es-ES_tradnl"/>
        </w:rPr>
        <w:t>n</w:t>
      </w:r>
      <w:r w:rsidR="00716616" w:rsidRPr="008110FE">
        <w:rPr>
          <w:rFonts w:eastAsia="Book Antiqua" w:cs="Arial"/>
          <w:sz w:val="22"/>
          <w:szCs w:val="22"/>
          <w:lang w:val="es-ES_tradnl"/>
        </w:rPr>
        <w:t xml:space="preserve">ido </w:t>
      </w:r>
      <w:r w:rsidR="00716616" w:rsidRPr="008110FE">
        <w:rPr>
          <w:rFonts w:eastAsia="Book Antiqua" w:cs="Arial"/>
          <w:spacing w:val="-3"/>
          <w:sz w:val="22"/>
          <w:szCs w:val="22"/>
          <w:lang w:val="es-ES_tradnl"/>
        </w:rPr>
        <w:t>d</w:t>
      </w:r>
      <w:r w:rsidR="00716616" w:rsidRPr="008110FE">
        <w:rPr>
          <w:rFonts w:eastAsia="Book Antiqua" w:cs="Arial"/>
          <w:sz w:val="22"/>
          <w:szCs w:val="22"/>
          <w:lang w:val="es-ES_tradnl"/>
        </w:rPr>
        <w:t>e</w:t>
      </w:r>
      <w:r w:rsidR="00716616" w:rsidRPr="008110FE">
        <w:rPr>
          <w:rFonts w:eastAsia="Book Antiqua" w:cs="Arial"/>
          <w:spacing w:val="3"/>
          <w:sz w:val="22"/>
          <w:szCs w:val="22"/>
          <w:lang w:val="es-ES_tradnl"/>
        </w:rPr>
        <w:t xml:space="preserve"> </w:t>
      </w:r>
      <w:r w:rsidR="00716616" w:rsidRPr="008110FE">
        <w:rPr>
          <w:rFonts w:eastAsia="Book Antiqua" w:cs="Arial"/>
          <w:sz w:val="22"/>
          <w:szCs w:val="22"/>
          <w:lang w:val="es-ES_tradnl"/>
        </w:rPr>
        <w:t>la</w:t>
      </w:r>
      <w:r w:rsidR="00716616" w:rsidRPr="008110FE">
        <w:rPr>
          <w:rFonts w:eastAsia="Book Antiqua" w:cs="Arial"/>
          <w:spacing w:val="3"/>
          <w:sz w:val="22"/>
          <w:szCs w:val="22"/>
          <w:lang w:val="es-ES_tradnl"/>
        </w:rPr>
        <w:t xml:space="preserve"> </w:t>
      </w:r>
      <w:r w:rsidR="00716616" w:rsidRPr="008110FE">
        <w:rPr>
          <w:rFonts w:eastAsia="Book Antiqua" w:cs="Arial"/>
          <w:sz w:val="22"/>
          <w:szCs w:val="22"/>
          <w:lang w:val="es-ES_tradnl"/>
        </w:rPr>
        <w:t>d</w:t>
      </w:r>
      <w:r w:rsidR="00716616" w:rsidRPr="008110FE">
        <w:rPr>
          <w:rFonts w:eastAsia="Book Antiqua" w:cs="Arial"/>
          <w:spacing w:val="-1"/>
          <w:sz w:val="22"/>
          <w:szCs w:val="22"/>
          <w:lang w:val="es-ES_tradnl"/>
        </w:rPr>
        <w:t>e</w:t>
      </w:r>
      <w:r w:rsidR="00716616" w:rsidRPr="008110FE">
        <w:rPr>
          <w:rFonts w:eastAsia="Book Antiqua" w:cs="Arial"/>
          <w:spacing w:val="-3"/>
          <w:sz w:val="22"/>
          <w:szCs w:val="22"/>
          <w:lang w:val="es-ES_tradnl"/>
        </w:rPr>
        <w:t>m</w:t>
      </w:r>
      <w:r w:rsidR="00716616" w:rsidRPr="008110FE">
        <w:rPr>
          <w:rFonts w:eastAsia="Book Antiqua" w:cs="Arial"/>
          <w:sz w:val="22"/>
          <w:szCs w:val="22"/>
          <w:lang w:val="es-ES_tradnl"/>
        </w:rPr>
        <w:t>a</w:t>
      </w:r>
      <w:r w:rsidR="00716616" w:rsidRPr="008110FE">
        <w:rPr>
          <w:rFonts w:eastAsia="Book Antiqua" w:cs="Arial"/>
          <w:spacing w:val="1"/>
          <w:sz w:val="22"/>
          <w:szCs w:val="22"/>
          <w:lang w:val="es-ES_tradnl"/>
        </w:rPr>
        <w:t>n</w:t>
      </w:r>
      <w:r w:rsidR="00716616" w:rsidRPr="008110FE">
        <w:rPr>
          <w:rFonts w:eastAsia="Book Antiqua" w:cs="Arial"/>
          <w:sz w:val="22"/>
          <w:szCs w:val="22"/>
          <w:lang w:val="es-ES_tradnl"/>
        </w:rPr>
        <w:t xml:space="preserve">da </w:t>
      </w:r>
      <w:r w:rsidR="00716616" w:rsidRPr="008110FE">
        <w:rPr>
          <w:rFonts w:eastAsia="Book Antiqua" w:cs="Arial"/>
          <w:spacing w:val="-1"/>
          <w:sz w:val="22"/>
          <w:szCs w:val="22"/>
          <w:lang w:val="es-ES_tradnl"/>
        </w:rPr>
        <w:t>pr</w:t>
      </w:r>
      <w:r w:rsidR="00716616" w:rsidRPr="008110FE">
        <w:rPr>
          <w:rFonts w:eastAsia="Book Antiqua" w:cs="Arial"/>
          <w:sz w:val="22"/>
          <w:szCs w:val="22"/>
          <w:lang w:val="es-ES_tradnl"/>
        </w:rPr>
        <w:t>esen</w:t>
      </w:r>
      <w:r w:rsidR="00716616" w:rsidRPr="008110FE">
        <w:rPr>
          <w:rFonts w:eastAsia="Book Antiqua" w:cs="Arial"/>
          <w:spacing w:val="-2"/>
          <w:sz w:val="22"/>
          <w:szCs w:val="22"/>
          <w:lang w:val="es-ES_tradnl"/>
        </w:rPr>
        <w:t>t</w:t>
      </w:r>
      <w:r w:rsidR="00716616" w:rsidRPr="008110FE">
        <w:rPr>
          <w:rFonts w:eastAsia="Book Antiqua" w:cs="Arial"/>
          <w:sz w:val="22"/>
          <w:szCs w:val="22"/>
          <w:lang w:val="es-ES_tradnl"/>
        </w:rPr>
        <w:t>ada</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de co</w:t>
      </w:r>
      <w:r w:rsidR="00716616" w:rsidRPr="008110FE">
        <w:rPr>
          <w:rFonts w:eastAsia="Book Antiqua" w:cs="Arial"/>
          <w:spacing w:val="1"/>
          <w:sz w:val="22"/>
          <w:szCs w:val="22"/>
          <w:lang w:val="es-ES_tradnl"/>
        </w:rPr>
        <w:t>n</w:t>
      </w:r>
      <w:r w:rsidR="00716616" w:rsidRPr="008110FE">
        <w:rPr>
          <w:rFonts w:eastAsia="Book Antiqua" w:cs="Arial"/>
          <w:sz w:val="22"/>
          <w:szCs w:val="22"/>
          <w:lang w:val="es-ES_tradnl"/>
        </w:rPr>
        <w:t>t</w:t>
      </w:r>
      <w:r w:rsidR="00716616" w:rsidRPr="008110FE">
        <w:rPr>
          <w:rFonts w:eastAsia="Book Antiqua" w:cs="Arial"/>
          <w:spacing w:val="-1"/>
          <w:sz w:val="22"/>
          <w:szCs w:val="22"/>
          <w:lang w:val="es-ES_tradnl"/>
        </w:rPr>
        <w:t>r</w:t>
      </w:r>
      <w:r w:rsidR="00716616" w:rsidRPr="008110FE">
        <w:rPr>
          <w:rFonts w:eastAsia="Book Antiqua" w:cs="Arial"/>
          <w:sz w:val="22"/>
          <w:szCs w:val="22"/>
          <w:lang w:val="es-ES_tradnl"/>
        </w:rPr>
        <w:t>a</w:t>
      </w:r>
      <w:r w:rsidR="00716616" w:rsidRPr="008110FE">
        <w:rPr>
          <w:rFonts w:eastAsia="Book Antiqua" w:cs="Arial"/>
          <w:spacing w:val="-1"/>
          <w:sz w:val="22"/>
          <w:szCs w:val="22"/>
          <w:lang w:val="es-ES_tradnl"/>
        </w:rPr>
        <w:t>r</w:t>
      </w:r>
      <w:r w:rsidR="00716616" w:rsidRPr="008110FE">
        <w:rPr>
          <w:rFonts w:eastAsia="Book Antiqua" w:cs="Arial"/>
          <w:sz w:val="22"/>
          <w:szCs w:val="22"/>
          <w:lang w:val="es-ES_tradnl"/>
        </w:rPr>
        <w:t>io.</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Esto</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es,</w:t>
      </w:r>
      <w:r w:rsidR="00716616" w:rsidRPr="008110FE">
        <w:rPr>
          <w:rFonts w:eastAsia="Book Antiqua" w:cs="Arial"/>
          <w:spacing w:val="2"/>
          <w:sz w:val="22"/>
          <w:szCs w:val="22"/>
          <w:lang w:val="es-ES_tradnl"/>
        </w:rPr>
        <w:t xml:space="preserve"> l</w:t>
      </w:r>
      <w:r w:rsidR="00716616" w:rsidRPr="008110FE">
        <w:rPr>
          <w:rFonts w:eastAsia="Book Antiqua" w:cs="Arial"/>
          <w:sz w:val="22"/>
          <w:szCs w:val="22"/>
          <w:lang w:val="es-ES_tradnl"/>
        </w:rPr>
        <w:t>a</w:t>
      </w:r>
      <w:r w:rsidR="00716616" w:rsidRPr="008110FE">
        <w:rPr>
          <w:rFonts w:eastAsia="Book Antiqua" w:cs="Arial"/>
          <w:spacing w:val="2"/>
          <w:sz w:val="22"/>
          <w:szCs w:val="22"/>
          <w:lang w:val="es-ES_tradnl"/>
        </w:rPr>
        <w:t xml:space="preserve"> </w:t>
      </w:r>
      <w:r w:rsidR="00716616" w:rsidRPr="008110FE">
        <w:rPr>
          <w:rFonts w:eastAsia="Book Antiqua" w:cs="Arial"/>
          <w:spacing w:val="-1"/>
          <w:sz w:val="22"/>
          <w:szCs w:val="22"/>
          <w:lang w:val="es-ES_tradnl"/>
        </w:rPr>
        <w:t>p</w:t>
      </w:r>
      <w:r w:rsidR="00716616" w:rsidRPr="008110FE">
        <w:rPr>
          <w:rFonts w:eastAsia="Book Antiqua" w:cs="Arial"/>
          <w:sz w:val="22"/>
          <w:szCs w:val="22"/>
          <w:lang w:val="es-ES_tradnl"/>
        </w:rPr>
        <w:t>a</w:t>
      </w:r>
      <w:r w:rsidR="00716616" w:rsidRPr="008110FE">
        <w:rPr>
          <w:rFonts w:eastAsia="Book Antiqua" w:cs="Arial"/>
          <w:spacing w:val="-1"/>
          <w:sz w:val="22"/>
          <w:szCs w:val="22"/>
          <w:lang w:val="es-ES_tradnl"/>
        </w:rPr>
        <w:t>r</w:t>
      </w:r>
      <w:r w:rsidR="00716616" w:rsidRPr="008110FE">
        <w:rPr>
          <w:rFonts w:eastAsia="Book Antiqua" w:cs="Arial"/>
          <w:spacing w:val="-2"/>
          <w:sz w:val="22"/>
          <w:szCs w:val="22"/>
          <w:lang w:val="es-ES_tradnl"/>
        </w:rPr>
        <w:t>t</w:t>
      </w:r>
      <w:r w:rsidR="00716616" w:rsidRPr="008110FE">
        <w:rPr>
          <w:rFonts w:eastAsia="Book Antiqua" w:cs="Arial"/>
          <w:sz w:val="22"/>
          <w:szCs w:val="22"/>
          <w:lang w:val="es-ES_tradnl"/>
        </w:rPr>
        <w:t>e</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acto</w:t>
      </w:r>
      <w:r w:rsidR="00716616" w:rsidRPr="008110FE">
        <w:rPr>
          <w:rFonts w:eastAsia="Book Antiqua" w:cs="Arial"/>
          <w:spacing w:val="-1"/>
          <w:sz w:val="22"/>
          <w:szCs w:val="22"/>
          <w:lang w:val="es-ES_tradnl"/>
        </w:rPr>
        <w:t>r</w:t>
      </w:r>
      <w:r w:rsidR="00716616" w:rsidRPr="008110FE">
        <w:rPr>
          <w:rFonts w:eastAsia="Book Antiqua" w:cs="Arial"/>
          <w:sz w:val="22"/>
          <w:szCs w:val="22"/>
          <w:lang w:val="es-ES_tradnl"/>
        </w:rPr>
        <w:t>a</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soli</w:t>
      </w:r>
      <w:r w:rsidR="00716616" w:rsidRPr="008110FE">
        <w:rPr>
          <w:rFonts w:eastAsia="Book Antiqua" w:cs="Arial"/>
          <w:spacing w:val="1"/>
          <w:sz w:val="22"/>
          <w:szCs w:val="22"/>
          <w:lang w:val="es-ES_tradnl"/>
        </w:rPr>
        <w:t>c</w:t>
      </w:r>
      <w:r w:rsidR="00716616" w:rsidRPr="008110FE">
        <w:rPr>
          <w:rFonts w:eastAsia="Book Antiqua" w:cs="Arial"/>
          <w:sz w:val="22"/>
          <w:szCs w:val="22"/>
          <w:lang w:val="es-ES_tradnl"/>
        </w:rPr>
        <w:t>i</w:t>
      </w:r>
      <w:r w:rsidR="00716616" w:rsidRPr="008110FE">
        <w:rPr>
          <w:rFonts w:eastAsia="Book Antiqua" w:cs="Arial"/>
          <w:spacing w:val="-2"/>
          <w:sz w:val="22"/>
          <w:szCs w:val="22"/>
          <w:lang w:val="es-ES_tradnl"/>
        </w:rPr>
        <w:t>t</w:t>
      </w:r>
      <w:r w:rsidR="00716616" w:rsidRPr="008110FE">
        <w:rPr>
          <w:rFonts w:eastAsia="Book Antiqua" w:cs="Arial"/>
          <w:sz w:val="22"/>
          <w:szCs w:val="22"/>
          <w:lang w:val="es-ES_tradnl"/>
        </w:rPr>
        <w:t>a</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en</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su</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d</w:t>
      </w:r>
      <w:r w:rsidR="00716616" w:rsidRPr="008110FE">
        <w:rPr>
          <w:rFonts w:eastAsia="Book Antiqua" w:cs="Arial"/>
          <w:spacing w:val="-1"/>
          <w:sz w:val="22"/>
          <w:szCs w:val="22"/>
          <w:lang w:val="es-ES_tradnl"/>
        </w:rPr>
        <w:t>e</w:t>
      </w:r>
      <w:r w:rsidR="00716616" w:rsidRPr="008110FE">
        <w:rPr>
          <w:rFonts w:eastAsia="Book Antiqua" w:cs="Arial"/>
          <w:sz w:val="22"/>
          <w:szCs w:val="22"/>
          <w:lang w:val="es-ES_tradnl"/>
        </w:rPr>
        <w:t>manda,</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 xml:space="preserve">la </w:t>
      </w:r>
      <w:r w:rsidR="00716616" w:rsidRPr="008110FE">
        <w:rPr>
          <w:rFonts w:eastAsia="Book Antiqua" w:cs="Arial"/>
          <w:spacing w:val="1"/>
          <w:sz w:val="22"/>
          <w:szCs w:val="22"/>
          <w:lang w:val="es-ES_tradnl"/>
        </w:rPr>
        <w:t>n</w:t>
      </w:r>
      <w:r w:rsidR="00716616" w:rsidRPr="008110FE">
        <w:rPr>
          <w:rFonts w:eastAsia="Book Antiqua" w:cs="Arial"/>
          <w:spacing w:val="-1"/>
          <w:sz w:val="22"/>
          <w:szCs w:val="22"/>
          <w:lang w:val="es-ES_tradnl"/>
        </w:rPr>
        <w:t>u</w:t>
      </w:r>
      <w:r w:rsidR="00716616" w:rsidRPr="008110FE">
        <w:rPr>
          <w:rFonts w:eastAsia="Book Antiqua" w:cs="Arial"/>
          <w:sz w:val="22"/>
          <w:szCs w:val="22"/>
          <w:lang w:val="es-ES_tradnl"/>
        </w:rPr>
        <w:t>l</w:t>
      </w:r>
      <w:r w:rsidR="00716616" w:rsidRPr="008110FE">
        <w:rPr>
          <w:rFonts w:eastAsia="Book Antiqua" w:cs="Arial"/>
          <w:spacing w:val="1"/>
          <w:sz w:val="22"/>
          <w:szCs w:val="22"/>
          <w:lang w:val="es-ES_tradnl"/>
        </w:rPr>
        <w:t>i</w:t>
      </w:r>
      <w:r w:rsidR="00716616" w:rsidRPr="008110FE">
        <w:rPr>
          <w:rFonts w:eastAsia="Book Antiqua" w:cs="Arial"/>
          <w:spacing w:val="-3"/>
          <w:sz w:val="22"/>
          <w:szCs w:val="22"/>
          <w:lang w:val="es-ES_tradnl"/>
        </w:rPr>
        <w:t>d</w:t>
      </w:r>
      <w:r w:rsidR="00716616" w:rsidRPr="008110FE">
        <w:rPr>
          <w:rFonts w:eastAsia="Book Antiqua" w:cs="Arial"/>
          <w:sz w:val="22"/>
          <w:szCs w:val="22"/>
          <w:lang w:val="es-ES_tradnl"/>
        </w:rPr>
        <w:t>ad</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de</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la c</w:t>
      </w:r>
      <w:r w:rsidR="00716616" w:rsidRPr="008110FE">
        <w:rPr>
          <w:rFonts w:eastAsia="Book Antiqua" w:cs="Arial"/>
          <w:spacing w:val="1"/>
          <w:sz w:val="22"/>
          <w:szCs w:val="22"/>
          <w:lang w:val="es-ES_tradnl"/>
        </w:rPr>
        <w:t>l</w:t>
      </w:r>
      <w:r w:rsidR="00716616" w:rsidRPr="008110FE">
        <w:rPr>
          <w:rFonts w:eastAsia="Book Antiqua" w:cs="Arial"/>
          <w:sz w:val="22"/>
          <w:szCs w:val="22"/>
          <w:lang w:val="es-ES_tradnl"/>
        </w:rPr>
        <w:t>á</w:t>
      </w:r>
      <w:r w:rsidR="00716616" w:rsidRPr="008110FE">
        <w:rPr>
          <w:rFonts w:eastAsia="Book Antiqua" w:cs="Arial"/>
          <w:spacing w:val="-1"/>
          <w:sz w:val="22"/>
          <w:szCs w:val="22"/>
          <w:lang w:val="es-ES_tradnl"/>
        </w:rPr>
        <w:t>u</w:t>
      </w:r>
      <w:r w:rsidR="00716616" w:rsidRPr="008110FE">
        <w:rPr>
          <w:rFonts w:eastAsia="Book Antiqua" w:cs="Arial"/>
          <w:sz w:val="22"/>
          <w:szCs w:val="22"/>
          <w:lang w:val="es-ES_tradnl"/>
        </w:rPr>
        <w:t>s</w:t>
      </w:r>
      <w:r w:rsidR="00716616" w:rsidRPr="008110FE">
        <w:rPr>
          <w:rFonts w:eastAsia="Book Antiqua" w:cs="Arial"/>
          <w:spacing w:val="-1"/>
          <w:sz w:val="22"/>
          <w:szCs w:val="22"/>
          <w:lang w:val="es-ES_tradnl"/>
        </w:rPr>
        <w:t>u</w:t>
      </w:r>
      <w:r w:rsidR="00716616" w:rsidRPr="008110FE">
        <w:rPr>
          <w:rFonts w:eastAsia="Book Antiqua" w:cs="Arial"/>
          <w:sz w:val="22"/>
          <w:szCs w:val="22"/>
          <w:lang w:val="es-ES_tradnl"/>
        </w:rPr>
        <w:t>la</w:t>
      </w:r>
      <w:r w:rsidR="00716616" w:rsidRPr="008110FE">
        <w:rPr>
          <w:rFonts w:eastAsia="Book Antiqua" w:cs="Arial"/>
          <w:spacing w:val="1"/>
          <w:sz w:val="22"/>
          <w:szCs w:val="22"/>
          <w:lang w:val="es-ES_tradnl"/>
        </w:rPr>
        <w:t xml:space="preserve"> </w:t>
      </w:r>
      <w:r w:rsidR="00716616" w:rsidRPr="008110FE">
        <w:rPr>
          <w:rFonts w:eastAsia="Book Antiqua" w:cs="Arial"/>
          <w:sz w:val="22"/>
          <w:szCs w:val="22"/>
          <w:lang w:val="es-ES_tradnl"/>
        </w:rPr>
        <w:t>de comisiones</w:t>
      </w:r>
      <w:r w:rsidR="00716616" w:rsidRPr="008110FE">
        <w:rPr>
          <w:rFonts w:eastAsia="Book Antiqua" w:cs="Arial"/>
          <w:spacing w:val="53"/>
          <w:sz w:val="22"/>
          <w:szCs w:val="22"/>
          <w:lang w:val="es-ES_tradnl"/>
        </w:rPr>
        <w:t xml:space="preserve"> </w:t>
      </w:r>
      <w:r w:rsidR="00716616" w:rsidRPr="008110FE">
        <w:rPr>
          <w:rFonts w:eastAsia="Book Antiqua" w:cs="Arial"/>
          <w:spacing w:val="-1"/>
          <w:sz w:val="22"/>
          <w:szCs w:val="22"/>
          <w:lang w:val="es-ES_tradnl"/>
        </w:rPr>
        <w:t>p</w:t>
      </w:r>
      <w:r w:rsidR="00716616" w:rsidRPr="008110FE">
        <w:rPr>
          <w:rFonts w:eastAsia="Book Antiqua" w:cs="Arial"/>
          <w:sz w:val="22"/>
          <w:szCs w:val="22"/>
          <w:lang w:val="es-ES_tradnl"/>
        </w:rPr>
        <w:t>or</w:t>
      </w:r>
      <w:r w:rsidR="00716616" w:rsidRPr="008110FE">
        <w:rPr>
          <w:rFonts w:eastAsia="Book Antiqua" w:cs="Arial"/>
          <w:spacing w:val="54"/>
          <w:sz w:val="22"/>
          <w:szCs w:val="22"/>
          <w:lang w:val="es-ES_tradnl"/>
        </w:rPr>
        <w:t xml:space="preserve"> </w:t>
      </w:r>
      <w:r w:rsidR="00716616" w:rsidRPr="008110FE">
        <w:rPr>
          <w:rFonts w:eastAsia="Book Antiqua" w:cs="Arial"/>
          <w:spacing w:val="-1"/>
          <w:sz w:val="22"/>
          <w:szCs w:val="22"/>
          <w:lang w:val="es-ES_tradnl"/>
        </w:rPr>
        <w:t>p</w:t>
      </w:r>
      <w:r w:rsidR="00716616" w:rsidRPr="008110FE">
        <w:rPr>
          <w:rFonts w:eastAsia="Book Antiqua" w:cs="Arial"/>
          <w:sz w:val="22"/>
          <w:szCs w:val="22"/>
          <w:lang w:val="es-ES_tradnl"/>
        </w:rPr>
        <w:t>osic</w:t>
      </w:r>
      <w:r w:rsidR="00716616" w:rsidRPr="008110FE">
        <w:rPr>
          <w:rFonts w:eastAsia="Book Antiqua" w:cs="Arial"/>
          <w:spacing w:val="1"/>
          <w:sz w:val="22"/>
          <w:szCs w:val="22"/>
          <w:lang w:val="es-ES_tradnl"/>
        </w:rPr>
        <w:t>i</w:t>
      </w:r>
      <w:r w:rsidR="00716616" w:rsidRPr="008110FE">
        <w:rPr>
          <w:rFonts w:eastAsia="Book Antiqua" w:cs="Arial"/>
          <w:sz w:val="22"/>
          <w:szCs w:val="22"/>
          <w:lang w:val="es-ES_tradnl"/>
        </w:rPr>
        <w:t xml:space="preserve">ones </w:t>
      </w:r>
      <w:r w:rsidR="00716616" w:rsidRPr="008110FE">
        <w:rPr>
          <w:rFonts w:eastAsia="Book Antiqua" w:cs="Arial"/>
          <w:spacing w:val="1"/>
          <w:sz w:val="22"/>
          <w:szCs w:val="22"/>
          <w:lang w:val="es-ES_tradnl"/>
        </w:rPr>
        <w:t>deudoras</w:t>
      </w:r>
      <w:r w:rsidR="00716616" w:rsidRPr="008110FE">
        <w:rPr>
          <w:rFonts w:eastAsia="Book Antiqua" w:cs="Arial"/>
          <w:sz w:val="22"/>
          <w:szCs w:val="22"/>
          <w:lang w:val="es-ES_tradnl"/>
        </w:rPr>
        <w:t xml:space="preserve"> y los efectos</w:t>
      </w:r>
      <w:r w:rsidR="00716616" w:rsidRPr="008110FE">
        <w:rPr>
          <w:rFonts w:eastAsia="Book Antiqua" w:cs="Arial"/>
          <w:spacing w:val="53"/>
          <w:sz w:val="22"/>
          <w:szCs w:val="22"/>
          <w:lang w:val="es-ES_tradnl"/>
        </w:rPr>
        <w:t xml:space="preserve"> </w:t>
      </w:r>
      <w:r w:rsidR="00716616" w:rsidRPr="008110FE">
        <w:rPr>
          <w:rFonts w:eastAsia="Book Antiqua" w:cs="Arial"/>
          <w:spacing w:val="1"/>
          <w:sz w:val="22"/>
          <w:szCs w:val="22"/>
          <w:lang w:val="es-ES_tradnl"/>
        </w:rPr>
        <w:t>q</w:t>
      </w:r>
      <w:r w:rsidR="00716616" w:rsidRPr="008110FE">
        <w:rPr>
          <w:rFonts w:eastAsia="Book Antiqua" w:cs="Arial"/>
          <w:spacing w:val="-1"/>
          <w:sz w:val="22"/>
          <w:szCs w:val="22"/>
          <w:lang w:val="es-ES_tradnl"/>
        </w:rPr>
        <w:t>u</w:t>
      </w:r>
      <w:r w:rsidR="00716616" w:rsidRPr="008110FE">
        <w:rPr>
          <w:rFonts w:eastAsia="Book Antiqua" w:cs="Arial"/>
          <w:sz w:val="22"/>
          <w:szCs w:val="22"/>
          <w:lang w:val="es-ES_tradnl"/>
        </w:rPr>
        <w:t>e de</w:t>
      </w:r>
      <w:r w:rsidR="00716616" w:rsidRPr="008110FE">
        <w:rPr>
          <w:rFonts w:eastAsia="Book Antiqua" w:cs="Arial"/>
          <w:spacing w:val="52"/>
          <w:sz w:val="22"/>
          <w:szCs w:val="22"/>
          <w:lang w:val="es-ES_tradnl"/>
        </w:rPr>
        <w:t xml:space="preserve"> </w:t>
      </w:r>
      <w:r w:rsidR="00716616" w:rsidRPr="008110FE">
        <w:rPr>
          <w:rFonts w:eastAsia="Book Antiqua" w:cs="Arial"/>
          <w:sz w:val="22"/>
          <w:szCs w:val="22"/>
          <w:lang w:val="es-ES_tradnl"/>
        </w:rPr>
        <w:t>el</w:t>
      </w:r>
      <w:r w:rsidR="00716616" w:rsidRPr="008110FE">
        <w:rPr>
          <w:rFonts w:eastAsia="Book Antiqua" w:cs="Arial"/>
          <w:spacing w:val="1"/>
          <w:sz w:val="22"/>
          <w:szCs w:val="22"/>
          <w:lang w:val="es-ES_tradnl"/>
        </w:rPr>
        <w:t>l</w:t>
      </w:r>
      <w:r w:rsidR="00716616" w:rsidRPr="008110FE">
        <w:rPr>
          <w:rFonts w:eastAsia="Book Antiqua" w:cs="Arial"/>
          <w:sz w:val="22"/>
          <w:szCs w:val="22"/>
          <w:lang w:val="es-ES_tradnl"/>
        </w:rPr>
        <w:t>a se d</w:t>
      </w:r>
      <w:r w:rsidR="00716616" w:rsidRPr="008110FE">
        <w:rPr>
          <w:rFonts w:eastAsia="Book Antiqua" w:cs="Arial"/>
          <w:spacing w:val="-1"/>
          <w:sz w:val="22"/>
          <w:szCs w:val="22"/>
          <w:lang w:val="es-ES_tradnl"/>
        </w:rPr>
        <w:t>er</w:t>
      </w:r>
      <w:r w:rsidR="00716616" w:rsidRPr="008110FE">
        <w:rPr>
          <w:rFonts w:eastAsia="Book Antiqua" w:cs="Arial"/>
          <w:sz w:val="22"/>
          <w:szCs w:val="22"/>
          <w:lang w:val="es-ES_tradnl"/>
        </w:rPr>
        <w:t>ive</w:t>
      </w:r>
      <w:r w:rsidR="00716616" w:rsidRPr="008110FE">
        <w:rPr>
          <w:rFonts w:eastAsia="Book Antiqua" w:cs="Arial"/>
          <w:spacing w:val="4"/>
          <w:sz w:val="22"/>
          <w:szCs w:val="22"/>
          <w:lang w:val="es-ES_tradnl"/>
        </w:rPr>
        <w:t xml:space="preserve"> </w:t>
      </w:r>
      <w:r w:rsidR="00716616" w:rsidRPr="008110FE">
        <w:rPr>
          <w:rFonts w:eastAsia="Book Antiqua" w:cs="Arial"/>
          <w:sz w:val="22"/>
          <w:szCs w:val="22"/>
          <w:lang w:val="es-ES_tradnl"/>
        </w:rPr>
        <w:t>de</w:t>
      </w:r>
      <w:r w:rsidR="00716616" w:rsidRPr="008110FE">
        <w:rPr>
          <w:rFonts w:eastAsia="Book Antiqua" w:cs="Arial"/>
          <w:spacing w:val="1"/>
          <w:sz w:val="22"/>
          <w:szCs w:val="22"/>
          <w:lang w:val="es-ES_tradnl"/>
        </w:rPr>
        <w:t>l</w:t>
      </w:r>
      <w:r w:rsidR="00716616" w:rsidRPr="008110FE">
        <w:rPr>
          <w:rFonts w:eastAsia="Book Antiqua" w:cs="Arial"/>
          <w:spacing w:val="3"/>
          <w:sz w:val="22"/>
          <w:szCs w:val="22"/>
          <w:lang w:val="es-ES_tradnl"/>
        </w:rPr>
        <w:t xml:space="preserve"> </w:t>
      </w:r>
      <w:r w:rsidR="00716616" w:rsidRPr="008110FE">
        <w:rPr>
          <w:rFonts w:eastAsia="Book Antiqua" w:cs="Arial"/>
          <w:sz w:val="22"/>
          <w:szCs w:val="22"/>
          <w:lang w:val="es-ES_tradnl"/>
        </w:rPr>
        <w:t>c</w:t>
      </w:r>
      <w:r w:rsidR="00716616" w:rsidRPr="008110FE">
        <w:rPr>
          <w:rFonts w:eastAsia="Book Antiqua" w:cs="Arial"/>
          <w:spacing w:val="-3"/>
          <w:sz w:val="22"/>
          <w:szCs w:val="22"/>
          <w:lang w:val="es-ES_tradnl"/>
        </w:rPr>
        <w:t>o</w:t>
      </w:r>
      <w:r w:rsidR="00716616" w:rsidRPr="008110FE">
        <w:rPr>
          <w:rFonts w:eastAsia="Book Antiqua" w:cs="Arial"/>
          <w:spacing w:val="1"/>
          <w:sz w:val="22"/>
          <w:szCs w:val="22"/>
          <w:lang w:val="es-ES_tradnl"/>
        </w:rPr>
        <w:t>n</w:t>
      </w:r>
      <w:r w:rsidR="00716616" w:rsidRPr="008110FE">
        <w:rPr>
          <w:rFonts w:eastAsia="Book Antiqua" w:cs="Arial"/>
          <w:sz w:val="22"/>
          <w:szCs w:val="22"/>
          <w:lang w:val="es-ES_tradnl"/>
        </w:rPr>
        <w:t>t</w:t>
      </w:r>
      <w:r w:rsidR="00716616" w:rsidRPr="008110FE">
        <w:rPr>
          <w:rFonts w:eastAsia="Book Antiqua" w:cs="Arial"/>
          <w:spacing w:val="-1"/>
          <w:sz w:val="22"/>
          <w:szCs w:val="22"/>
          <w:lang w:val="es-ES_tradnl"/>
        </w:rPr>
        <w:t>r</w:t>
      </w:r>
      <w:r w:rsidR="00716616" w:rsidRPr="008110FE">
        <w:rPr>
          <w:rFonts w:eastAsia="Book Antiqua" w:cs="Arial"/>
          <w:sz w:val="22"/>
          <w:szCs w:val="22"/>
          <w:lang w:val="es-ES_tradnl"/>
        </w:rPr>
        <w:t>ato s</w:t>
      </w:r>
      <w:r w:rsidR="00716616" w:rsidRPr="008110FE">
        <w:rPr>
          <w:rFonts w:eastAsia="Book Antiqua" w:cs="Arial"/>
          <w:spacing w:val="-1"/>
          <w:sz w:val="22"/>
          <w:szCs w:val="22"/>
          <w:lang w:val="es-ES_tradnl"/>
        </w:rPr>
        <w:t>u</w:t>
      </w:r>
      <w:r w:rsidR="00716616" w:rsidRPr="008110FE">
        <w:rPr>
          <w:rFonts w:eastAsia="Book Antiqua" w:cs="Arial"/>
          <w:sz w:val="22"/>
          <w:szCs w:val="22"/>
          <w:lang w:val="es-ES_tradnl"/>
        </w:rPr>
        <w:t>scrito</w:t>
      </w:r>
      <w:r w:rsidR="00716616" w:rsidRPr="008110FE">
        <w:rPr>
          <w:rFonts w:eastAsia="Book Antiqua" w:cs="Arial"/>
          <w:spacing w:val="3"/>
          <w:sz w:val="22"/>
          <w:szCs w:val="22"/>
          <w:lang w:val="es-ES_tradnl"/>
        </w:rPr>
        <w:t xml:space="preserve"> </w:t>
      </w:r>
      <w:r w:rsidR="00716616" w:rsidRPr="008110FE">
        <w:rPr>
          <w:rFonts w:eastAsia="Book Antiqua" w:cs="Arial"/>
          <w:sz w:val="22"/>
          <w:szCs w:val="22"/>
          <w:lang w:val="es-ES_tradnl"/>
        </w:rPr>
        <w:t>e</w:t>
      </w:r>
      <w:r w:rsidR="00716616" w:rsidRPr="008110FE">
        <w:rPr>
          <w:rFonts w:eastAsia="Book Antiqua" w:cs="Arial"/>
          <w:spacing w:val="-2"/>
          <w:sz w:val="22"/>
          <w:szCs w:val="22"/>
          <w:lang w:val="es-ES_tradnl"/>
        </w:rPr>
        <w:t>n</w:t>
      </w:r>
      <w:r w:rsidR="00716616" w:rsidRPr="008110FE">
        <w:rPr>
          <w:rFonts w:eastAsia="Book Antiqua" w:cs="Arial"/>
          <w:sz w:val="22"/>
          <w:szCs w:val="22"/>
          <w:lang w:val="es-ES_tradnl"/>
        </w:rPr>
        <w:t>t</w:t>
      </w:r>
      <w:r w:rsidR="00716616" w:rsidRPr="008110FE">
        <w:rPr>
          <w:rFonts w:eastAsia="Book Antiqua" w:cs="Arial"/>
          <w:spacing w:val="-1"/>
          <w:sz w:val="22"/>
          <w:szCs w:val="22"/>
          <w:lang w:val="es-ES_tradnl"/>
        </w:rPr>
        <w:t>r</w:t>
      </w:r>
      <w:r w:rsidR="00716616" w:rsidRPr="008110FE">
        <w:rPr>
          <w:rFonts w:eastAsia="Book Antiqua" w:cs="Arial"/>
          <w:sz w:val="22"/>
          <w:szCs w:val="22"/>
          <w:lang w:val="es-ES_tradnl"/>
        </w:rPr>
        <w:t>e</w:t>
      </w:r>
      <w:r w:rsidR="00716616" w:rsidRPr="008110FE">
        <w:rPr>
          <w:rFonts w:eastAsia="Book Antiqua" w:cs="Arial"/>
          <w:spacing w:val="2"/>
          <w:sz w:val="22"/>
          <w:szCs w:val="22"/>
          <w:lang w:val="es-ES_tradnl"/>
        </w:rPr>
        <w:t xml:space="preserve"> </w:t>
      </w:r>
      <w:r w:rsidR="00716616" w:rsidRPr="008110FE">
        <w:rPr>
          <w:rFonts w:eastAsia="Book Antiqua" w:cs="Arial"/>
          <w:sz w:val="22"/>
          <w:szCs w:val="22"/>
          <w:lang w:val="es-ES_tradnl"/>
        </w:rPr>
        <w:t>las</w:t>
      </w:r>
      <w:r w:rsidR="00716616" w:rsidRPr="008110FE">
        <w:rPr>
          <w:rFonts w:eastAsia="Book Antiqua" w:cs="Arial"/>
          <w:spacing w:val="3"/>
          <w:sz w:val="22"/>
          <w:szCs w:val="22"/>
          <w:lang w:val="es-ES_tradnl"/>
        </w:rPr>
        <w:t xml:space="preserve"> </w:t>
      </w:r>
      <w:r w:rsidR="00716616" w:rsidRPr="008110FE">
        <w:rPr>
          <w:rFonts w:eastAsia="Book Antiqua" w:cs="Arial"/>
          <w:spacing w:val="-1"/>
          <w:sz w:val="22"/>
          <w:szCs w:val="22"/>
          <w:lang w:val="es-ES_tradnl"/>
        </w:rPr>
        <w:t>p</w:t>
      </w:r>
      <w:r w:rsidR="00716616" w:rsidRPr="008110FE">
        <w:rPr>
          <w:rFonts w:eastAsia="Book Antiqua" w:cs="Arial"/>
          <w:sz w:val="22"/>
          <w:szCs w:val="22"/>
          <w:lang w:val="es-ES_tradnl"/>
        </w:rPr>
        <w:t>a</w:t>
      </w:r>
      <w:r w:rsidR="00716616" w:rsidRPr="008110FE">
        <w:rPr>
          <w:rFonts w:eastAsia="Book Antiqua" w:cs="Arial"/>
          <w:spacing w:val="-1"/>
          <w:sz w:val="22"/>
          <w:szCs w:val="22"/>
          <w:lang w:val="es-ES_tradnl"/>
        </w:rPr>
        <w:t>r</w:t>
      </w:r>
      <w:r w:rsidR="00716616" w:rsidRPr="008110FE">
        <w:rPr>
          <w:rFonts w:eastAsia="Book Antiqua" w:cs="Arial"/>
          <w:sz w:val="22"/>
          <w:szCs w:val="22"/>
          <w:lang w:val="es-ES_tradnl"/>
        </w:rPr>
        <w:t>tes en</w:t>
      </w:r>
      <w:r w:rsidR="00716616" w:rsidRPr="008110FE">
        <w:rPr>
          <w:rFonts w:eastAsia="Book Antiqua" w:cs="Arial"/>
          <w:spacing w:val="3"/>
          <w:sz w:val="22"/>
          <w:szCs w:val="22"/>
          <w:lang w:val="es-ES_tradnl"/>
        </w:rPr>
        <w:t xml:space="preserve"> </w:t>
      </w:r>
      <w:r w:rsidR="00716616" w:rsidRPr="008110FE">
        <w:rPr>
          <w:rFonts w:eastAsia="Book Antiqua" w:cs="Arial"/>
          <w:spacing w:val="1"/>
          <w:sz w:val="22"/>
          <w:szCs w:val="22"/>
          <w:highlight w:val="yellow"/>
          <w:lang w:val="es-ES_tradnl"/>
        </w:rPr>
        <w:t>f</w:t>
      </w:r>
      <w:r w:rsidR="00716616" w:rsidRPr="008110FE">
        <w:rPr>
          <w:rFonts w:eastAsia="Book Antiqua" w:cs="Arial"/>
          <w:spacing w:val="-3"/>
          <w:sz w:val="22"/>
          <w:szCs w:val="22"/>
          <w:highlight w:val="yellow"/>
          <w:lang w:val="es-ES_tradnl"/>
        </w:rPr>
        <w:t>e</w:t>
      </w:r>
      <w:r w:rsidR="00716616" w:rsidRPr="008110FE">
        <w:rPr>
          <w:rFonts w:eastAsia="Book Antiqua" w:cs="Arial"/>
          <w:sz w:val="22"/>
          <w:szCs w:val="22"/>
          <w:highlight w:val="yellow"/>
          <w:lang w:val="es-ES_tradnl"/>
        </w:rPr>
        <w:t>c</w:t>
      </w:r>
      <w:r w:rsidR="00716616" w:rsidRPr="008110FE">
        <w:rPr>
          <w:rFonts w:eastAsia="Book Antiqua" w:cs="Arial"/>
          <w:spacing w:val="1"/>
          <w:sz w:val="22"/>
          <w:szCs w:val="22"/>
          <w:highlight w:val="yellow"/>
          <w:lang w:val="es-ES_tradnl"/>
        </w:rPr>
        <w:t>h</w:t>
      </w:r>
      <w:r w:rsidR="00716616" w:rsidRPr="008110FE">
        <w:rPr>
          <w:rFonts w:eastAsia="Book Antiqua" w:cs="Arial"/>
          <w:sz w:val="22"/>
          <w:szCs w:val="22"/>
          <w:highlight w:val="yellow"/>
          <w:lang w:val="es-ES_tradnl"/>
        </w:rPr>
        <w:t>a</w:t>
      </w:r>
      <w:r w:rsidR="00716616" w:rsidRPr="008110FE">
        <w:rPr>
          <w:rFonts w:eastAsia="Book Antiqua" w:cs="Arial"/>
          <w:spacing w:val="2"/>
          <w:sz w:val="22"/>
          <w:szCs w:val="22"/>
          <w:highlight w:val="yellow"/>
          <w:lang w:val="es-ES_tradnl"/>
        </w:rPr>
        <w:t xml:space="preserve"> </w:t>
      </w:r>
      <w:r w:rsidR="00C02E82">
        <w:rPr>
          <w:rFonts w:eastAsia="Book Antiqua" w:cs="Arial"/>
          <w:sz w:val="22"/>
          <w:szCs w:val="22"/>
          <w:highlight w:val="yellow"/>
          <w:lang w:val="es-ES_tradnl"/>
        </w:rPr>
        <w:fldChar w:fldCharType="begin"/>
      </w:r>
      <w:r w:rsidR="00C02E82">
        <w:rPr>
          <w:rFonts w:eastAsia="Book Antiqua" w:cs="Arial"/>
          <w:sz w:val="22"/>
          <w:szCs w:val="22"/>
          <w:highlight w:val="yellow"/>
          <w:lang w:val="es-ES_tradnl"/>
        </w:rPr>
        <w:instrText>persovalores_personalizable176</w:instrText>
      </w:r>
      <w:r w:rsidR="00C02E82">
        <w:rPr>
          <w:rFonts w:eastAsia="Book Antiqua" w:cs="Arial"/>
          <w:sz w:val="22"/>
          <w:szCs w:val="22"/>
          <w:highlight w:val="yellow"/>
          <w:lang w:val="es-ES_tradnl"/>
        </w:rPr>
        <w:fldChar w:fldCharType="separate"/>
      </w:r>
      <w:r w:rsidR="00C02E82">
        <w:rPr>
          <w:rFonts w:eastAsia="Book Antiqua" w:cs="Arial"/>
          <w:noProof/>
          <w:sz w:val="22"/>
          <w:szCs w:val="22"/>
          <w:highlight w:val="yellow"/>
          <w:lang w:val="es-ES_tradnl"/>
        </w:rPr>
        <w:t>«WIZINK_FECHA_DE_CONTRATACIÓN»</w:t>
      </w:r>
      <w:r w:rsidR="00C02E82">
        <w:rPr>
          <w:rFonts w:eastAsia="Book Antiqua" w:cs="Arial"/>
          <w:sz w:val="22"/>
          <w:szCs w:val="22"/>
          <w:highlight w:val="yellow"/>
          <w:lang w:val="es-ES_tradnl"/>
        </w:rPr>
        <w:fldChar w:fldCharType="end"/>
      </w:r>
      <w:r w:rsidR="00C02E82">
        <w:rPr>
          <w:rFonts w:eastAsia="Book Antiqua" w:cs="Arial"/>
          <w:sz w:val="22"/>
          <w:szCs w:val="22"/>
          <w:lang w:val="es-ES_tradnl"/>
        </w:rPr>
        <w:t xml:space="preserve">. </w:t>
      </w:r>
    </w:p>
    <w:p w14:paraId="00911993" w14:textId="77777777" w:rsidR="00716616" w:rsidRPr="008110FE" w:rsidRDefault="00716616" w:rsidP="00716616">
      <w:pPr>
        <w:tabs>
          <w:tab w:val="left" w:pos="660"/>
        </w:tabs>
        <w:spacing w:line="360" w:lineRule="auto"/>
        <w:ind w:left="102" w:right="73"/>
        <w:rPr>
          <w:rFonts w:eastAsia="Book Antiqua" w:cs="Arial"/>
          <w:sz w:val="22"/>
          <w:szCs w:val="22"/>
          <w:lang w:val="es-ES_tradnl"/>
        </w:rPr>
      </w:pPr>
    </w:p>
    <w:p w14:paraId="598EC29D" w14:textId="77777777" w:rsidR="00716616" w:rsidRPr="008110FE" w:rsidRDefault="00716616" w:rsidP="00716616">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54CCF34D" w14:textId="77777777" w:rsidR="00716616" w:rsidRPr="008110FE" w:rsidRDefault="00716616" w:rsidP="00716616">
      <w:pPr>
        <w:tabs>
          <w:tab w:val="left" w:pos="660"/>
        </w:tabs>
        <w:spacing w:line="360" w:lineRule="auto"/>
        <w:ind w:left="102" w:right="73"/>
        <w:rPr>
          <w:rFonts w:eastAsia="Book Antiqua" w:cs="Arial"/>
          <w:spacing w:val="4"/>
          <w:sz w:val="22"/>
          <w:szCs w:val="22"/>
          <w:lang w:val="es-ES_tradnl"/>
        </w:rPr>
      </w:pPr>
    </w:p>
    <w:p w14:paraId="559EB65A" w14:textId="77777777" w:rsidR="00716616" w:rsidRPr="008110FE" w:rsidRDefault="00716616" w:rsidP="00716616">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Demandante no ha pagado ni un solo euro a Wizink en concepto comisión por posiciones deudoras, ni Wizink le ha aplicado nunca dicha comisión ni reclamado nunca cantidad alguna</w:t>
      </w:r>
      <w:bookmarkStart w:id="9" w:name="_Hlk98859207"/>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9"/>
    <w:p w14:paraId="44C66B51"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B0FED5A"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7D1150E3"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w:t>
      </w:r>
      <w:r w:rsidRPr="008110FE">
        <w:rPr>
          <w:rFonts w:eastAsia="Book Antiqua" w:cs="Arial"/>
          <w:spacing w:val="1"/>
          <w:sz w:val="22"/>
          <w:szCs w:val="22"/>
          <w:lang w:val="es-ES_tradnl"/>
        </w:rPr>
        <w:lastRenderedPageBreak/>
        <w:t xml:space="preserve">negocial de un proceso con el único fin de obtener las costas procesales es constitutiva de un abuso de derecho. </w:t>
      </w:r>
    </w:p>
    <w:p w14:paraId="1C590157"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1D95173D"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BA92E36"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245ED085"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64723E61"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p>
    <w:p w14:paraId="0DCFF4B2" w14:textId="77777777" w:rsidR="00716616" w:rsidRPr="008110FE" w:rsidRDefault="00716616" w:rsidP="00716616">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3E06FD8" w14:textId="77777777" w:rsidR="00716616" w:rsidRDefault="00716616" w:rsidP="00716616">
      <w:pPr>
        <w:tabs>
          <w:tab w:val="left" w:pos="660"/>
        </w:tabs>
        <w:spacing w:line="360" w:lineRule="auto"/>
        <w:ind w:right="79"/>
        <w:rPr>
          <w:rFonts w:cs="Arial"/>
          <w:sz w:val="22"/>
          <w:szCs w:val="22"/>
          <w:lang w:val="es-ES_tradnl"/>
        </w:rPr>
      </w:pPr>
    </w:p>
    <w:p w14:paraId="3BB46EA1" w14:textId="4709892D" w:rsidR="00716616" w:rsidRPr="008110FE" w:rsidRDefault="00716616" w:rsidP="00716616">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35259081" w14:textId="77777777" w:rsidR="00716616" w:rsidRDefault="00716616" w:rsidP="006E704E">
      <w:pPr>
        <w:pStyle w:val="Body1"/>
        <w:spacing w:line="360" w:lineRule="auto"/>
        <w:ind w:left="1247" w:hanging="1247"/>
        <w:rPr>
          <w:rFonts w:cs="Arial"/>
          <w:b/>
          <w:bCs/>
          <w:sz w:val="22"/>
          <w:szCs w:val="22"/>
          <w:lang w:val="es-ES"/>
        </w:rPr>
      </w:pPr>
    </w:p>
    <w:p w14:paraId="48866499" w14:textId="280F3109" w:rsidR="00146419" w:rsidRPr="00F91339" w:rsidRDefault="00034CFE" w:rsidP="00F91339">
      <w:pPr>
        <w:pStyle w:val="Body1"/>
        <w:spacing w:line="360" w:lineRule="auto"/>
        <w:ind w:left="1247" w:hanging="1247"/>
        <w:rPr>
          <w:rFonts w:cs="Arial"/>
          <w:sz w:val="22"/>
          <w:szCs w:val="22"/>
          <w:lang w:val="es-ES"/>
        </w:rPr>
      </w:pPr>
      <w:r w:rsidRPr="006E704E">
        <w:rPr>
          <w:rFonts w:cs="Arial"/>
          <w:b/>
          <w:bCs/>
          <w:sz w:val="22"/>
          <w:szCs w:val="22"/>
          <w:lang w:val="es-ES"/>
        </w:rPr>
        <w:t xml:space="preserve">PRIMERO.- </w:t>
      </w:r>
      <w:r w:rsidR="00F91339">
        <w:rPr>
          <w:rFonts w:cs="Arial"/>
          <w:sz w:val="22"/>
          <w:szCs w:val="22"/>
          <w:lang w:val="es-ES"/>
        </w:rPr>
        <w:t xml:space="preserve"> </w:t>
      </w:r>
      <w:r w:rsidR="00146419">
        <w:rPr>
          <w:rFonts w:cs="Arial"/>
          <w:b/>
          <w:bCs/>
          <w:caps/>
          <w:sz w:val="22"/>
          <w:szCs w:val="22"/>
          <w:lang w:val="es-ES_tradnl"/>
        </w:rPr>
        <w:tab/>
      </w:r>
      <w:r w:rsidR="00146419" w:rsidRPr="006C0773">
        <w:rPr>
          <w:rFonts w:cs="Arial"/>
          <w:b/>
          <w:bCs/>
          <w:caps/>
          <w:sz w:val="22"/>
          <w:szCs w:val="22"/>
          <w:lang w:val="es-ES_tradnl"/>
        </w:rPr>
        <w:t>LA CLÁUSULA DE INTERÉS REMUNERATORIO FUE DEBIDAMENTE INCORPORADA Y ES TRANSPARENTE PARA UN CONSUMIDOR MEDIO</w:t>
      </w:r>
    </w:p>
    <w:p w14:paraId="66CE1979" w14:textId="6818A4A7" w:rsidR="00146419" w:rsidRDefault="00146419" w:rsidP="00146419">
      <w:pPr>
        <w:pStyle w:val="Body1"/>
        <w:spacing w:line="360" w:lineRule="auto"/>
        <w:rPr>
          <w:rFonts w:cs="Arial"/>
          <w:sz w:val="22"/>
          <w:szCs w:val="22"/>
          <w:lang w:val="es-ES"/>
        </w:rPr>
      </w:pPr>
      <w:r w:rsidRPr="006C0773">
        <w:rPr>
          <w:rFonts w:cs="Arial"/>
          <w:sz w:val="22"/>
          <w:szCs w:val="22"/>
          <w:lang w:val="es-ES"/>
        </w:rPr>
        <w:t>A la vista de la argumentación de la demanda que, dicho sea de paso, es bastante confusa, desordenada y genérica</w:t>
      </w:r>
      <w:r w:rsidR="002C22F2">
        <w:rPr>
          <w:rFonts w:cs="Arial"/>
          <w:sz w:val="22"/>
          <w:szCs w:val="22"/>
          <w:lang w:val="es-ES"/>
        </w:rPr>
        <w:t xml:space="preserve"> (de manera que parece que las tarjetas de crédito </w:t>
      </w:r>
      <w:proofErr w:type="spellStart"/>
      <w:r w:rsidR="002C22F2">
        <w:rPr>
          <w:rFonts w:cs="Arial"/>
          <w:sz w:val="22"/>
          <w:szCs w:val="22"/>
          <w:lang w:val="es-ES"/>
        </w:rPr>
        <w:t>revolving</w:t>
      </w:r>
      <w:proofErr w:type="spellEnd"/>
      <w:r w:rsidR="00AD51FC">
        <w:rPr>
          <w:rFonts w:cs="Arial"/>
          <w:sz w:val="22"/>
          <w:szCs w:val="22"/>
          <w:lang w:val="es-ES"/>
        </w:rPr>
        <w:t xml:space="preserve"> -producto regulado por el Banco de España y utilizado en toda Europa</w:t>
      </w:r>
      <w:r w:rsidR="001C54B7">
        <w:rPr>
          <w:rFonts w:cs="Arial"/>
          <w:sz w:val="22"/>
          <w:szCs w:val="22"/>
          <w:lang w:val="es-ES"/>
        </w:rPr>
        <w:t xml:space="preserve">- </w:t>
      </w:r>
      <w:r w:rsidR="000F1BF0">
        <w:rPr>
          <w:rFonts w:cs="Arial"/>
          <w:sz w:val="22"/>
          <w:szCs w:val="22"/>
          <w:lang w:val="es-ES"/>
        </w:rPr>
        <w:t>es en cualquier caso incomprensible</w:t>
      </w:r>
      <w:r w:rsidR="001C54B7">
        <w:rPr>
          <w:rFonts w:cs="Arial"/>
          <w:sz w:val="22"/>
          <w:szCs w:val="22"/>
          <w:lang w:val="es-ES"/>
        </w:rPr>
        <w:t>)</w:t>
      </w:r>
      <w:r w:rsidRPr="006C0773">
        <w:rPr>
          <w:rFonts w:cs="Arial"/>
          <w:sz w:val="22"/>
          <w:szCs w:val="22"/>
          <w:lang w:val="es-ES"/>
        </w:rPr>
        <w:t>, esta parte entiende que lo que se denuncia</w:t>
      </w:r>
      <w:r w:rsidR="009F00F2">
        <w:rPr>
          <w:rFonts w:cs="Arial"/>
          <w:sz w:val="22"/>
          <w:szCs w:val="22"/>
          <w:lang w:val="es-ES"/>
        </w:rPr>
        <w:t>,</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0BB41346" w14:textId="77777777" w:rsidR="00146419" w:rsidRDefault="00146419" w:rsidP="00146419">
      <w:pPr>
        <w:pStyle w:val="Body1"/>
        <w:spacing w:line="360" w:lineRule="auto"/>
        <w:rPr>
          <w:rFonts w:cs="Arial"/>
          <w:sz w:val="22"/>
          <w:szCs w:val="22"/>
          <w:lang w:val="es-ES"/>
        </w:rPr>
      </w:pPr>
      <w:r>
        <w:rPr>
          <w:rFonts w:cs="Arial"/>
          <w:sz w:val="22"/>
          <w:szCs w:val="22"/>
          <w:lang w:val="es-ES"/>
        </w:rPr>
        <w:t>No obstante, de manera introductoria, destacar que, como ya indica la doctrina (por ejemplo, el abogado Jesús Sánchez García)</w:t>
      </w:r>
      <w:r>
        <w:rPr>
          <w:rStyle w:val="Refdenotaalpie"/>
          <w:rFonts w:cs="Arial"/>
          <w:sz w:val="22"/>
          <w:szCs w:val="22"/>
          <w:lang w:val="es-ES"/>
        </w:rPr>
        <w:footnoteReference w:id="8"/>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w:t>
      </w:r>
      <w:r>
        <w:rPr>
          <w:rFonts w:cs="Arial"/>
          <w:sz w:val="22"/>
          <w:szCs w:val="22"/>
          <w:lang w:val="es-ES"/>
        </w:rPr>
        <w:lastRenderedPageBreak/>
        <w:t>en esa fecha. Es por ello que no es conforme a Derecho, exigir, por ejemplo, aplicar la Orden EHA/2899/2011 y la Orden 699/2020 a contratos nacidos con anterioridad a la entrada en vigor de esta normativa. En palabras de Jesús Sanchez,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9"/>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16540F84" w14:textId="77777777" w:rsidR="00146419" w:rsidRDefault="00146419" w:rsidP="00146419">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10"/>
      </w:r>
    </w:p>
    <w:p w14:paraId="07744B43" w14:textId="77777777" w:rsidR="006223F1" w:rsidRPr="006223F1" w:rsidRDefault="006223F1" w:rsidP="006223F1">
      <w:pPr>
        <w:spacing w:line="360" w:lineRule="auto"/>
        <w:rPr>
          <w:rFonts w:eastAsia="Georgia" w:cs="Arial"/>
          <w:b/>
          <w:bCs/>
          <w:sz w:val="22"/>
          <w:szCs w:val="22"/>
          <w:lang w:val="es-ES" w:eastAsia="es-ES_tradnl"/>
        </w:rPr>
      </w:pPr>
      <w:r w:rsidRPr="006223F1">
        <w:rPr>
          <w:rFonts w:eastAsia="Georgia" w:cs="Arial"/>
          <w:b/>
          <w:bCs/>
          <w:sz w:val="22"/>
          <w:szCs w:val="22"/>
          <w:highlight w:val="green"/>
          <w:lang w:val="es-ES" w:eastAsia="es-ES_tradnl"/>
        </w:rPr>
        <w:t>[PARA CONTRATO DE ORIGEN BANCO POPULAR SUSCRITO ENTRE 2014 Y 2016]</w:t>
      </w:r>
    </w:p>
    <w:p w14:paraId="13780150" w14:textId="77777777" w:rsidR="006223F1" w:rsidRPr="006223F1" w:rsidRDefault="006223F1" w:rsidP="006223F1">
      <w:pPr>
        <w:spacing w:line="360" w:lineRule="auto"/>
        <w:rPr>
          <w:rFonts w:eastAsia="Georgia" w:cs="Arial"/>
          <w:b/>
          <w:bCs/>
          <w:sz w:val="22"/>
          <w:szCs w:val="22"/>
          <w:lang w:val="es-ES" w:eastAsia="es-ES_tradnl"/>
        </w:rPr>
      </w:pPr>
    </w:p>
    <w:p w14:paraId="7DD727D6"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2202B69" w14:textId="77777777" w:rsidR="006223F1" w:rsidRPr="006223F1" w:rsidRDefault="006223F1" w:rsidP="006223F1">
      <w:pPr>
        <w:spacing w:line="360" w:lineRule="auto"/>
        <w:rPr>
          <w:rFonts w:eastAsia="Georgia" w:cs="Arial"/>
          <w:sz w:val="22"/>
          <w:szCs w:val="22"/>
          <w:lang w:val="es-ES" w:eastAsia="es-ES_tradnl"/>
        </w:rPr>
      </w:pPr>
    </w:p>
    <w:p w14:paraId="672E3FEC"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 xml:space="preserve">Constituyen ejemplo jurisprudencial de validación de la transparencia de este contrato </w:t>
      </w:r>
      <w:r w:rsidRPr="006223F1">
        <w:rPr>
          <w:rFonts w:eastAsia="Georgia" w:cs="Arial"/>
          <w:sz w:val="22"/>
          <w:szCs w:val="22"/>
          <w:highlight w:val="yellow"/>
          <w:lang w:val="es-ES" w:eastAsia="es-ES_tradnl"/>
        </w:rPr>
        <w:t>Banco Popular 2014</w:t>
      </w:r>
      <w:r w:rsidRPr="006223F1">
        <w:rPr>
          <w:rFonts w:eastAsia="Georgia" w:cs="Arial"/>
          <w:sz w:val="22"/>
          <w:szCs w:val="22"/>
          <w:lang w:val="es-ES" w:eastAsia="es-ES_tradnl"/>
        </w:rPr>
        <w:t>, lo argumentado por la Sección 3ª de la Audiencia Provincial de Palma de Mallorca</w:t>
      </w:r>
      <w:r w:rsidRPr="006223F1">
        <w:rPr>
          <w:rFonts w:eastAsia="Georgia" w:cs="Arial"/>
          <w:sz w:val="22"/>
          <w:szCs w:val="22"/>
          <w:vertAlign w:val="superscript"/>
          <w:lang w:val="es-ES" w:eastAsia="es-ES_tradnl"/>
        </w:rPr>
        <w:footnoteReference w:id="11"/>
      </w:r>
      <w:r w:rsidRPr="006223F1">
        <w:rPr>
          <w:rFonts w:eastAsia="Georgia" w:cs="Arial"/>
          <w:sz w:val="22"/>
          <w:szCs w:val="22"/>
          <w:lang w:val="es-ES" w:eastAsia="es-ES_tradnl"/>
        </w:rPr>
        <w:t>; por la</w:t>
      </w:r>
      <w:bookmarkStart w:id="10" w:name="_Hlk156585946"/>
      <w:r w:rsidRPr="006223F1">
        <w:rPr>
          <w:rFonts w:eastAsia="Georgia" w:cs="Arial"/>
          <w:sz w:val="22"/>
          <w:szCs w:val="22"/>
          <w:lang w:val="es-ES" w:eastAsia="es-ES_tradnl"/>
        </w:rPr>
        <w:t xml:space="preserve"> Sección 11ª</w:t>
      </w:r>
      <w:bookmarkEnd w:id="10"/>
      <w:r w:rsidRPr="006223F1">
        <w:rPr>
          <w:rFonts w:eastAsia="Georgia" w:cs="Arial"/>
          <w:sz w:val="22"/>
          <w:szCs w:val="22"/>
          <w:lang w:val="es-ES" w:eastAsia="es-ES_tradnl"/>
        </w:rPr>
        <w:t xml:space="preserve"> de la Audiencia Provincial de Madrid</w:t>
      </w:r>
      <w:r w:rsidRPr="006223F1">
        <w:rPr>
          <w:rFonts w:eastAsia="Georgia"/>
          <w:sz w:val="22"/>
          <w:szCs w:val="22"/>
          <w:vertAlign w:val="superscript"/>
          <w:lang w:val="es-ES" w:eastAsia="es-ES_tradnl"/>
        </w:rPr>
        <w:footnoteReference w:id="12"/>
      </w:r>
      <w:r w:rsidRPr="006223F1">
        <w:rPr>
          <w:rFonts w:eastAsia="Georgia" w:cs="Arial"/>
          <w:sz w:val="22"/>
          <w:szCs w:val="22"/>
          <w:lang w:val="es-ES" w:eastAsia="es-ES_tradnl"/>
        </w:rPr>
        <w:t>, o por la Sección 5ª de la Audiencia Provincial de Granada</w:t>
      </w:r>
      <w:r w:rsidRPr="006223F1">
        <w:rPr>
          <w:rFonts w:eastAsia="Georgia"/>
          <w:sz w:val="22"/>
          <w:szCs w:val="22"/>
          <w:vertAlign w:val="superscript"/>
          <w:lang w:val="es-ES" w:eastAsia="es-ES_tradnl"/>
        </w:rPr>
        <w:footnoteReference w:id="13"/>
      </w:r>
      <w:r w:rsidRPr="006223F1">
        <w:rPr>
          <w:rFonts w:eastAsia="Georgia" w:cs="Arial"/>
          <w:sz w:val="22"/>
          <w:szCs w:val="22"/>
          <w:lang w:val="es-ES" w:eastAsia="es-ES_tradnl"/>
        </w:rPr>
        <w:t>, entre otras muchas.</w:t>
      </w:r>
    </w:p>
    <w:p w14:paraId="74572656" w14:textId="77777777" w:rsidR="006223F1" w:rsidRPr="006223F1" w:rsidRDefault="006223F1" w:rsidP="006223F1">
      <w:pPr>
        <w:spacing w:line="360" w:lineRule="auto"/>
        <w:rPr>
          <w:rFonts w:eastAsia="Georgia" w:cs="Arial"/>
          <w:sz w:val="22"/>
          <w:szCs w:val="22"/>
          <w:lang w:val="es-ES" w:eastAsia="es-ES_tradnl"/>
        </w:rPr>
      </w:pPr>
    </w:p>
    <w:p w14:paraId="4E6696C5" w14:textId="77777777" w:rsidR="006223F1" w:rsidRPr="006223F1" w:rsidRDefault="006223F1" w:rsidP="006223F1">
      <w:pPr>
        <w:spacing w:line="360" w:lineRule="auto"/>
        <w:rPr>
          <w:rFonts w:cs="Arial"/>
          <w:sz w:val="22"/>
          <w:szCs w:val="22"/>
          <w:lang w:val="es-ES"/>
        </w:rPr>
      </w:pPr>
      <w:r w:rsidRPr="006223F1">
        <w:rPr>
          <w:rFonts w:eastAsia="Georgia" w:cs="Arial"/>
          <w:sz w:val="22"/>
          <w:szCs w:val="22"/>
          <w:lang w:val="es-ES" w:eastAsia="es-ES_tradnl"/>
        </w:rPr>
        <w:t xml:space="preserve">Entrando con mayor detalle en ellas, la </w:t>
      </w:r>
      <w:r w:rsidRPr="006223F1">
        <w:rPr>
          <w:rFonts w:eastAsia="Georgia" w:cs="Arial"/>
          <w:b/>
          <w:bCs/>
          <w:sz w:val="22"/>
          <w:szCs w:val="22"/>
          <w:lang w:val="es-ES" w:eastAsia="es-ES_tradnl"/>
        </w:rPr>
        <w:t>Sección 3ª</w:t>
      </w:r>
      <w:r w:rsidRPr="006223F1">
        <w:rPr>
          <w:rFonts w:eastAsia="Georg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6223F1">
        <w:rPr>
          <w:rFonts w:cs="Arial"/>
          <w:sz w:val="22"/>
          <w:szCs w:val="22"/>
          <w:lang w:val="es-ES"/>
        </w:rPr>
        <w:t xml:space="preserve">. La </w:t>
      </w:r>
      <w:r w:rsidRPr="006223F1">
        <w:rPr>
          <w:rFonts w:cs="Arial"/>
          <w:b/>
          <w:bCs/>
          <w:sz w:val="22"/>
          <w:szCs w:val="22"/>
          <w:lang w:val="es-ES"/>
        </w:rPr>
        <w:t>Sección 11</w:t>
      </w:r>
      <w:bookmarkStart w:id="11" w:name="_Hlk156594009"/>
      <w:r w:rsidRPr="006223F1">
        <w:rPr>
          <w:rFonts w:eastAsia="Georgia" w:cs="Arial"/>
          <w:b/>
          <w:bCs/>
          <w:sz w:val="22"/>
          <w:szCs w:val="22"/>
          <w:lang w:val="es-ES" w:eastAsia="es-ES_tradnl"/>
        </w:rPr>
        <w:t>ª</w:t>
      </w:r>
      <w:bookmarkEnd w:id="11"/>
      <w:r w:rsidRPr="006223F1">
        <w:rPr>
          <w:rFonts w:eastAsia="Georgia" w:cs="Arial"/>
          <w:sz w:val="22"/>
          <w:szCs w:val="22"/>
          <w:lang w:val="es-ES" w:eastAsia="es-ES_tradnl"/>
        </w:rPr>
        <w:t xml:space="preserve"> de la Audiencia Provincial de Madrid destaca, además de lo anterior, la concreta especificación de</w:t>
      </w:r>
      <w:r w:rsidRPr="006223F1">
        <w:rPr>
          <w:rFonts w:cs="Arial"/>
          <w:sz w:val="22"/>
          <w:szCs w:val="22"/>
          <w:lang w:val="es-ES"/>
        </w:rPr>
        <w:t xml:space="preserve"> la posibilidad de capitalización de los intereses que se fueran devengando de manera que, aun en el caso de que el cliente no hubiera entendido </w:t>
      </w:r>
      <w:r w:rsidRPr="006223F1">
        <w:rPr>
          <w:rFonts w:cs="Arial"/>
          <w:sz w:val="22"/>
          <w:szCs w:val="22"/>
          <w:lang w:val="es-ES"/>
        </w:rPr>
        <w:lastRenderedPageBreak/>
        <w:t xml:space="preserve">hasta sus últimas consecuencias el sistema de cálculo de los intereses en el sistema </w:t>
      </w:r>
      <w:proofErr w:type="spellStart"/>
      <w:r w:rsidRPr="006223F1">
        <w:rPr>
          <w:rFonts w:cs="Arial"/>
          <w:sz w:val="22"/>
          <w:szCs w:val="22"/>
          <w:lang w:val="es-ES"/>
        </w:rPr>
        <w:t>revolving</w:t>
      </w:r>
      <w:proofErr w:type="spellEnd"/>
      <w:r w:rsidRPr="006223F1">
        <w:rPr>
          <w:rFonts w:cs="Arial"/>
          <w:sz w:val="22"/>
          <w:szCs w:val="22"/>
          <w:lang w:val="es-ES"/>
        </w:rPr>
        <w:t xml:space="preserve">, pudo evaluar las consecuencias económicas que para él tenía el contrato, basándose en criterios precisos y comprensibles. Por su parte, la </w:t>
      </w:r>
      <w:r w:rsidRPr="006223F1">
        <w:rPr>
          <w:rFonts w:cs="Arial"/>
          <w:b/>
          <w:bCs/>
          <w:sz w:val="22"/>
          <w:szCs w:val="22"/>
          <w:lang w:val="es-ES"/>
        </w:rPr>
        <w:t>Sección 5</w:t>
      </w:r>
      <w:r w:rsidRPr="006223F1">
        <w:rPr>
          <w:rFonts w:eastAsia="Georgia" w:cs="Arial"/>
          <w:b/>
          <w:bCs/>
          <w:sz w:val="22"/>
          <w:szCs w:val="22"/>
          <w:lang w:val="es-ES" w:eastAsia="es-ES_tradnl"/>
        </w:rPr>
        <w:t>ª</w:t>
      </w:r>
      <w:r w:rsidRPr="006223F1">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50B2E233" w14:textId="77777777" w:rsidR="006223F1" w:rsidRPr="006223F1" w:rsidRDefault="006223F1" w:rsidP="006223F1">
      <w:pPr>
        <w:spacing w:line="360" w:lineRule="auto"/>
        <w:rPr>
          <w:rFonts w:cs="Arial"/>
          <w:sz w:val="22"/>
          <w:szCs w:val="22"/>
          <w:lang w:val="es-ES"/>
        </w:rPr>
      </w:pPr>
    </w:p>
    <w:p w14:paraId="799CA82C" w14:textId="77777777" w:rsid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6223F1">
        <w:rPr>
          <w:rFonts w:eastAsia="Georgia" w:cs="Arial"/>
          <w:sz w:val="22"/>
          <w:szCs w:val="22"/>
          <w:highlight w:val="green"/>
          <w:lang w:val="es-ES" w:eastAsia="es-ES_tradnl"/>
        </w:rPr>
        <w:t>[---------------------------------FIN]</w:t>
      </w:r>
    </w:p>
    <w:p w14:paraId="717F0E06" w14:textId="77777777" w:rsidR="006223F1" w:rsidRDefault="006223F1" w:rsidP="006223F1">
      <w:pPr>
        <w:spacing w:line="360" w:lineRule="auto"/>
        <w:rPr>
          <w:rFonts w:eastAsia="Georgia" w:cs="Arial"/>
          <w:sz w:val="22"/>
          <w:szCs w:val="22"/>
          <w:lang w:val="es-ES" w:eastAsia="es-ES_tradnl"/>
        </w:rPr>
      </w:pPr>
    </w:p>
    <w:p w14:paraId="1339793D" w14:textId="77777777" w:rsidR="006223F1" w:rsidRPr="006223F1" w:rsidRDefault="006223F1" w:rsidP="006223F1">
      <w:pPr>
        <w:spacing w:line="360" w:lineRule="auto"/>
        <w:rPr>
          <w:rFonts w:eastAsia="Georgia" w:cs="Arial"/>
          <w:b/>
          <w:bCs/>
          <w:sz w:val="22"/>
          <w:szCs w:val="22"/>
          <w:lang w:eastAsia="es-ES_tradnl"/>
        </w:rPr>
      </w:pPr>
      <w:r w:rsidRPr="006223F1">
        <w:rPr>
          <w:rFonts w:eastAsia="Georgia" w:cs="Arial"/>
          <w:b/>
          <w:bCs/>
          <w:sz w:val="22"/>
          <w:szCs w:val="22"/>
          <w:highlight w:val="green"/>
          <w:lang w:eastAsia="es-ES_tradnl"/>
        </w:rPr>
        <w:t>[PARA CONTRATO DE ORIGEN BARCLAYS SUSCRITO ENTRE 2005 Y 2008]</w:t>
      </w:r>
    </w:p>
    <w:p w14:paraId="1EECE690" w14:textId="77777777" w:rsidR="006223F1" w:rsidRPr="006223F1" w:rsidRDefault="006223F1" w:rsidP="006223F1">
      <w:pPr>
        <w:spacing w:line="360" w:lineRule="auto"/>
        <w:rPr>
          <w:rFonts w:eastAsia="Georgia" w:cs="Arial"/>
          <w:sz w:val="22"/>
          <w:szCs w:val="22"/>
          <w:lang w:eastAsia="es-ES_tradnl"/>
        </w:rPr>
      </w:pPr>
      <w:proofErr w:type="spellStart"/>
      <w:r w:rsidRPr="006223F1">
        <w:rPr>
          <w:rFonts w:eastAsia="Georgia" w:cs="Arial"/>
          <w:sz w:val="22"/>
          <w:szCs w:val="22"/>
          <w:lang w:eastAsia="es-ES_tradnl"/>
        </w:rPr>
        <w:t>Destacamos</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ya</w:t>
      </w:r>
      <w:proofErr w:type="spellEnd"/>
      <w:r w:rsidRPr="006223F1">
        <w:rPr>
          <w:rFonts w:eastAsia="Georgia" w:cs="Arial"/>
          <w:sz w:val="22"/>
          <w:szCs w:val="22"/>
          <w:lang w:eastAsia="es-ES_tradnl"/>
        </w:rPr>
        <w:t xml:space="preserve"> son </w:t>
      </w:r>
      <w:proofErr w:type="spellStart"/>
      <w:r w:rsidRPr="006223F1">
        <w:rPr>
          <w:rFonts w:eastAsia="Georgia" w:cs="Arial"/>
          <w:sz w:val="22"/>
          <w:szCs w:val="22"/>
          <w:lang w:eastAsia="es-ES_tradnl"/>
        </w:rPr>
        <w:t>numerosas</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secciones</w:t>
      </w:r>
      <w:proofErr w:type="spellEnd"/>
      <w:r w:rsidRPr="006223F1">
        <w:rPr>
          <w:rFonts w:eastAsia="Georgia" w:cs="Arial"/>
          <w:sz w:val="22"/>
          <w:szCs w:val="22"/>
          <w:lang w:eastAsia="es-ES_tradnl"/>
        </w:rPr>
        <w:t xml:space="preserve"> de Audiencias </w:t>
      </w:r>
      <w:proofErr w:type="spellStart"/>
      <w:r w:rsidRPr="006223F1">
        <w:rPr>
          <w:rFonts w:eastAsia="Georgia" w:cs="Arial"/>
          <w:sz w:val="22"/>
          <w:szCs w:val="22"/>
          <w:lang w:eastAsia="es-ES_tradnl"/>
        </w:rPr>
        <w:t>Provinciales</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validan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reglamentos</w:t>
      </w:r>
      <w:proofErr w:type="spellEnd"/>
      <w:r w:rsidRPr="006223F1">
        <w:rPr>
          <w:rFonts w:eastAsia="Georgia" w:cs="Arial"/>
          <w:sz w:val="22"/>
          <w:szCs w:val="22"/>
          <w:lang w:eastAsia="es-ES_tradnl"/>
        </w:rPr>
        <w:t xml:space="preserve"> de las </w:t>
      </w:r>
      <w:proofErr w:type="spellStart"/>
      <w:r w:rsidRPr="006223F1">
        <w:rPr>
          <w:rFonts w:eastAsia="Georgia" w:cs="Arial"/>
          <w:sz w:val="22"/>
          <w:szCs w:val="22"/>
          <w:lang w:eastAsia="es-ES_tradnl"/>
        </w:rPr>
        <w:t>tarjetas</w:t>
      </w:r>
      <w:proofErr w:type="spellEnd"/>
      <w:r w:rsidRPr="006223F1">
        <w:rPr>
          <w:rFonts w:eastAsia="Georgia" w:cs="Arial"/>
          <w:sz w:val="22"/>
          <w:szCs w:val="22"/>
          <w:lang w:eastAsia="es-ES_tradnl"/>
        </w:rPr>
        <w:t xml:space="preserve"> de mi </w:t>
      </w:r>
      <w:proofErr w:type="spellStart"/>
      <w:r w:rsidRPr="006223F1">
        <w:rPr>
          <w:rFonts w:eastAsia="Georgia" w:cs="Arial"/>
          <w:sz w:val="22"/>
          <w:szCs w:val="22"/>
          <w:lang w:eastAsia="es-ES_tradnl"/>
        </w:rPr>
        <w:t>mandante</w:t>
      </w:r>
      <w:proofErr w:type="spellEnd"/>
      <w:r w:rsidRPr="006223F1">
        <w:rPr>
          <w:rFonts w:eastAsia="Georgia" w:cs="Arial"/>
          <w:sz w:val="22"/>
          <w:szCs w:val="22"/>
          <w:lang w:eastAsia="es-ES_tradnl"/>
        </w:rPr>
        <w:t xml:space="preserve"> (entre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que se </w:t>
      </w:r>
      <w:proofErr w:type="spellStart"/>
      <w:r w:rsidRPr="006223F1">
        <w:rPr>
          <w:rFonts w:eastAsia="Georgia" w:cs="Arial"/>
          <w:sz w:val="22"/>
          <w:szCs w:val="22"/>
          <w:lang w:eastAsia="es-ES_tradnl"/>
        </w:rPr>
        <w:t>puede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incluir</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el</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obrante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autos, al ser </w:t>
      </w:r>
      <w:proofErr w:type="spellStart"/>
      <w:r w:rsidRPr="006223F1">
        <w:rPr>
          <w:rFonts w:eastAsia="Georgia" w:cs="Arial"/>
          <w:sz w:val="22"/>
          <w:szCs w:val="22"/>
          <w:lang w:eastAsia="es-ES_tradnl"/>
        </w:rPr>
        <w:t>afín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su</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clausulado</w:t>
      </w:r>
      <w:proofErr w:type="spellEnd"/>
      <w:r w:rsidRPr="006223F1">
        <w:rPr>
          <w:rFonts w:eastAsia="Georgia" w:cs="Arial"/>
          <w:sz w:val="22"/>
          <w:szCs w:val="22"/>
          <w:lang w:eastAsia="es-ES_tradnl"/>
        </w:rPr>
        <w:t xml:space="preserve">), tanto </w:t>
      </w:r>
      <w:proofErr w:type="spellStart"/>
      <w:r w:rsidRPr="006223F1">
        <w:rPr>
          <w:rFonts w:eastAsia="Georgia" w:cs="Arial"/>
          <w:sz w:val="22"/>
          <w:szCs w:val="22"/>
          <w:lang w:eastAsia="es-ES_tradnl"/>
        </w:rPr>
        <w:t>desde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el</w:t>
      </w:r>
      <w:proofErr w:type="spellEnd"/>
      <w:r w:rsidRPr="006223F1">
        <w:rPr>
          <w:rFonts w:eastAsia="Georgia" w:cs="Arial"/>
          <w:sz w:val="22"/>
          <w:szCs w:val="22"/>
          <w:lang w:eastAsia="es-ES_tradnl"/>
        </w:rPr>
        <w:t xml:space="preserve"> punto de vista formal </w:t>
      </w:r>
      <w:proofErr w:type="spellStart"/>
      <w:r w:rsidRPr="006223F1">
        <w:rPr>
          <w:rFonts w:eastAsia="Georgia" w:cs="Arial"/>
          <w:sz w:val="22"/>
          <w:szCs w:val="22"/>
          <w:lang w:eastAsia="es-ES_tradnl"/>
        </w:rPr>
        <w:t>como</w:t>
      </w:r>
      <w:proofErr w:type="spellEnd"/>
      <w:r w:rsidRPr="006223F1">
        <w:rPr>
          <w:rFonts w:eastAsia="Georgia" w:cs="Arial"/>
          <w:sz w:val="22"/>
          <w:szCs w:val="22"/>
          <w:lang w:eastAsia="es-ES_tradnl"/>
        </w:rPr>
        <w:t xml:space="preserve"> material.</w:t>
      </w:r>
    </w:p>
    <w:p w14:paraId="0155EE25" w14:textId="77777777" w:rsidR="006223F1" w:rsidRPr="006223F1" w:rsidRDefault="006223F1" w:rsidP="006223F1">
      <w:pPr>
        <w:spacing w:line="360" w:lineRule="auto"/>
        <w:rPr>
          <w:rFonts w:eastAsia="Georgia" w:cs="Arial"/>
          <w:sz w:val="22"/>
          <w:szCs w:val="22"/>
          <w:lang w:eastAsia="es-ES_tradnl"/>
        </w:rPr>
      </w:pPr>
    </w:p>
    <w:p w14:paraId="589DAE06" w14:textId="77777777" w:rsidR="006223F1" w:rsidRPr="006223F1" w:rsidRDefault="006223F1" w:rsidP="006223F1">
      <w:pPr>
        <w:spacing w:line="360" w:lineRule="auto"/>
        <w:rPr>
          <w:rFonts w:eastAsia="Georgia" w:cs="Arial"/>
          <w:sz w:val="22"/>
          <w:szCs w:val="22"/>
          <w:lang w:eastAsia="es-ES_tradnl"/>
        </w:rPr>
      </w:pPr>
      <w:proofErr w:type="spellStart"/>
      <w:r w:rsidRPr="006223F1">
        <w:rPr>
          <w:rFonts w:eastAsia="Georgia" w:cs="Arial"/>
          <w:sz w:val="22"/>
          <w:szCs w:val="22"/>
          <w:lang w:eastAsia="es-ES_tradnl"/>
        </w:rPr>
        <w:t>Constituyen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jurisprudencial</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validación</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transparencia</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este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w:t>
      </w:r>
      <w:r w:rsidRPr="006223F1">
        <w:rPr>
          <w:rFonts w:eastAsia="Georgia" w:cs="Arial"/>
          <w:sz w:val="22"/>
          <w:szCs w:val="22"/>
          <w:highlight w:val="yellow"/>
          <w:lang w:eastAsia="es-ES_tradnl"/>
        </w:rPr>
        <w:t>Barclays 2005</w:t>
      </w:r>
      <w:r w:rsidRPr="006223F1">
        <w:rPr>
          <w:rFonts w:eastAsia="Georgia" w:cs="Arial"/>
          <w:sz w:val="22"/>
          <w:szCs w:val="22"/>
          <w:lang w:eastAsia="es-ES_tradnl"/>
        </w:rPr>
        <w:t xml:space="preserve"> lo </w:t>
      </w:r>
      <w:proofErr w:type="spellStart"/>
      <w:r w:rsidRPr="006223F1">
        <w:rPr>
          <w:rFonts w:eastAsia="Georgia" w:cs="Arial"/>
          <w:sz w:val="22"/>
          <w:szCs w:val="22"/>
          <w:lang w:eastAsia="es-ES_tradnl"/>
        </w:rPr>
        <w:t>argumentado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4ª de la Audiencia Provincial de A Coruña</w:t>
      </w:r>
      <w:r w:rsidRPr="006223F1">
        <w:rPr>
          <w:rFonts w:eastAsia="Georgia" w:cs="Arial"/>
          <w:sz w:val="22"/>
          <w:szCs w:val="22"/>
          <w:vertAlign w:val="superscript"/>
          <w:lang w:eastAsia="es-ES_tradnl"/>
        </w:rPr>
        <w:footnoteReference w:id="14"/>
      </w:r>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5ª de la Audiencia Provincial de Palma de Mallorca</w:t>
      </w:r>
      <w:r w:rsidRPr="006223F1">
        <w:rPr>
          <w:rFonts w:eastAsia="Georgia"/>
          <w:sz w:val="22"/>
          <w:szCs w:val="22"/>
          <w:vertAlign w:val="superscript"/>
          <w:lang w:eastAsia="es-ES_tradnl"/>
        </w:rPr>
        <w:footnoteReference w:id="15"/>
      </w:r>
      <w:r w:rsidRPr="006223F1">
        <w:rPr>
          <w:rFonts w:eastAsia="Georgia" w:cs="Arial"/>
          <w:sz w:val="22"/>
          <w:szCs w:val="22"/>
          <w:lang w:eastAsia="es-ES_tradnl"/>
        </w:rPr>
        <w:t xml:space="preserve">, o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2ª de la Audiencia Provincial de León</w:t>
      </w:r>
      <w:r w:rsidRPr="006223F1">
        <w:rPr>
          <w:rFonts w:eastAsia="Georgia"/>
          <w:sz w:val="22"/>
          <w:szCs w:val="22"/>
          <w:vertAlign w:val="superscript"/>
          <w:lang w:eastAsia="es-ES_tradnl"/>
        </w:rPr>
        <w:footnoteReference w:id="16"/>
      </w:r>
      <w:r w:rsidRPr="006223F1">
        <w:rPr>
          <w:rFonts w:eastAsia="Georgia" w:cs="Arial"/>
          <w:sz w:val="22"/>
          <w:szCs w:val="22"/>
          <w:lang w:eastAsia="es-ES_tradnl"/>
        </w:rPr>
        <w:t xml:space="preserve">, entre </w:t>
      </w:r>
      <w:proofErr w:type="spellStart"/>
      <w:r w:rsidRPr="006223F1">
        <w:rPr>
          <w:rFonts w:eastAsia="Georgia" w:cs="Arial"/>
          <w:sz w:val="22"/>
          <w:szCs w:val="22"/>
          <w:lang w:eastAsia="es-ES_tradnl"/>
        </w:rPr>
        <w:t>otras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muchas</w:t>
      </w:r>
      <w:proofErr w:type="spellEnd"/>
      <w:r w:rsidRPr="006223F1">
        <w:rPr>
          <w:rFonts w:eastAsia="Georgia" w:cs="Arial"/>
          <w:sz w:val="22"/>
          <w:szCs w:val="22"/>
          <w:lang w:eastAsia="es-ES_tradnl"/>
        </w:rPr>
        <w:t>.</w:t>
      </w:r>
    </w:p>
    <w:p w14:paraId="3429F8F1" w14:textId="77777777" w:rsidR="006223F1" w:rsidRPr="006223F1" w:rsidRDefault="006223F1" w:rsidP="006223F1">
      <w:pPr>
        <w:spacing w:line="360" w:lineRule="auto"/>
        <w:rPr>
          <w:rFonts w:eastAsia="Georgia" w:cs="Arial"/>
          <w:sz w:val="22"/>
          <w:szCs w:val="22"/>
          <w:lang w:eastAsia="es-ES_tradnl"/>
        </w:rPr>
      </w:pPr>
    </w:p>
    <w:p w14:paraId="494015E9" w14:textId="77777777" w:rsidR="006223F1" w:rsidRPr="006223F1" w:rsidRDefault="006223F1" w:rsidP="006223F1">
      <w:pPr>
        <w:spacing w:line="360" w:lineRule="auto"/>
        <w:rPr>
          <w:rFonts w:cs="Arial"/>
          <w:sz w:val="22"/>
          <w:szCs w:val="22"/>
        </w:rPr>
      </w:pPr>
      <w:proofErr w:type="spellStart"/>
      <w:r w:rsidRPr="006223F1">
        <w:rPr>
          <w:rFonts w:eastAsia="Georgia" w:cs="Arial"/>
          <w:sz w:val="22"/>
          <w:szCs w:val="22"/>
          <w:lang w:eastAsia="es-ES_tradnl"/>
        </w:rPr>
        <w:t>Entrando</w:t>
      </w:r>
      <w:proofErr w:type="spellEnd"/>
      <w:r w:rsidRPr="006223F1">
        <w:rPr>
          <w:rFonts w:eastAsia="Georgia" w:cs="Arial"/>
          <w:sz w:val="22"/>
          <w:szCs w:val="22"/>
          <w:lang w:eastAsia="es-ES_tradnl"/>
        </w:rPr>
        <w:t xml:space="preserve"> con mayor </w:t>
      </w:r>
      <w:proofErr w:type="spellStart"/>
      <w:r w:rsidRPr="006223F1">
        <w:rPr>
          <w:rFonts w:eastAsia="Georgia" w:cs="Arial"/>
          <w:sz w:val="22"/>
          <w:szCs w:val="22"/>
          <w:lang w:eastAsia="es-ES_tradnl"/>
        </w:rPr>
        <w:t>detalle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algunas</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ellas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la </w:t>
      </w:r>
      <w:proofErr w:type="spellStart"/>
      <w:r w:rsidRPr="006223F1">
        <w:rPr>
          <w:rFonts w:eastAsia="Georgia" w:cs="Arial"/>
          <w:b/>
          <w:bCs/>
          <w:sz w:val="22"/>
          <w:szCs w:val="22"/>
          <w:lang w:eastAsia="es-ES_tradnl"/>
        </w:rPr>
        <w:t>Sección</w:t>
      </w:r>
      <w:proofErr w:type="spellEnd"/>
      <w:r w:rsidRPr="006223F1">
        <w:rPr>
          <w:rFonts w:eastAsia="Georgia" w:cs="Arial"/>
          <w:b/>
          <w:bCs/>
          <w:sz w:val="22"/>
          <w:szCs w:val="22"/>
          <w:lang w:eastAsia="es-ES_tradnl"/>
        </w:rPr>
        <w:t xml:space="preserve"> 4ª</w:t>
      </w:r>
      <w:r w:rsidRPr="006223F1">
        <w:rPr>
          <w:rFonts w:eastAsia="Georgia" w:cs="Arial"/>
          <w:sz w:val="22"/>
          <w:szCs w:val="22"/>
          <w:lang w:eastAsia="es-ES_tradnl"/>
        </w:rPr>
        <w:t xml:space="preserve"> de la Audiencia Provincial de A Coruña </w:t>
      </w:r>
      <w:proofErr w:type="spellStart"/>
      <w:r w:rsidRPr="006223F1">
        <w:rPr>
          <w:rFonts w:eastAsia="Georgia" w:cs="Arial"/>
          <w:sz w:val="22"/>
          <w:szCs w:val="22"/>
          <w:lang w:eastAsia="es-ES_tradnl"/>
        </w:rPr>
        <w:t>destaca</w:t>
      </w:r>
      <w:proofErr w:type="spellEnd"/>
      <w:r w:rsidRPr="006223F1">
        <w:rPr>
          <w:rFonts w:eastAsia="Georgia" w:cs="Arial"/>
          <w:sz w:val="22"/>
          <w:szCs w:val="22"/>
          <w:lang w:eastAsia="es-ES_tradnl"/>
        </w:rPr>
        <w:t xml:space="preserve"> que </w:t>
      </w:r>
      <w:r w:rsidRPr="006223F1">
        <w:rPr>
          <w:rFonts w:cs="Arial"/>
          <w:sz w:val="22"/>
          <w:szCs w:val="22"/>
        </w:rPr>
        <w:t xml:space="preserve">la </w:t>
      </w:r>
      <w:proofErr w:type="spellStart"/>
      <w:r w:rsidRPr="006223F1">
        <w:rPr>
          <w:rFonts w:cs="Arial"/>
          <w:sz w:val="22"/>
          <w:szCs w:val="22"/>
        </w:rPr>
        <w:t>cláusula</w:t>
      </w:r>
      <w:proofErr w:type="spellEnd"/>
      <w:r w:rsidRPr="006223F1">
        <w:rPr>
          <w:rFonts w:cs="Arial"/>
          <w:sz w:val="22"/>
          <w:szCs w:val="22"/>
        </w:rPr>
        <w:t xml:space="preserve"> de </w:t>
      </w:r>
      <w:proofErr w:type="spellStart"/>
      <w:r w:rsidRPr="006223F1">
        <w:rPr>
          <w:rFonts w:cs="Arial"/>
          <w:sz w:val="22"/>
          <w:szCs w:val="22"/>
        </w:rPr>
        <w:t>intereses</w:t>
      </w:r>
      <w:proofErr w:type="spellEnd"/>
      <w:r w:rsidRPr="006223F1">
        <w:rPr>
          <w:rFonts w:cs="Arial"/>
          <w:sz w:val="22"/>
          <w:szCs w:val="22"/>
        </w:rPr>
        <w:t xml:space="preserve"> </w:t>
      </w:r>
      <w:proofErr w:type="spellStart"/>
      <w:r w:rsidRPr="006223F1">
        <w:rPr>
          <w:rFonts w:cs="Arial"/>
          <w:sz w:val="22"/>
          <w:szCs w:val="22"/>
        </w:rPr>
        <w:t>ordinarios</w:t>
      </w:r>
      <w:proofErr w:type="spellEnd"/>
      <w:r w:rsidRPr="006223F1">
        <w:rPr>
          <w:rFonts w:cs="Arial"/>
          <w:sz w:val="22"/>
          <w:szCs w:val="22"/>
        </w:rPr>
        <w:t xml:space="preserve"> </w:t>
      </w:r>
      <w:proofErr w:type="spellStart"/>
      <w:r w:rsidRPr="006223F1">
        <w:rPr>
          <w:rFonts w:cs="Arial"/>
          <w:sz w:val="22"/>
          <w:szCs w:val="22"/>
        </w:rPr>
        <w:t>cumple</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control de </w:t>
      </w:r>
      <w:proofErr w:type="spellStart"/>
      <w:r w:rsidRPr="006223F1">
        <w:rPr>
          <w:rFonts w:cs="Arial"/>
          <w:sz w:val="22"/>
          <w:szCs w:val="22"/>
        </w:rPr>
        <w:t>transparencia</w:t>
      </w:r>
      <w:proofErr w:type="spellEnd"/>
      <w:r w:rsidRPr="006223F1">
        <w:rPr>
          <w:rFonts w:cs="Arial"/>
          <w:sz w:val="22"/>
          <w:szCs w:val="22"/>
        </w:rPr>
        <w:t xml:space="preserve">, </w:t>
      </w:r>
      <w:proofErr w:type="spellStart"/>
      <w:r w:rsidRPr="006223F1">
        <w:rPr>
          <w:rFonts w:cs="Arial"/>
          <w:sz w:val="22"/>
          <w:szCs w:val="22"/>
        </w:rPr>
        <w:t>pues</w:t>
      </w:r>
      <w:proofErr w:type="spellEnd"/>
      <w:r w:rsidRPr="006223F1">
        <w:rPr>
          <w:rFonts w:cs="Arial"/>
          <w:sz w:val="22"/>
          <w:szCs w:val="22"/>
        </w:rPr>
        <w:t xml:space="preserve"> se </w:t>
      </w:r>
      <w:proofErr w:type="spellStart"/>
      <w:r w:rsidRPr="006223F1">
        <w:rPr>
          <w:rFonts w:cs="Arial"/>
          <w:sz w:val="22"/>
          <w:szCs w:val="22"/>
        </w:rPr>
        <w:t>incorpora</w:t>
      </w:r>
      <w:proofErr w:type="spellEnd"/>
      <w:r w:rsidRPr="006223F1">
        <w:rPr>
          <w:rFonts w:cs="Arial"/>
          <w:sz w:val="22"/>
          <w:szCs w:val="22"/>
        </w:rPr>
        <w:t xml:space="preserve"> la </w:t>
      </w:r>
      <w:proofErr w:type="spellStart"/>
      <w:r w:rsidRPr="006223F1">
        <w:rPr>
          <w:rFonts w:cs="Arial"/>
          <w:sz w:val="22"/>
          <w:szCs w:val="22"/>
        </w:rPr>
        <w:t>cláusula</w:t>
      </w:r>
      <w:proofErr w:type="spellEnd"/>
      <w:r w:rsidRPr="006223F1">
        <w:rPr>
          <w:rFonts w:cs="Arial"/>
          <w:sz w:val="22"/>
          <w:szCs w:val="22"/>
        </w:rPr>
        <w:t xml:space="preserve"> </w:t>
      </w:r>
      <w:proofErr w:type="spellStart"/>
      <w:r w:rsidRPr="006223F1">
        <w:rPr>
          <w:rFonts w:cs="Arial"/>
          <w:sz w:val="22"/>
          <w:szCs w:val="22"/>
        </w:rPr>
        <w:t>sobre</w:t>
      </w:r>
      <w:proofErr w:type="spellEnd"/>
      <w:r w:rsidRPr="006223F1">
        <w:rPr>
          <w:rFonts w:cs="Arial"/>
          <w:sz w:val="22"/>
          <w:szCs w:val="22"/>
        </w:rPr>
        <w:t xml:space="preserve"> </w:t>
      </w:r>
      <w:proofErr w:type="spellStart"/>
      <w:r w:rsidRPr="006223F1">
        <w:rPr>
          <w:rFonts w:cs="Arial"/>
          <w:sz w:val="22"/>
          <w:szCs w:val="22"/>
        </w:rPr>
        <w:t>interés</w:t>
      </w:r>
      <w:proofErr w:type="spellEnd"/>
      <w:r w:rsidRPr="006223F1">
        <w:rPr>
          <w:rFonts w:cs="Arial"/>
          <w:sz w:val="22"/>
          <w:szCs w:val="22"/>
        </w:rPr>
        <w:t xml:space="preserve"> </w:t>
      </w:r>
      <w:proofErr w:type="spellStart"/>
      <w:r w:rsidRPr="006223F1">
        <w:rPr>
          <w:rFonts w:cs="Arial"/>
          <w:sz w:val="22"/>
          <w:szCs w:val="22"/>
        </w:rPr>
        <w:t>remuneratorio</w:t>
      </w:r>
      <w:proofErr w:type="spellEnd"/>
      <w:r w:rsidRPr="006223F1">
        <w:rPr>
          <w:rFonts w:cs="Arial"/>
          <w:sz w:val="22"/>
          <w:szCs w:val="22"/>
        </w:rPr>
        <w:t xml:space="preserve"> </w:t>
      </w:r>
      <w:proofErr w:type="spellStart"/>
      <w:r w:rsidRPr="006223F1">
        <w:rPr>
          <w:rFonts w:cs="Arial"/>
          <w:sz w:val="22"/>
          <w:szCs w:val="22"/>
        </w:rPr>
        <w:t>en</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Anexo al </w:t>
      </w:r>
      <w:proofErr w:type="spellStart"/>
      <w:r w:rsidRPr="006223F1">
        <w:rPr>
          <w:rFonts w:cs="Arial"/>
          <w:sz w:val="22"/>
          <w:szCs w:val="22"/>
        </w:rPr>
        <w:t>contrato</w:t>
      </w:r>
      <w:proofErr w:type="spellEnd"/>
      <w:r w:rsidRPr="006223F1">
        <w:rPr>
          <w:rFonts w:cs="Arial"/>
          <w:sz w:val="22"/>
          <w:szCs w:val="22"/>
        </w:rPr>
        <w:t xml:space="preserve">, y </w:t>
      </w:r>
      <w:proofErr w:type="spellStart"/>
      <w:r w:rsidRPr="006223F1">
        <w:rPr>
          <w:rFonts w:cs="Arial"/>
          <w:sz w:val="22"/>
          <w:szCs w:val="22"/>
        </w:rPr>
        <w:t>permite</w:t>
      </w:r>
      <w:proofErr w:type="spellEnd"/>
      <w:r w:rsidRPr="006223F1">
        <w:rPr>
          <w:rFonts w:cs="Arial"/>
          <w:sz w:val="22"/>
          <w:szCs w:val="22"/>
        </w:rPr>
        <w:t xml:space="preserve"> al </w:t>
      </w:r>
      <w:proofErr w:type="spellStart"/>
      <w:r w:rsidRPr="006223F1">
        <w:rPr>
          <w:rFonts w:cs="Arial"/>
          <w:sz w:val="22"/>
          <w:szCs w:val="22"/>
        </w:rPr>
        <w:t>consumidor</w:t>
      </w:r>
      <w:proofErr w:type="spellEnd"/>
      <w:r w:rsidRPr="006223F1">
        <w:rPr>
          <w:rFonts w:cs="Arial"/>
          <w:sz w:val="22"/>
          <w:szCs w:val="22"/>
        </w:rPr>
        <w:t xml:space="preserve"> medio </w:t>
      </w:r>
      <w:proofErr w:type="spellStart"/>
      <w:r w:rsidRPr="006223F1">
        <w:rPr>
          <w:rFonts w:cs="Arial"/>
          <w:sz w:val="22"/>
          <w:szCs w:val="22"/>
        </w:rPr>
        <w:t>conocer</w:t>
      </w:r>
      <w:proofErr w:type="spellEnd"/>
      <w:r w:rsidRPr="006223F1">
        <w:rPr>
          <w:rFonts w:cs="Arial"/>
          <w:sz w:val="22"/>
          <w:szCs w:val="22"/>
        </w:rPr>
        <w:t xml:space="preserve"> </w:t>
      </w:r>
      <w:proofErr w:type="spellStart"/>
      <w:r w:rsidRPr="006223F1">
        <w:rPr>
          <w:rFonts w:cs="Arial"/>
          <w:sz w:val="22"/>
          <w:szCs w:val="22"/>
        </w:rPr>
        <w:t>cuál</w:t>
      </w:r>
      <w:proofErr w:type="spellEnd"/>
      <w:r w:rsidRPr="006223F1">
        <w:rPr>
          <w:rFonts w:cs="Arial"/>
          <w:sz w:val="22"/>
          <w:szCs w:val="22"/>
        </w:rPr>
        <w:t xml:space="preserve"> era la </w:t>
      </w:r>
      <w:proofErr w:type="spellStart"/>
      <w:r w:rsidRPr="006223F1">
        <w:rPr>
          <w:rFonts w:cs="Arial"/>
          <w:sz w:val="22"/>
          <w:szCs w:val="22"/>
        </w:rPr>
        <w:t>carga</w:t>
      </w:r>
      <w:proofErr w:type="spellEnd"/>
      <w:r w:rsidRPr="006223F1">
        <w:rPr>
          <w:rFonts w:cs="Arial"/>
          <w:sz w:val="22"/>
          <w:szCs w:val="22"/>
        </w:rPr>
        <w:t xml:space="preserve"> </w:t>
      </w:r>
      <w:proofErr w:type="spellStart"/>
      <w:r w:rsidRPr="006223F1">
        <w:rPr>
          <w:rFonts w:cs="Arial"/>
          <w:sz w:val="22"/>
          <w:szCs w:val="22"/>
        </w:rPr>
        <w:t>económica</w:t>
      </w:r>
      <w:proofErr w:type="spellEnd"/>
      <w:r w:rsidRPr="006223F1">
        <w:rPr>
          <w:rFonts w:cs="Arial"/>
          <w:sz w:val="22"/>
          <w:szCs w:val="22"/>
        </w:rPr>
        <w:t xml:space="preserve"> que </w:t>
      </w:r>
      <w:proofErr w:type="spellStart"/>
      <w:r w:rsidRPr="006223F1">
        <w:rPr>
          <w:rFonts w:cs="Arial"/>
          <w:sz w:val="22"/>
          <w:szCs w:val="22"/>
        </w:rPr>
        <w:t>iba</w:t>
      </w:r>
      <w:proofErr w:type="spellEnd"/>
      <w:r w:rsidRPr="006223F1">
        <w:rPr>
          <w:rFonts w:cs="Arial"/>
          <w:sz w:val="22"/>
          <w:szCs w:val="22"/>
        </w:rPr>
        <w:t xml:space="preserve"> a </w:t>
      </w:r>
      <w:proofErr w:type="spellStart"/>
      <w:r w:rsidRPr="006223F1">
        <w:rPr>
          <w:rFonts w:cs="Arial"/>
          <w:sz w:val="22"/>
          <w:szCs w:val="22"/>
        </w:rPr>
        <w:t>representar</w:t>
      </w:r>
      <w:proofErr w:type="spellEnd"/>
      <w:r w:rsidRPr="006223F1">
        <w:rPr>
          <w:rFonts w:cs="Arial"/>
          <w:sz w:val="22"/>
          <w:szCs w:val="22"/>
        </w:rPr>
        <w:t xml:space="preserve">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obligación</w:t>
      </w:r>
      <w:proofErr w:type="spellEnd"/>
      <w:r w:rsidRPr="006223F1">
        <w:rPr>
          <w:rFonts w:cs="Arial"/>
          <w:sz w:val="22"/>
          <w:szCs w:val="22"/>
        </w:rPr>
        <w:t xml:space="preserve"> de </w:t>
      </w:r>
      <w:proofErr w:type="spellStart"/>
      <w:r w:rsidRPr="006223F1">
        <w:rPr>
          <w:rFonts w:cs="Arial"/>
          <w:sz w:val="22"/>
          <w:szCs w:val="22"/>
        </w:rPr>
        <w:t>restituir</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importe</w:t>
      </w:r>
      <w:proofErr w:type="spellEnd"/>
      <w:r w:rsidRPr="006223F1">
        <w:rPr>
          <w:rFonts w:cs="Arial"/>
          <w:sz w:val="22"/>
          <w:szCs w:val="22"/>
        </w:rPr>
        <w:t xml:space="preserve"> </w:t>
      </w:r>
      <w:proofErr w:type="spellStart"/>
      <w:r w:rsidRPr="006223F1">
        <w:rPr>
          <w:rFonts w:cs="Arial"/>
          <w:sz w:val="22"/>
          <w:szCs w:val="22"/>
        </w:rPr>
        <w:t>dispuesto</w:t>
      </w:r>
      <w:proofErr w:type="spellEnd"/>
      <w:r w:rsidRPr="006223F1">
        <w:rPr>
          <w:rFonts w:cs="Arial"/>
          <w:sz w:val="22"/>
          <w:szCs w:val="22"/>
        </w:rPr>
        <w:t xml:space="preserve">, con sus </w:t>
      </w:r>
      <w:proofErr w:type="spellStart"/>
      <w:r w:rsidRPr="006223F1">
        <w:rPr>
          <w:rFonts w:cs="Arial"/>
          <w:sz w:val="22"/>
          <w:szCs w:val="22"/>
        </w:rPr>
        <w:t>intereses</w:t>
      </w:r>
      <w:proofErr w:type="spellEnd"/>
      <w:r w:rsidRPr="006223F1">
        <w:rPr>
          <w:rFonts w:cs="Arial"/>
          <w:sz w:val="22"/>
          <w:szCs w:val="22"/>
        </w:rPr>
        <w:t xml:space="preserve"> </w:t>
      </w:r>
      <w:proofErr w:type="spellStart"/>
      <w:r w:rsidRPr="006223F1">
        <w:rPr>
          <w:rFonts w:cs="Arial"/>
          <w:sz w:val="22"/>
          <w:szCs w:val="22"/>
        </w:rPr>
        <w:t>porque</w:t>
      </w:r>
      <w:proofErr w:type="spellEnd"/>
      <w:r w:rsidRPr="006223F1">
        <w:rPr>
          <w:rFonts w:cs="Arial"/>
          <w:sz w:val="22"/>
          <w:szCs w:val="22"/>
        </w:rPr>
        <w:t xml:space="preserve"> </w:t>
      </w:r>
      <w:proofErr w:type="spellStart"/>
      <w:r w:rsidRPr="006223F1">
        <w:rPr>
          <w:rFonts w:cs="Arial"/>
          <w:sz w:val="22"/>
          <w:szCs w:val="22"/>
        </w:rPr>
        <w:t>en</w:t>
      </w:r>
      <w:proofErr w:type="spellEnd"/>
      <w:r w:rsidRPr="006223F1">
        <w:rPr>
          <w:rFonts w:cs="Arial"/>
          <w:sz w:val="22"/>
          <w:szCs w:val="22"/>
        </w:rPr>
        <w:t xml:space="preserve">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anverso</w:t>
      </w:r>
      <w:proofErr w:type="spellEnd"/>
      <w:r w:rsidRPr="006223F1">
        <w:rPr>
          <w:rFonts w:cs="Arial"/>
          <w:sz w:val="22"/>
          <w:szCs w:val="22"/>
        </w:rPr>
        <w:t xml:space="preserve"> se </w:t>
      </w:r>
      <w:proofErr w:type="spellStart"/>
      <w:r w:rsidRPr="006223F1">
        <w:rPr>
          <w:rFonts w:cs="Arial"/>
          <w:sz w:val="22"/>
          <w:szCs w:val="22"/>
        </w:rPr>
        <w:t>podía</w:t>
      </w:r>
      <w:proofErr w:type="spellEnd"/>
      <w:r w:rsidRPr="006223F1">
        <w:rPr>
          <w:rFonts w:cs="Arial"/>
          <w:sz w:val="22"/>
          <w:szCs w:val="22"/>
        </w:rPr>
        <w:t xml:space="preserve"> </w:t>
      </w:r>
      <w:proofErr w:type="spellStart"/>
      <w:r w:rsidRPr="006223F1">
        <w:rPr>
          <w:rFonts w:cs="Arial"/>
          <w:sz w:val="22"/>
          <w:szCs w:val="22"/>
        </w:rPr>
        <w:t>apreciar</w:t>
      </w:r>
      <w:proofErr w:type="spellEnd"/>
      <w:r w:rsidRPr="006223F1">
        <w:rPr>
          <w:rFonts w:cs="Arial"/>
          <w:sz w:val="22"/>
          <w:szCs w:val="22"/>
        </w:rPr>
        <w:t xml:space="preserve"> la </w:t>
      </w:r>
      <w:proofErr w:type="spellStart"/>
      <w:r w:rsidRPr="006223F1">
        <w:rPr>
          <w:rFonts w:cs="Arial"/>
          <w:sz w:val="22"/>
          <w:szCs w:val="22"/>
        </w:rPr>
        <w:t>referencia</w:t>
      </w:r>
      <w:proofErr w:type="spellEnd"/>
      <w:r w:rsidRPr="006223F1">
        <w:rPr>
          <w:rFonts w:cs="Arial"/>
          <w:sz w:val="22"/>
          <w:szCs w:val="22"/>
        </w:rPr>
        <w:t xml:space="preserve"> </w:t>
      </w:r>
      <w:proofErr w:type="spellStart"/>
      <w:r w:rsidRPr="006223F1">
        <w:rPr>
          <w:rFonts w:cs="Arial"/>
          <w:sz w:val="22"/>
          <w:szCs w:val="22"/>
        </w:rPr>
        <w:t>expresa</w:t>
      </w:r>
      <w:proofErr w:type="spellEnd"/>
      <w:r w:rsidRPr="006223F1">
        <w:rPr>
          <w:rFonts w:cs="Arial"/>
          <w:sz w:val="22"/>
          <w:szCs w:val="22"/>
        </w:rPr>
        <w:t xml:space="preserve"> a la TAE, sin </w:t>
      </w:r>
      <w:proofErr w:type="spellStart"/>
      <w:r w:rsidRPr="006223F1">
        <w:rPr>
          <w:rFonts w:cs="Arial"/>
          <w:sz w:val="22"/>
          <w:szCs w:val="22"/>
        </w:rPr>
        <w:t>remisiones</w:t>
      </w:r>
      <w:proofErr w:type="spellEnd"/>
      <w:r w:rsidRPr="006223F1">
        <w:rPr>
          <w:rFonts w:cs="Arial"/>
          <w:sz w:val="22"/>
          <w:szCs w:val="22"/>
        </w:rPr>
        <w:t xml:space="preserve"> a </w:t>
      </w:r>
      <w:proofErr w:type="spellStart"/>
      <w:r w:rsidRPr="006223F1">
        <w:rPr>
          <w:rFonts w:cs="Arial"/>
          <w:sz w:val="22"/>
          <w:szCs w:val="22"/>
        </w:rPr>
        <w:t>fórmulas</w:t>
      </w:r>
      <w:proofErr w:type="spellEnd"/>
      <w:r w:rsidRPr="006223F1">
        <w:rPr>
          <w:rFonts w:cs="Arial"/>
          <w:sz w:val="22"/>
          <w:szCs w:val="22"/>
        </w:rPr>
        <w:t xml:space="preserve"> </w:t>
      </w:r>
      <w:proofErr w:type="spellStart"/>
      <w:r w:rsidRPr="006223F1">
        <w:rPr>
          <w:rFonts w:cs="Arial"/>
          <w:sz w:val="22"/>
          <w:szCs w:val="22"/>
        </w:rPr>
        <w:t>matemáticas</w:t>
      </w:r>
      <w:proofErr w:type="spellEnd"/>
      <w:r w:rsidRPr="006223F1">
        <w:rPr>
          <w:rFonts w:cs="Arial"/>
          <w:sz w:val="22"/>
          <w:szCs w:val="22"/>
        </w:rPr>
        <w:t xml:space="preserve">, </w:t>
      </w:r>
      <w:proofErr w:type="spellStart"/>
      <w:r w:rsidRPr="006223F1">
        <w:rPr>
          <w:rFonts w:cs="Arial"/>
          <w:sz w:val="22"/>
          <w:szCs w:val="22"/>
        </w:rPr>
        <w:t>permitiendo</w:t>
      </w:r>
      <w:proofErr w:type="spellEnd"/>
      <w:r w:rsidRPr="006223F1">
        <w:rPr>
          <w:rFonts w:cs="Arial"/>
          <w:sz w:val="22"/>
          <w:szCs w:val="22"/>
        </w:rPr>
        <w:t xml:space="preserve"> </w:t>
      </w:r>
      <w:proofErr w:type="spellStart"/>
      <w:r w:rsidRPr="006223F1">
        <w:rPr>
          <w:rFonts w:cs="Arial"/>
          <w:sz w:val="22"/>
          <w:szCs w:val="22"/>
        </w:rPr>
        <w:t>conocer</w:t>
      </w:r>
      <w:proofErr w:type="spellEnd"/>
      <w:r w:rsidRPr="006223F1">
        <w:rPr>
          <w:rFonts w:cs="Arial"/>
          <w:sz w:val="22"/>
          <w:szCs w:val="22"/>
        </w:rPr>
        <w:t xml:space="preserve"> a </w:t>
      </w:r>
      <w:proofErr w:type="spellStart"/>
      <w:r w:rsidRPr="006223F1">
        <w:rPr>
          <w:rFonts w:cs="Arial"/>
          <w:sz w:val="22"/>
          <w:szCs w:val="22"/>
        </w:rPr>
        <w:t>cualquier</w:t>
      </w:r>
      <w:proofErr w:type="spellEnd"/>
      <w:r w:rsidRPr="006223F1">
        <w:rPr>
          <w:rFonts w:cs="Arial"/>
          <w:sz w:val="22"/>
          <w:szCs w:val="22"/>
        </w:rPr>
        <w:t xml:space="preserve"> </w:t>
      </w:r>
      <w:proofErr w:type="spellStart"/>
      <w:r w:rsidRPr="006223F1">
        <w:rPr>
          <w:rFonts w:cs="Arial"/>
          <w:sz w:val="22"/>
          <w:szCs w:val="22"/>
        </w:rPr>
        <w:t>consumidor</w:t>
      </w:r>
      <w:proofErr w:type="spellEnd"/>
      <w:r w:rsidRPr="006223F1">
        <w:rPr>
          <w:rFonts w:cs="Arial"/>
          <w:sz w:val="22"/>
          <w:szCs w:val="22"/>
        </w:rPr>
        <w:t xml:space="preserve"> </w:t>
      </w:r>
      <w:proofErr w:type="spellStart"/>
      <w:r w:rsidRPr="006223F1">
        <w:rPr>
          <w:rFonts w:cs="Arial"/>
          <w:sz w:val="22"/>
          <w:szCs w:val="22"/>
        </w:rPr>
        <w:t>medianamente</w:t>
      </w:r>
      <w:proofErr w:type="spellEnd"/>
      <w:r w:rsidRPr="006223F1">
        <w:rPr>
          <w:rFonts w:cs="Arial"/>
          <w:sz w:val="22"/>
          <w:szCs w:val="22"/>
        </w:rPr>
        <w:t xml:space="preserve"> </w:t>
      </w:r>
      <w:proofErr w:type="spellStart"/>
      <w:r w:rsidRPr="006223F1">
        <w:rPr>
          <w:rFonts w:cs="Arial"/>
          <w:sz w:val="22"/>
          <w:szCs w:val="22"/>
        </w:rPr>
        <w:t>informado</w:t>
      </w:r>
      <w:proofErr w:type="spellEnd"/>
      <w:r w:rsidRPr="006223F1">
        <w:rPr>
          <w:rFonts w:cs="Arial"/>
          <w:sz w:val="22"/>
          <w:szCs w:val="22"/>
        </w:rPr>
        <w:t xml:space="preserve"> </w:t>
      </w:r>
      <w:proofErr w:type="spellStart"/>
      <w:r w:rsidRPr="006223F1">
        <w:rPr>
          <w:rFonts w:cs="Arial"/>
          <w:sz w:val="22"/>
          <w:szCs w:val="22"/>
        </w:rPr>
        <w:t>adquirir</w:t>
      </w:r>
      <w:proofErr w:type="spellEnd"/>
      <w:r w:rsidRPr="006223F1">
        <w:rPr>
          <w:rFonts w:cs="Arial"/>
          <w:sz w:val="22"/>
          <w:szCs w:val="22"/>
        </w:rPr>
        <w:t xml:space="preserve"> un </w:t>
      </w:r>
      <w:proofErr w:type="spellStart"/>
      <w:r w:rsidRPr="006223F1">
        <w:rPr>
          <w:rFonts w:cs="Arial"/>
          <w:sz w:val="22"/>
          <w:szCs w:val="22"/>
        </w:rPr>
        <w:t>conocimiento</w:t>
      </w:r>
      <w:proofErr w:type="spellEnd"/>
      <w:r w:rsidRPr="006223F1">
        <w:rPr>
          <w:rFonts w:cs="Arial"/>
          <w:sz w:val="22"/>
          <w:szCs w:val="22"/>
        </w:rPr>
        <w:t xml:space="preserve"> del </w:t>
      </w:r>
      <w:proofErr w:type="spellStart"/>
      <w:r w:rsidRPr="006223F1">
        <w:rPr>
          <w:rFonts w:cs="Arial"/>
          <w:sz w:val="22"/>
          <w:szCs w:val="22"/>
        </w:rPr>
        <w:t>coste</w:t>
      </w:r>
      <w:proofErr w:type="spellEnd"/>
      <w:r w:rsidRPr="006223F1">
        <w:rPr>
          <w:rFonts w:cs="Arial"/>
          <w:sz w:val="22"/>
          <w:szCs w:val="22"/>
        </w:rPr>
        <w:t xml:space="preserve"> que le </w:t>
      </w:r>
      <w:proofErr w:type="spellStart"/>
      <w:r w:rsidRPr="006223F1">
        <w:rPr>
          <w:rFonts w:cs="Arial"/>
          <w:sz w:val="22"/>
          <w:szCs w:val="22"/>
        </w:rPr>
        <w:t>va</w:t>
      </w:r>
      <w:proofErr w:type="spellEnd"/>
      <w:r w:rsidRPr="006223F1">
        <w:rPr>
          <w:rFonts w:cs="Arial"/>
          <w:sz w:val="22"/>
          <w:szCs w:val="22"/>
        </w:rPr>
        <w:t xml:space="preserve"> a </w:t>
      </w:r>
      <w:proofErr w:type="spellStart"/>
      <w:r w:rsidRPr="006223F1">
        <w:rPr>
          <w:rFonts w:cs="Arial"/>
          <w:sz w:val="22"/>
          <w:szCs w:val="22"/>
        </w:rPr>
        <w:t>suponer</w:t>
      </w:r>
      <w:proofErr w:type="spellEnd"/>
      <w:r w:rsidRPr="006223F1">
        <w:rPr>
          <w:rFonts w:cs="Arial"/>
          <w:sz w:val="22"/>
          <w:szCs w:val="22"/>
        </w:rPr>
        <w:t xml:space="preserve"> </w:t>
      </w:r>
      <w:proofErr w:type="spellStart"/>
      <w:r w:rsidRPr="006223F1">
        <w:rPr>
          <w:rFonts w:cs="Arial"/>
          <w:sz w:val="22"/>
          <w:szCs w:val="22"/>
        </w:rPr>
        <w:t>hacer</w:t>
      </w:r>
      <w:proofErr w:type="spellEnd"/>
      <w:r w:rsidRPr="006223F1">
        <w:rPr>
          <w:rFonts w:cs="Arial"/>
          <w:sz w:val="22"/>
          <w:szCs w:val="22"/>
        </w:rPr>
        <w:t xml:space="preserve"> </w:t>
      </w:r>
      <w:proofErr w:type="spellStart"/>
      <w:r w:rsidRPr="006223F1">
        <w:rPr>
          <w:rFonts w:cs="Arial"/>
          <w:sz w:val="22"/>
          <w:szCs w:val="22"/>
        </w:rPr>
        <w:t>uso</w:t>
      </w:r>
      <w:proofErr w:type="spellEnd"/>
      <w:r w:rsidRPr="006223F1">
        <w:rPr>
          <w:rFonts w:cs="Arial"/>
          <w:sz w:val="22"/>
          <w:szCs w:val="22"/>
        </w:rPr>
        <w:t xml:space="preserve"> del </w:t>
      </w:r>
      <w:proofErr w:type="spellStart"/>
      <w:r w:rsidRPr="006223F1">
        <w:rPr>
          <w:rFonts w:cs="Arial"/>
          <w:sz w:val="22"/>
          <w:szCs w:val="22"/>
        </w:rPr>
        <w:t>crédito</w:t>
      </w:r>
      <w:proofErr w:type="spellEnd"/>
      <w:r w:rsidRPr="006223F1">
        <w:rPr>
          <w:rFonts w:cs="Arial"/>
          <w:sz w:val="22"/>
          <w:szCs w:val="22"/>
        </w:rPr>
        <w:t xml:space="preserve">. Por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parte</w:t>
      </w:r>
      <w:proofErr w:type="spellEnd"/>
      <w:r w:rsidRPr="006223F1">
        <w:rPr>
          <w:rFonts w:cs="Arial"/>
          <w:sz w:val="22"/>
          <w:szCs w:val="22"/>
        </w:rPr>
        <w:t xml:space="preserve"> la </w:t>
      </w:r>
      <w:proofErr w:type="spellStart"/>
      <w:r w:rsidRPr="006223F1">
        <w:rPr>
          <w:rFonts w:cs="Arial"/>
          <w:b/>
          <w:bCs/>
          <w:sz w:val="22"/>
          <w:szCs w:val="22"/>
        </w:rPr>
        <w:t>Sección</w:t>
      </w:r>
      <w:proofErr w:type="spellEnd"/>
      <w:r w:rsidRPr="006223F1">
        <w:rPr>
          <w:rFonts w:cs="Arial"/>
          <w:b/>
          <w:bCs/>
          <w:sz w:val="22"/>
          <w:szCs w:val="22"/>
        </w:rPr>
        <w:t xml:space="preserve"> </w:t>
      </w:r>
      <w:r w:rsidRPr="006223F1">
        <w:rPr>
          <w:rFonts w:cs="Arial"/>
          <w:b/>
          <w:bCs/>
          <w:sz w:val="22"/>
          <w:szCs w:val="22"/>
        </w:rPr>
        <w:lastRenderedPageBreak/>
        <w:t>2</w:t>
      </w:r>
      <w:r w:rsidRPr="006223F1">
        <w:rPr>
          <w:rFonts w:eastAsia="Georgia" w:cs="Arial"/>
          <w:b/>
          <w:bCs/>
          <w:sz w:val="22"/>
          <w:szCs w:val="22"/>
          <w:lang w:eastAsia="es-ES_tradnl"/>
        </w:rPr>
        <w:t>ª</w:t>
      </w:r>
      <w:r w:rsidRPr="006223F1">
        <w:rPr>
          <w:rFonts w:eastAsia="Georgia" w:cs="Arial"/>
          <w:sz w:val="22"/>
          <w:szCs w:val="22"/>
          <w:lang w:eastAsia="es-ES_tradnl"/>
        </w:rPr>
        <w:t xml:space="preserve"> de la Audiencia Provincial de León, </w:t>
      </w:r>
      <w:proofErr w:type="spellStart"/>
      <w:r w:rsidRPr="006223F1">
        <w:rPr>
          <w:rFonts w:eastAsia="Georgia" w:cs="Arial"/>
          <w:sz w:val="22"/>
          <w:szCs w:val="22"/>
          <w:lang w:eastAsia="es-ES_tradnl"/>
        </w:rPr>
        <w:t>concluye</w:t>
      </w:r>
      <w:proofErr w:type="spellEnd"/>
      <w:r w:rsidRPr="006223F1">
        <w:rPr>
          <w:rFonts w:eastAsia="Georgia" w:cs="Arial"/>
          <w:sz w:val="22"/>
          <w:szCs w:val="22"/>
          <w:lang w:eastAsia="es-ES_tradnl"/>
        </w:rPr>
        <w:t xml:space="preserve"> que la </w:t>
      </w:r>
      <w:proofErr w:type="spellStart"/>
      <w:r w:rsidRPr="006223F1">
        <w:rPr>
          <w:rFonts w:eastAsia="Georgia" w:cs="Arial"/>
          <w:sz w:val="22"/>
          <w:szCs w:val="22"/>
          <w:lang w:eastAsia="es-ES_tradnl"/>
        </w:rPr>
        <w:t>cláusula</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w:t>
      </w:r>
      <w:proofErr w:type="spellStart"/>
      <w:r w:rsidRPr="006223F1">
        <w:rPr>
          <w:rFonts w:cs="Arial"/>
          <w:sz w:val="22"/>
          <w:szCs w:val="22"/>
        </w:rPr>
        <w:t>donde</w:t>
      </w:r>
      <w:proofErr w:type="spellEnd"/>
      <w:r w:rsidRPr="006223F1">
        <w:rPr>
          <w:rFonts w:cs="Arial"/>
          <w:sz w:val="22"/>
          <w:szCs w:val="22"/>
        </w:rPr>
        <w:t xml:space="preserve"> se </w:t>
      </w:r>
      <w:proofErr w:type="spellStart"/>
      <w:r w:rsidRPr="006223F1">
        <w:rPr>
          <w:rFonts w:cs="Arial"/>
          <w:sz w:val="22"/>
          <w:szCs w:val="22"/>
        </w:rPr>
        <w:t>fijan</w:t>
      </w:r>
      <w:proofErr w:type="spellEnd"/>
      <w:r w:rsidRPr="006223F1">
        <w:rPr>
          <w:rFonts w:cs="Arial"/>
          <w:sz w:val="22"/>
          <w:szCs w:val="22"/>
        </w:rPr>
        <w:t xml:space="preserve"> </w:t>
      </w:r>
      <w:proofErr w:type="spellStart"/>
      <w:r w:rsidRPr="006223F1">
        <w:rPr>
          <w:rFonts w:cs="Arial"/>
          <w:sz w:val="22"/>
          <w:szCs w:val="22"/>
        </w:rPr>
        <w:t>los</w:t>
      </w:r>
      <w:proofErr w:type="spellEnd"/>
      <w:r w:rsidRPr="006223F1">
        <w:rPr>
          <w:rFonts w:cs="Arial"/>
          <w:sz w:val="22"/>
          <w:szCs w:val="22"/>
        </w:rPr>
        <w:t xml:space="preserve"> </w:t>
      </w:r>
      <w:proofErr w:type="spellStart"/>
      <w:r w:rsidRPr="006223F1">
        <w:rPr>
          <w:rFonts w:cs="Arial"/>
          <w:sz w:val="22"/>
          <w:szCs w:val="22"/>
        </w:rPr>
        <w:t>intereses</w:t>
      </w:r>
      <w:proofErr w:type="spellEnd"/>
      <w:r w:rsidRPr="006223F1">
        <w:rPr>
          <w:rFonts w:cs="Arial"/>
          <w:sz w:val="22"/>
          <w:szCs w:val="22"/>
        </w:rPr>
        <w:t xml:space="preserve"> es </w:t>
      </w:r>
      <w:proofErr w:type="spellStart"/>
      <w:r w:rsidRPr="006223F1">
        <w:rPr>
          <w:rFonts w:cs="Arial"/>
          <w:sz w:val="22"/>
          <w:szCs w:val="22"/>
        </w:rPr>
        <w:t>clara</w:t>
      </w:r>
      <w:proofErr w:type="spellEnd"/>
      <w:r w:rsidRPr="006223F1">
        <w:rPr>
          <w:rFonts w:cs="Arial"/>
          <w:sz w:val="22"/>
          <w:szCs w:val="22"/>
        </w:rPr>
        <w:t xml:space="preserve"> y </w:t>
      </w:r>
      <w:proofErr w:type="spellStart"/>
      <w:r w:rsidRPr="006223F1">
        <w:rPr>
          <w:rFonts w:cs="Arial"/>
          <w:sz w:val="22"/>
          <w:szCs w:val="22"/>
        </w:rPr>
        <w:t>compresible</w:t>
      </w:r>
      <w:proofErr w:type="spellEnd"/>
      <w:r w:rsidRPr="006223F1">
        <w:rPr>
          <w:rFonts w:cs="Arial"/>
          <w:sz w:val="22"/>
          <w:szCs w:val="22"/>
        </w:rPr>
        <w:t xml:space="preserve">, y que </w:t>
      </w:r>
      <w:proofErr w:type="spellStart"/>
      <w:r w:rsidRPr="006223F1">
        <w:rPr>
          <w:rFonts w:cs="Arial"/>
          <w:sz w:val="22"/>
          <w:szCs w:val="22"/>
        </w:rPr>
        <w:t>cualquier</w:t>
      </w:r>
      <w:proofErr w:type="spellEnd"/>
      <w:r w:rsidRPr="006223F1">
        <w:rPr>
          <w:rFonts w:cs="Arial"/>
          <w:sz w:val="22"/>
          <w:szCs w:val="22"/>
        </w:rPr>
        <w:t xml:space="preserve"> </w:t>
      </w:r>
      <w:proofErr w:type="spellStart"/>
      <w:r w:rsidRPr="006223F1">
        <w:rPr>
          <w:rFonts w:cs="Arial"/>
          <w:sz w:val="22"/>
          <w:szCs w:val="22"/>
        </w:rPr>
        <w:t>ciudadano</w:t>
      </w:r>
      <w:proofErr w:type="spellEnd"/>
      <w:r w:rsidRPr="006223F1">
        <w:rPr>
          <w:rFonts w:cs="Arial"/>
          <w:sz w:val="22"/>
          <w:szCs w:val="22"/>
        </w:rPr>
        <w:t xml:space="preserve"> medio es </w:t>
      </w:r>
      <w:proofErr w:type="spellStart"/>
      <w:r w:rsidRPr="006223F1">
        <w:rPr>
          <w:rFonts w:cs="Arial"/>
          <w:sz w:val="22"/>
          <w:szCs w:val="22"/>
        </w:rPr>
        <w:t>conocedor</w:t>
      </w:r>
      <w:proofErr w:type="spellEnd"/>
      <w:r w:rsidRPr="006223F1">
        <w:rPr>
          <w:rFonts w:cs="Arial"/>
          <w:sz w:val="22"/>
          <w:szCs w:val="22"/>
        </w:rPr>
        <w:t xml:space="preserve"> de que </w:t>
      </w:r>
      <w:proofErr w:type="spellStart"/>
      <w:r w:rsidRPr="006223F1">
        <w:rPr>
          <w:rFonts w:cs="Arial"/>
          <w:sz w:val="22"/>
          <w:szCs w:val="22"/>
        </w:rPr>
        <w:t>todo</w:t>
      </w:r>
      <w:proofErr w:type="spellEnd"/>
      <w:r w:rsidRPr="006223F1">
        <w:rPr>
          <w:rFonts w:cs="Arial"/>
          <w:sz w:val="22"/>
          <w:szCs w:val="22"/>
        </w:rPr>
        <w:t xml:space="preserve"> </w:t>
      </w:r>
      <w:proofErr w:type="spellStart"/>
      <w:r w:rsidRPr="006223F1">
        <w:rPr>
          <w:rFonts w:cs="Arial"/>
          <w:sz w:val="22"/>
          <w:szCs w:val="22"/>
        </w:rPr>
        <w:t>crédito</w:t>
      </w:r>
      <w:proofErr w:type="spellEnd"/>
      <w:r w:rsidRPr="006223F1">
        <w:rPr>
          <w:rFonts w:cs="Arial"/>
          <w:sz w:val="22"/>
          <w:szCs w:val="22"/>
        </w:rPr>
        <w:t xml:space="preserve"> </w:t>
      </w:r>
      <w:proofErr w:type="spellStart"/>
      <w:r w:rsidRPr="006223F1">
        <w:rPr>
          <w:rFonts w:cs="Arial"/>
          <w:sz w:val="22"/>
          <w:szCs w:val="22"/>
        </w:rPr>
        <w:t>comporta</w:t>
      </w:r>
      <w:proofErr w:type="spellEnd"/>
      <w:r w:rsidRPr="006223F1">
        <w:rPr>
          <w:rFonts w:cs="Arial"/>
          <w:sz w:val="22"/>
          <w:szCs w:val="22"/>
        </w:rPr>
        <w:t xml:space="preserve"> </w:t>
      </w:r>
      <w:proofErr w:type="spellStart"/>
      <w:r w:rsidRPr="006223F1">
        <w:rPr>
          <w:rFonts w:cs="Arial"/>
          <w:sz w:val="22"/>
          <w:szCs w:val="22"/>
        </w:rPr>
        <w:t>unos</w:t>
      </w:r>
      <w:proofErr w:type="spellEnd"/>
      <w:r w:rsidRPr="006223F1">
        <w:rPr>
          <w:rFonts w:cs="Arial"/>
          <w:sz w:val="22"/>
          <w:szCs w:val="22"/>
        </w:rPr>
        <w:t xml:space="preserve"> </w:t>
      </w:r>
      <w:proofErr w:type="spellStart"/>
      <w:r w:rsidRPr="006223F1">
        <w:rPr>
          <w:rFonts w:cs="Arial"/>
          <w:sz w:val="22"/>
          <w:szCs w:val="22"/>
        </w:rPr>
        <w:t>intereses</w:t>
      </w:r>
      <w:proofErr w:type="spellEnd"/>
      <w:r w:rsidRPr="006223F1">
        <w:rPr>
          <w:rFonts w:cs="Arial"/>
          <w:sz w:val="22"/>
          <w:szCs w:val="22"/>
        </w:rPr>
        <w:t xml:space="preserve">, y </w:t>
      </w:r>
      <w:proofErr w:type="spellStart"/>
      <w:r w:rsidRPr="006223F1">
        <w:rPr>
          <w:rFonts w:cs="Arial"/>
          <w:sz w:val="22"/>
          <w:szCs w:val="22"/>
        </w:rPr>
        <w:t>conocido</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TAE y la </w:t>
      </w:r>
      <w:proofErr w:type="spellStart"/>
      <w:r w:rsidRPr="006223F1">
        <w:rPr>
          <w:rFonts w:cs="Arial"/>
          <w:sz w:val="22"/>
          <w:szCs w:val="22"/>
        </w:rPr>
        <w:t>fórmula</w:t>
      </w:r>
      <w:proofErr w:type="spellEnd"/>
      <w:r w:rsidRPr="006223F1">
        <w:rPr>
          <w:rFonts w:cs="Arial"/>
          <w:sz w:val="22"/>
          <w:szCs w:val="22"/>
        </w:rPr>
        <w:t xml:space="preserve"> de </w:t>
      </w:r>
      <w:proofErr w:type="spellStart"/>
      <w:r w:rsidRPr="006223F1">
        <w:rPr>
          <w:rFonts w:cs="Arial"/>
          <w:sz w:val="22"/>
          <w:szCs w:val="22"/>
        </w:rPr>
        <w:t>cálculo</w:t>
      </w:r>
      <w:proofErr w:type="spellEnd"/>
      <w:r w:rsidRPr="006223F1">
        <w:rPr>
          <w:rFonts w:cs="Arial"/>
          <w:sz w:val="22"/>
          <w:szCs w:val="22"/>
        </w:rPr>
        <w:t xml:space="preserve"> de </w:t>
      </w:r>
      <w:proofErr w:type="spellStart"/>
      <w:r w:rsidRPr="006223F1">
        <w:rPr>
          <w:rFonts w:cs="Arial"/>
          <w:sz w:val="22"/>
          <w:szCs w:val="22"/>
        </w:rPr>
        <w:t>este</w:t>
      </w:r>
      <w:proofErr w:type="spellEnd"/>
      <w:r w:rsidRPr="006223F1">
        <w:rPr>
          <w:rFonts w:cs="Arial"/>
          <w:sz w:val="22"/>
          <w:szCs w:val="22"/>
        </w:rPr>
        <w:t xml:space="preserve">, se deduce sin mayor </w:t>
      </w:r>
      <w:proofErr w:type="spellStart"/>
      <w:r w:rsidRPr="006223F1">
        <w:rPr>
          <w:rFonts w:cs="Arial"/>
          <w:sz w:val="22"/>
          <w:szCs w:val="22"/>
        </w:rPr>
        <w:t>dificultad</w:t>
      </w:r>
      <w:proofErr w:type="spellEnd"/>
      <w:r w:rsidRPr="006223F1">
        <w:rPr>
          <w:rFonts w:cs="Arial"/>
          <w:sz w:val="22"/>
          <w:szCs w:val="22"/>
        </w:rPr>
        <w:t xml:space="preserve"> la </w:t>
      </w:r>
      <w:proofErr w:type="spellStart"/>
      <w:r w:rsidRPr="006223F1">
        <w:rPr>
          <w:rFonts w:cs="Arial"/>
          <w:sz w:val="22"/>
          <w:szCs w:val="22"/>
        </w:rPr>
        <w:t>carga</w:t>
      </w:r>
      <w:proofErr w:type="spellEnd"/>
      <w:r w:rsidRPr="006223F1">
        <w:rPr>
          <w:rFonts w:cs="Arial"/>
          <w:sz w:val="22"/>
          <w:szCs w:val="22"/>
        </w:rPr>
        <w:t xml:space="preserve"> </w:t>
      </w:r>
      <w:proofErr w:type="spellStart"/>
      <w:r w:rsidRPr="006223F1">
        <w:rPr>
          <w:rFonts w:cs="Arial"/>
          <w:sz w:val="22"/>
          <w:szCs w:val="22"/>
        </w:rPr>
        <w:t>económica</w:t>
      </w:r>
      <w:proofErr w:type="spellEnd"/>
      <w:r w:rsidRPr="006223F1">
        <w:rPr>
          <w:rFonts w:cs="Arial"/>
          <w:sz w:val="22"/>
          <w:szCs w:val="22"/>
        </w:rPr>
        <w:t xml:space="preserve"> que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mismo</w:t>
      </w:r>
      <w:proofErr w:type="spellEnd"/>
      <w:r w:rsidRPr="006223F1">
        <w:rPr>
          <w:rFonts w:cs="Arial"/>
          <w:sz w:val="22"/>
          <w:szCs w:val="22"/>
        </w:rPr>
        <w:t xml:space="preserve"> </w:t>
      </w:r>
      <w:proofErr w:type="spellStart"/>
      <w:r w:rsidRPr="006223F1">
        <w:rPr>
          <w:rFonts w:cs="Arial"/>
          <w:sz w:val="22"/>
          <w:szCs w:val="22"/>
        </w:rPr>
        <w:t>representará</w:t>
      </w:r>
      <w:proofErr w:type="spellEnd"/>
      <w:r w:rsidRPr="006223F1">
        <w:rPr>
          <w:rFonts w:cs="Arial"/>
          <w:sz w:val="22"/>
          <w:szCs w:val="22"/>
        </w:rPr>
        <w:t xml:space="preserve"> para </w:t>
      </w:r>
      <w:proofErr w:type="spellStart"/>
      <w:r w:rsidRPr="006223F1">
        <w:rPr>
          <w:rFonts w:cs="Arial"/>
          <w:sz w:val="22"/>
          <w:szCs w:val="22"/>
        </w:rPr>
        <w:t>éste</w:t>
      </w:r>
      <w:proofErr w:type="spellEnd"/>
      <w:r w:rsidRPr="006223F1">
        <w:rPr>
          <w:rFonts w:cs="Arial"/>
          <w:sz w:val="22"/>
          <w:szCs w:val="22"/>
        </w:rPr>
        <w:t>.</w:t>
      </w:r>
    </w:p>
    <w:p w14:paraId="3A9555C0" w14:textId="77777777" w:rsidR="006223F1" w:rsidRPr="006223F1" w:rsidRDefault="006223F1" w:rsidP="006223F1">
      <w:pPr>
        <w:spacing w:line="360" w:lineRule="auto"/>
        <w:rPr>
          <w:rFonts w:eastAsia="Georgia" w:cs="Arial"/>
          <w:sz w:val="22"/>
          <w:szCs w:val="22"/>
          <w:lang w:eastAsia="es-ES_tradnl"/>
        </w:rPr>
      </w:pPr>
      <w:r w:rsidRPr="006223F1">
        <w:rPr>
          <w:rFonts w:eastAsia="Georgia" w:cs="Arial"/>
          <w:sz w:val="22"/>
          <w:szCs w:val="22"/>
          <w:lang w:eastAsia="es-ES_tradnl"/>
        </w:rPr>
        <w:t xml:space="preserve">Por </w:t>
      </w:r>
      <w:proofErr w:type="spellStart"/>
      <w:r w:rsidRPr="006223F1">
        <w:rPr>
          <w:rFonts w:eastAsia="Georgia" w:cs="Arial"/>
          <w:sz w:val="22"/>
          <w:szCs w:val="22"/>
          <w:lang w:eastAsia="es-ES_tradnl"/>
        </w:rPr>
        <w:t>ello</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valoraciones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realizadas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las Salas de las </w:t>
      </w:r>
      <w:proofErr w:type="spellStart"/>
      <w:r w:rsidRPr="006223F1">
        <w:rPr>
          <w:rFonts w:eastAsia="Georgia" w:cs="Arial"/>
          <w:sz w:val="22"/>
          <w:szCs w:val="22"/>
          <w:lang w:eastAsia="es-ES_tradnl"/>
        </w:rPr>
        <w:t>diferentes</w:t>
      </w:r>
      <w:proofErr w:type="spellEnd"/>
      <w:r w:rsidRPr="006223F1">
        <w:rPr>
          <w:rFonts w:eastAsia="Georgia" w:cs="Arial"/>
          <w:sz w:val="22"/>
          <w:szCs w:val="22"/>
          <w:lang w:eastAsia="es-ES_tradnl"/>
        </w:rPr>
        <w:t xml:space="preserve"> Audiencias </w:t>
      </w:r>
      <w:proofErr w:type="spellStart"/>
      <w:r w:rsidRPr="006223F1">
        <w:rPr>
          <w:rFonts w:eastAsia="Georgia" w:cs="Arial"/>
          <w:sz w:val="22"/>
          <w:szCs w:val="22"/>
          <w:lang w:eastAsia="es-ES_tradnl"/>
        </w:rPr>
        <w:t>Provinciales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como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ya</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citadas</w:t>
      </w:r>
      <w:proofErr w:type="spellEnd"/>
      <w:r w:rsidRPr="006223F1">
        <w:rPr>
          <w:rFonts w:eastAsia="Georgia" w:cs="Arial"/>
          <w:sz w:val="22"/>
          <w:szCs w:val="22"/>
          <w:lang w:eastAsia="es-ES_tradnl"/>
        </w:rPr>
        <w:t xml:space="preserve"> e </w:t>
      </w:r>
      <w:proofErr w:type="spellStart"/>
      <w:r w:rsidRPr="006223F1">
        <w:rPr>
          <w:rFonts w:eastAsia="Georgia" w:cs="Arial"/>
          <w:sz w:val="22"/>
          <w:szCs w:val="22"/>
          <w:lang w:eastAsia="es-ES_tradnl"/>
        </w:rPr>
        <w:t>identificadas</w:t>
      </w:r>
      <w:proofErr w:type="spellEnd"/>
      <w:r w:rsidRPr="006223F1">
        <w:rPr>
          <w:rFonts w:eastAsia="Georgia" w:cs="Arial"/>
          <w:sz w:val="22"/>
          <w:szCs w:val="22"/>
          <w:lang w:eastAsia="es-ES_tradnl"/>
        </w:rPr>
        <w:t xml:space="preserve"> a pie de </w:t>
      </w:r>
      <w:proofErr w:type="spellStart"/>
      <w:r w:rsidRPr="006223F1">
        <w:rPr>
          <w:rFonts w:eastAsia="Georgia" w:cs="Arial"/>
          <w:sz w:val="22"/>
          <w:szCs w:val="22"/>
          <w:lang w:eastAsia="es-ES_tradnl"/>
        </w:rPr>
        <w:t>página</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respecto</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comprensibilidad</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claridad</w:t>
      </w:r>
      <w:proofErr w:type="spellEnd"/>
      <w:r w:rsidRPr="006223F1">
        <w:rPr>
          <w:rFonts w:eastAsia="Georgia" w:cs="Arial"/>
          <w:sz w:val="22"/>
          <w:szCs w:val="22"/>
          <w:lang w:eastAsia="es-ES_tradnl"/>
        </w:rPr>
        <w:t xml:space="preserve"> de las </w:t>
      </w:r>
      <w:proofErr w:type="spellStart"/>
      <w:r w:rsidRPr="006223F1">
        <w:rPr>
          <w:rFonts w:eastAsia="Georgia" w:cs="Arial"/>
          <w:sz w:val="22"/>
          <w:szCs w:val="22"/>
          <w:lang w:eastAsia="es-ES_tradnl"/>
        </w:rPr>
        <w:t>cláusulas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contractuales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reguladoras</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precio</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su</w:t>
      </w:r>
      <w:proofErr w:type="spellEnd"/>
      <w:r w:rsidRPr="006223F1">
        <w:rPr>
          <w:rFonts w:eastAsia="Georgia" w:cs="Arial"/>
          <w:sz w:val="22"/>
          <w:szCs w:val="22"/>
          <w:lang w:eastAsia="es-ES_tradnl"/>
        </w:rPr>
        <w:t xml:space="preserve"> modo de </w:t>
      </w:r>
      <w:proofErr w:type="spellStart"/>
      <w:r w:rsidRPr="006223F1">
        <w:rPr>
          <w:rFonts w:eastAsia="Georgia" w:cs="Arial"/>
          <w:sz w:val="22"/>
          <w:szCs w:val="22"/>
          <w:lang w:eastAsia="es-ES_tradnl"/>
        </w:rPr>
        <w:t>aplicación</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pago</w:t>
      </w:r>
      <w:proofErr w:type="spellEnd"/>
      <w:r w:rsidRPr="006223F1">
        <w:rPr>
          <w:rFonts w:eastAsia="Georgia" w:cs="Arial"/>
          <w:sz w:val="22"/>
          <w:szCs w:val="22"/>
          <w:lang w:eastAsia="es-ES_tradnl"/>
        </w:rPr>
        <w:t xml:space="preserve">, y de sus </w:t>
      </w:r>
      <w:proofErr w:type="spellStart"/>
      <w:r w:rsidRPr="006223F1">
        <w:rPr>
          <w:rFonts w:eastAsia="Georgia" w:cs="Arial"/>
          <w:sz w:val="22"/>
          <w:szCs w:val="22"/>
          <w:lang w:eastAsia="es-ES_tradnl"/>
        </w:rPr>
        <w:t>diferentes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costes</w:t>
      </w:r>
      <w:proofErr w:type="spellEnd"/>
      <w:r w:rsidRPr="006223F1">
        <w:rPr>
          <w:rFonts w:eastAsia="Georgia" w:cs="Arial"/>
          <w:sz w:val="22"/>
          <w:szCs w:val="22"/>
          <w:lang w:eastAsia="es-ES_tradnl"/>
        </w:rPr>
        <w:t xml:space="preserve"> son </w:t>
      </w:r>
      <w:proofErr w:type="spellStart"/>
      <w:r w:rsidRPr="006223F1">
        <w:rPr>
          <w:rFonts w:eastAsia="Georgia" w:cs="Arial"/>
          <w:sz w:val="22"/>
          <w:szCs w:val="22"/>
          <w:lang w:eastAsia="es-ES_tradnl"/>
        </w:rPr>
        <w:t>extrapolables</w:t>
      </w:r>
      <w:proofErr w:type="spellEnd"/>
      <w:r w:rsidRPr="006223F1">
        <w:rPr>
          <w:rFonts w:eastAsia="Georgia" w:cs="Arial"/>
          <w:sz w:val="22"/>
          <w:szCs w:val="22"/>
          <w:lang w:eastAsia="es-ES_tradnl"/>
        </w:rPr>
        <w:t xml:space="preserve"> a </w:t>
      </w:r>
      <w:proofErr w:type="spellStart"/>
      <w:r w:rsidRPr="006223F1">
        <w:rPr>
          <w:rFonts w:eastAsia="Georgia" w:cs="Arial"/>
          <w:sz w:val="22"/>
          <w:szCs w:val="22"/>
          <w:lang w:eastAsia="es-ES_tradnl"/>
        </w:rPr>
        <w:t>todos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contratos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firmados</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socaire</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dichos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reglamentos</w:t>
      </w:r>
      <w:proofErr w:type="spellEnd"/>
      <w:r w:rsidRPr="006223F1">
        <w:rPr>
          <w:rFonts w:eastAsia="Georgia" w:cs="Arial"/>
          <w:sz w:val="22"/>
          <w:szCs w:val="22"/>
          <w:lang w:eastAsia="es-ES_tradnl"/>
        </w:rPr>
        <w:t xml:space="preserve">. </w:t>
      </w:r>
      <w:r w:rsidRPr="006223F1">
        <w:rPr>
          <w:rFonts w:eastAsia="Georgia" w:cs="Arial"/>
          <w:sz w:val="22"/>
          <w:szCs w:val="22"/>
          <w:highlight w:val="green"/>
          <w:lang w:eastAsia="es-ES_tradnl"/>
        </w:rPr>
        <w:t>[---------------------------------FIN]</w:t>
      </w:r>
    </w:p>
    <w:p w14:paraId="0E0772E1" w14:textId="77777777" w:rsidR="006223F1" w:rsidRPr="006223F1" w:rsidRDefault="006223F1" w:rsidP="006223F1">
      <w:pPr>
        <w:spacing w:line="360" w:lineRule="auto"/>
        <w:rPr>
          <w:rFonts w:eastAsia="Georgia" w:cs="Arial"/>
          <w:sz w:val="22"/>
          <w:szCs w:val="22"/>
          <w:lang w:eastAsia="es-ES_tradnl"/>
        </w:rPr>
      </w:pPr>
    </w:p>
    <w:p w14:paraId="4ECEEA32" w14:textId="77777777" w:rsidR="006223F1" w:rsidRPr="006223F1" w:rsidRDefault="006223F1" w:rsidP="006223F1">
      <w:pPr>
        <w:spacing w:line="360" w:lineRule="auto"/>
        <w:rPr>
          <w:rFonts w:eastAsia="Georgia" w:cs="Arial"/>
          <w:b/>
          <w:bCs/>
          <w:sz w:val="22"/>
          <w:szCs w:val="22"/>
          <w:lang w:eastAsia="es-ES_tradnl"/>
        </w:rPr>
      </w:pPr>
      <w:r w:rsidRPr="006223F1">
        <w:rPr>
          <w:rFonts w:eastAsia="Georgia" w:cs="Arial"/>
          <w:b/>
          <w:bCs/>
          <w:sz w:val="22"/>
          <w:szCs w:val="22"/>
          <w:highlight w:val="green"/>
          <w:lang w:eastAsia="es-ES_tradnl"/>
        </w:rPr>
        <w:t>[PARA CONTRATO DE ORIGEN BARCLAYS SUSCRITO ENTRE 2001 Y 2004]</w:t>
      </w:r>
    </w:p>
    <w:p w14:paraId="72FB4C70" w14:textId="77777777" w:rsidR="006223F1" w:rsidRPr="006223F1" w:rsidRDefault="006223F1" w:rsidP="006223F1">
      <w:pPr>
        <w:spacing w:line="360" w:lineRule="auto"/>
        <w:rPr>
          <w:rFonts w:eastAsia="Georgia" w:cs="Arial"/>
          <w:sz w:val="22"/>
          <w:szCs w:val="22"/>
          <w:lang w:eastAsia="es-ES_tradnl"/>
        </w:rPr>
      </w:pPr>
      <w:proofErr w:type="spellStart"/>
      <w:r w:rsidRPr="006223F1">
        <w:rPr>
          <w:rFonts w:eastAsia="Georgia" w:cs="Arial"/>
          <w:sz w:val="22"/>
          <w:szCs w:val="22"/>
          <w:lang w:eastAsia="es-ES_tradnl"/>
        </w:rPr>
        <w:t>Destacamos</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ya</w:t>
      </w:r>
      <w:proofErr w:type="spellEnd"/>
      <w:r w:rsidRPr="006223F1">
        <w:rPr>
          <w:rFonts w:eastAsia="Georgia" w:cs="Arial"/>
          <w:sz w:val="22"/>
          <w:szCs w:val="22"/>
          <w:lang w:eastAsia="es-ES_tradnl"/>
        </w:rPr>
        <w:t xml:space="preserve"> son </w:t>
      </w:r>
      <w:proofErr w:type="spellStart"/>
      <w:r w:rsidRPr="006223F1">
        <w:rPr>
          <w:rFonts w:eastAsia="Georgia" w:cs="Arial"/>
          <w:sz w:val="22"/>
          <w:szCs w:val="22"/>
          <w:lang w:eastAsia="es-ES_tradnl"/>
        </w:rPr>
        <w:t>numerosas</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secciones</w:t>
      </w:r>
      <w:proofErr w:type="spellEnd"/>
      <w:r w:rsidRPr="006223F1">
        <w:rPr>
          <w:rFonts w:eastAsia="Georgia" w:cs="Arial"/>
          <w:sz w:val="22"/>
          <w:szCs w:val="22"/>
          <w:lang w:eastAsia="es-ES_tradnl"/>
        </w:rPr>
        <w:t xml:space="preserve"> de Audiencias </w:t>
      </w:r>
      <w:proofErr w:type="spellStart"/>
      <w:r w:rsidRPr="006223F1">
        <w:rPr>
          <w:rFonts w:eastAsia="Georgia" w:cs="Arial"/>
          <w:sz w:val="22"/>
          <w:szCs w:val="22"/>
          <w:lang w:eastAsia="es-ES_tradnl"/>
        </w:rPr>
        <w:t>Provinciales</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validan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reglamentos</w:t>
      </w:r>
      <w:proofErr w:type="spellEnd"/>
      <w:r w:rsidRPr="006223F1">
        <w:rPr>
          <w:rFonts w:eastAsia="Georgia" w:cs="Arial"/>
          <w:sz w:val="22"/>
          <w:szCs w:val="22"/>
          <w:lang w:eastAsia="es-ES_tradnl"/>
        </w:rPr>
        <w:t xml:space="preserve"> de las </w:t>
      </w:r>
      <w:proofErr w:type="spellStart"/>
      <w:r w:rsidRPr="006223F1">
        <w:rPr>
          <w:rFonts w:eastAsia="Georgia" w:cs="Arial"/>
          <w:sz w:val="22"/>
          <w:szCs w:val="22"/>
          <w:lang w:eastAsia="es-ES_tradnl"/>
        </w:rPr>
        <w:t>tarjetas</w:t>
      </w:r>
      <w:proofErr w:type="spellEnd"/>
      <w:r w:rsidRPr="006223F1">
        <w:rPr>
          <w:rFonts w:eastAsia="Georgia" w:cs="Arial"/>
          <w:sz w:val="22"/>
          <w:szCs w:val="22"/>
          <w:lang w:eastAsia="es-ES_tradnl"/>
        </w:rPr>
        <w:t xml:space="preserve"> de mi </w:t>
      </w:r>
      <w:proofErr w:type="spellStart"/>
      <w:r w:rsidRPr="006223F1">
        <w:rPr>
          <w:rFonts w:eastAsia="Georgia" w:cs="Arial"/>
          <w:sz w:val="22"/>
          <w:szCs w:val="22"/>
          <w:lang w:eastAsia="es-ES_tradnl"/>
        </w:rPr>
        <w:t>mandante</w:t>
      </w:r>
      <w:proofErr w:type="spellEnd"/>
      <w:r w:rsidRPr="006223F1">
        <w:rPr>
          <w:rFonts w:eastAsia="Georgia" w:cs="Arial"/>
          <w:sz w:val="22"/>
          <w:szCs w:val="22"/>
          <w:lang w:eastAsia="es-ES_tradnl"/>
        </w:rPr>
        <w:t xml:space="preserve"> (entre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que se </w:t>
      </w:r>
      <w:proofErr w:type="spellStart"/>
      <w:r w:rsidRPr="006223F1">
        <w:rPr>
          <w:rFonts w:eastAsia="Georgia" w:cs="Arial"/>
          <w:sz w:val="22"/>
          <w:szCs w:val="22"/>
          <w:lang w:eastAsia="es-ES_tradnl"/>
        </w:rPr>
        <w:t>puede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incluir</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el</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obrante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autos, al ser </w:t>
      </w:r>
      <w:proofErr w:type="spellStart"/>
      <w:r w:rsidRPr="006223F1">
        <w:rPr>
          <w:rFonts w:eastAsia="Georgia" w:cs="Arial"/>
          <w:sz w:val="22"/>
          <w:szCs w:val="22"/>
          <w:lang w:eastAsia="es-ES_tradnl"/>
        </w:rPr>
        <w:t>afín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su</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clausulado</w:t>
      </w:r>
      <w:proofErr w:type="spellEnd"/>
      <w:r w:rsidRPr="006223F1">
        <w:rPr>
          <w:rFonts w:eastAsia="Georgia" w:cs="Arial"/>
          <w:sz w:val="22"/>
          <w:szCs w:val="22"/>
          <w:lang w:eastAsia="es-ES_tradnl"/>
        </w:rPr>
        <w:t xml:space="preserve">), tanto </w:t>
      </w:r>
      <w:proofErr w:type="spellStart"/>
      <w:r w:rsidRPr="006223F1">
        <w:rPr>
          <w:rFonts w:eastAsia="Georgia" w:cs="Arial"/>
          <w:sz w:val="22"/>
          <w:szCs w:val="22"/>
          <w:lang w:eastAsia="es-ES_tradnl"/>
        </w:rPr>
        <w:t>desde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el</w:t>
      </w:r>
      <w:proofErr w:type="spellEnd"/>
      <w:r w:rsidRPr="006223F1">
        <w:rPr>
          <w:rFonts w:eastAsia="Georgia" w:cs="Arial"/>
          <w:sz w:val="22"/>
          <w:szCs w:val="22"/>
          <w:lang w:eastAsia="es-ES_tradnl"/>
        </w:rPr>
        <w:t xml:space="preserve"> punto de vista formal </w:t>
      </w:r>
      <w:proofErr w:type="spellStart"/>
      <w:r w:rsidRPr="006223F1">
        <w:rPr>
          <w:rFonts w:eastAsia="Georgia" w:cs="Arial"/>
          <w:sz w:val="22"/>
          <w:szCs w:val="22"/>
          <w:lang w:eastAsia="es-ES_tradnl"/>
        </w:rPr>
        <w:t>como</w:t>
      </w:r>
      <w:proofErr w:type="spellEnd"/>
      <w:r w:rsidRPr="006223F1">
        <w:rPr>
          <w:rFonts w:eastAsia="Georgia" w:cs="Arial"/>
          <w:sz w:val="22"/>
          <w:szCs w:val="22"/>
          <w:lang w:eastAsia="es-ES_tradnl"/>
        </w:rPr>
        <w:t xml:space="preserve"> material.</w:t>
      </w:r>
    </w:p>
    <w:p w14:paraId="2DB06172" w14:textId="77777777" w:rsidR="006223F1" w:rsidRPr="006223F1" w:rsidRDefault="006223F1" w:rsidP="006223F1">
      <w:pPr>
        <w:spacing w:line="360" w:lineRule="auto"/>
        <w:rPr>
          <w:rFonts w:eastAsia="Georgia" w:cs="Arial"/>
          <w:sz w:val="22"/>
          <w:szCs w:val="22"/>
          <w:lang w:eastAsia="es-ES_tradnl"/>
        </w:rPr>
      </w:pPr>
      <w:proofErr w:type="spellStart"/>
      <w:r w:rsidRPr="006223F1">
        <w:rPr>
          <w:rFonts w:eastAsia="Georgia" w:cs="Arial"/>
          <w:sz w:val="22"/>
          <w:szCs w:val="22"/>
          <w:lang w:eastAsia="es-ES_tradnl"/>
        </w:rPr>
        <w:t>Constituyen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jurisprudencial</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validación</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transparencia</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este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w:t>
      </w:r>
      <w:r w:rsidRPr="006223F1">
        <w:rPr>
          <w:rFonts w:eastAsia="Georgia" w:cs="Arial"/>
          <w:sz w:val="22"/>
          <w:szCs w:val="22"/>
          <w:highlight w:val="yellow"/>
          <w:lang w:eastAsia="es-ES_tradnl"/>
        </w:rPr>
        <w:t>Barclays 2001</w:t>
      </w:r>
      <w:r w:rsidRPr="006223F1">
        <w:rPr>
          <w:rFonts w:eastAsia="Georgia" w:cs="Arial"/>
          <w:sz w:val="22"/>
          <w:szCs w:val="22"/>
          <w:lang w:eastAsia="es-ES_tradnl"/>
        </w:rPr>
        <w:t xml:space="preserve"> es lo </w:t>
      </w:r>
      <w:proofErr w:type="spellStart"/>
      <w:r w:rsidRPr="006223F1">
        <w:rPr>
          <w:rFonts w:eastAsia="Georgia" w:cs="Arial"/>
          <w:sz w:val="22"/>
          <w:szCs w:val="22"/>
          <w:lang w:eastAsia="es-ES_tradnl"/>
        </w:rPr>
        <w:t>argumentado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5ª de la Audiencia Provincial de Sevilla</w:t>
      </w:r>
      <w:r w:rsidRPr="006223F1">
        <w:rPr>
          <w:rFonts w:eastAsia="Georgia" w:cs="Arial"/>
          <w:sz w:val="22"/>
          <w:szCs w:val="22"/>
          <w:vertAlign w:val="superscript"/>
          <w:lang w:eastAsia="es-ES_tradnl"/>
        </w:rPr>
        <w:footnoteReference w:id="17"/>
      </w:r>
      <w:r w:rsidRPr="006223F1">
        <w:rPr>
          <w:rFonts w:eastAsia="Georgia" w:cs="Arial"/>
          <w:sz w:val="22"/>
          <w:szCs w:val="22"/>
          <w:lang w:eastAsia="es-ES_tradnl"/>
        </w:rPr>
        <w:t xml:space="preserve"> o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3ª de la Audiencia Provincial de Badajoz/Mérida</w:t>
      </w:r>
      <w:r w:rsidRPr="006223F1">
        <w:rPr>
          <w:rFonts w:eastAsia="Georgia"/>
          <w:sz w:val="22"/>
          <w:szCs w:val="22"/>
          <w:vertAlign w:val="superscript"/>
          <w:lang w:eastAsia="es-ES_tradnl"/>
        </w:rPr>
        <w:footnoteReference w:id="18"/>
      </w:r>
      <w:r w:rsidRPr="006223F1">
        <w:rPr>
          <w:rFonts w:eastAsia="Georgia" w:cs="Arial"/>
          <w:sz w:val="22"/>
          <w:szCs w:val="22"/>
          <w:lang w:eastAsia="es-ES_tradnl"/>
        </w:rPr>
        <w:t xml:space="preserve">, entre </w:t>
      </w:r>
      <w:proofErr w:type="spellStart"/>
      <w:r w:rsidRPr="006223F1">
        <w:rPr>
          <w:rFonts w:eastAsia="Georgia" w:cs="Arial"/>
          <w:sz w:val="22"/>
          <w:szCs w:val="22"/>
          <w:lang w:eastAsia="es-ES_tradnl"/>
        </w:rPr>
        <w:t>otras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muchas</w:t>
      </w:r>
      <w:proofErr w:type="spellEnd"/>
      <w:r w:rsidRPr="006223F1">
        <w:rPr>
          <w:rFonts w:eastAsia="Georgia" w:cs="Arial"/>
          <w:sz w:val="22"/>
          <w:szCs w:val="22"/>
          <w:lang w:eastAsia="es-ES_tradnl"/>
        </w:rPr>
        <w:t>.</w:t>
      </w:r>
    </w:p>
    <w:p w14:paraId="62971686" w14:textId="77777777" w:rsidR="006223F1" w:rsidRPr="006223F1" w:rsidRDefault="006223F1" w:rsidP="006223F1">
      <w:pPr>
        <w:spacing w:line="360" w:lineRule="auto"/>
        <w:rPr>
          <w:rFonts w:eastAsia="Georgia" w:cs="Arial"/>
          <w:sz w:val="22"/>
          <w:szCs w:val="22"/>
          <w:lang w:eastAsia="es-ES_tradnl"/>
        </w:rPr>
      </w:pPr>
    </w:p>
    <w:p w14:paraId="5947F0CA" w14:textId="77777777" w:rsidR="006223F1" w:rsidRPr="006223F1" w:rsidRDefault="006223F1" w:rsidP="006223F1">
      <w:pPr>
        <w:spacing w:line="360" w:lineRule="auto"/>
        <w:rPr>
          <w:rFonts w:cs="Arial"/>
          <w:sz w:val="22"/>
          <w:szCs w:val="22"/>
        </w:rPr>
      </w:pPr>
      <w:r w:rsidRPr="006223F1">
        <w:rPr>
          <w:rFonts w:eastAsia="Georgia" w:cs="Arial"/>
          <w:sz w:val="22"/>
          <w:szCs w:val="22"/>
          <w:lang w:eastAsia="es-ES_tradnl"/>
        </w:rPr>
        <w:t xml:space="preserve">A </w:t>
      </w:r>
      <w:proofErr w:type="spellStart"/>
      <w:r w:rsidRPr="006223F1">
        <w:rPr>
          <w:rFonts w:eastAsia="Georgia" w:cs="Arial"/>
          <w:sz w:val="22"/>
          <w:szCs w:val="22"/>
          <w:lang w:eastAsia="es-ES_tradnl"/>
        </w:rPr>
        <w:t>este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respecto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la </w:t>
      </w:r>
      <w:proofErr w:type="spellStart"/>
      <w:r w:rsidRPr="006223F1">
        <w:rPr>
          <w:rFonts w:eastAsia="Georgia" w:cs="Arial"/>
          <w:b/>
          <w:bCs/>
          <w:sz w:val="22"/>
          <w:szCs w:val="22"/>
          <w:lang w:eastAsia="es-ES_tradnl"/>
        </w:rPr>
        <w:t>Sección</w:t>
      </w:r>
      <w:proofErr w:type="spellEnd"/>
      <w:r w:rsidRPr="006223F1">
        <w:rPr>
          <w:rFonts w:eastAsia="Georgia" w:cs="Arial"/>
          <w:b/>
          <w:bCs/>
          <w:sz w:val="22"/>
          <w:szCs w:val="22"/>
          <w:lang w:eastAsia="es-ES_tradnl"/>
        </w:rPr>
        <w:t xml:space="preserve"> 5ª</w:t>
      </w:r>
      <w:r w:rsidRPr="006223F1">
        <w:rPr>
          <w:rFonts w:eastAsia="Georgia" w:cs="Arial"/>
          <w:sz w:val="22"/>
          <w:szCs w:val="22"/>
          <w:lang w:eastAsia="es-ES_tradnl"/>
        </w:rPr>
        <w:t xml:space="preserve"> de la Audiencia Provincial de Sevilla, </w:t>
      </w:r>
      <w:proofErr w:type="spellStart"/>
      <w:r w:rsidRPr="006223F1">
        <w:rPr>
          <w:rFonts w:eastAsia="Georgia" w:cs="Arial"/>
          <w:sz w:val="22"/>
          <w:szCs w:val="22"/>
          <w:lang w:eastAsia="es-ES_tradnl"/>
        </w:rPr>
        <w:t>destaca</w:t>
      </w:r>
      <w:proofErr w:type="spellEnd"/>
      <w:r w:rsidRPr="006223F1">
        <w:rPr>
          <w:rFonts w:eastAsia="Georgia" w:cs="Arial"/>
          <w:sz w:val="22"/>
          <w:szCs w:val="22"/>
          <w:lang w:eastAsia="es-ES_tradnl"/>
        </w:rPr>
        <w:t xml:space="preserve"> que </w:t>
      </w:r>
      <w:r w:rsidRPr="006223F1">
        <w:rPr>
          <w:rFonts w:cs="Arial"/>
          <w:sz w:val="22"/>
          <w:szCs w:val="22"/>
        </w:rPr>
        <w:t xml:space="preserve">la </w:t>
      </w:r>
      <w:proofErr w:type="spellStart"/>
      <w:r w:rsidRPr="006223F1">
        <w:rPr>
          <w:rFonts w:cs="Arial"/>
          <w:sz w:val="22"/>
          <w:szCs w:val="22"/>
        </w:rPr>
        <w:t>cláusula</w:t>
      </w:r>
      <w:proofErr w:type="spellEnd"/>
      <w:r w:rsidRPr="006223F1">
        <w:rPr>
          <w:rFonts w:cs="Arial"/>
          <w:sz w:val="22"/>
          <w:szCs w:val="22"/>
        </w:rPr>
        <w:t xml:space="preserve"> de </w:t>
      </w:r>
      <w:proofErr w:type="spellStart"/>
      <w:r w:rsidRPr="006223F1">
        <w:rPr>
          <w:rFonts w:cs="Arial"/>
          <w:sz w:val="22"/>
          <w:szCs w:val="22"/>
        </w:rPr>
        <w:t>intereses</w:t>
      </w:r>
      <w:proofErr w:type="spellEnd"/>
      <w:r w:rsidRPr="006223F1">
        <w:rPr>
          <w:rFonts w:cs="Arial"/>
          <w:sz w:val="22"/>
          <w:szCs w:val="22"/>
        </w:rPr>
        <w:t xml:space="preserve"> </w:t>
      </w:r>
      <w:proofErr w:type="spellStart"/>
      <w:r w:rsidRPr="006223F1">
        <w:rPr>
          <w:rFonts w:cs="Arial"/>
          <w:sz w:val="22"/>
          <w:szCs w:val="22"/>
        </w:rPr>
        <w:t>ordinarios</w:t>
      </w:r>
      <w:proofErr w:type="spellEnd"/>
      <w:r w:rsidRPr="006223F1">
        <w:rPr>
          <w:rFonts w:cs="Arial"/>
          <w:sz w:val="22"/>
          <w:szCs w:val="22"/>
        </w:rPr>
        <w:t xml:space="preserve"> </w:t>
      </w:r>
      <w:proofErr w:type="spellStart"/>
      <w:r w:rsidRPr="006223F1">
        <w:rPr>
          <w:rFonts w:cs="Arial"/>
          <w:sz w:val="22"/>
          <w:szCs w:val="22"/>
        </w:rPr>
        <w:t>cumple</w:t>
      </w:r>
      <w:proofErr w:type="spellEnd"/>
      <w:r w:rsidRPr="006223F1">
        <w:rPr>
          <w:rFonts w:cs="Arial"/>
          <w:sz w:val="22"/>
          <w:szCs w:val="22"/>
        </w:rPr>
        <w:t xml:space="preserve"> </w:t>
      </w:r>
      <w:proofErr w:type="spellStart"/>
      <w:r w:rsidRPr="006223F1">
        <w:rPr>
          <w:rFonts w:cs="Arial"/>
          <w:sz w:val="22"/>
          <w:szCs w:val="22"/>
        </w:rPr>
        <w:t>los</w:t>
      </w:r>
      <w:proofErr w:type="spellEnd"/>
      <w:r w:rsidRPr="006223F1">
        <w:rPr>
          <w:rFonts w:cs="Arial"/>
          <w:sz w:val="22"/>
          <w:szCs w:val="22"/>
        </w:rPr>
        <w:t xml:space="preserve"> </w:t>
      </w:r>
      <w:proofErr w:type="spellStart"/>
      <w:r w:rsidRPr="006223F1">
        <w:rPr>
          <w:rFonts w:cs="Arial"/>
          <w:sz w:val="22"/>
          <w:szCs w:val="22"/>
        </w:rPr>
        <w:t>requisitos</w:t>
      </w:r>
      <w:proofErr w:type="spellEnd"/>
      <w:r w:rsidRPr="006223F1">
        <w:rPr>
          <w:rFonts w:cs="Arial"/>
          <w:sz w:val="22"/>
          <w:szCs w:val="22"/>
        </w:rPr>
        <w:t xml:space="preserve"> de </w:t>
      </w:r>
      <w:proofErr w:type="spellStart"/>
      <w:r w:rsidRPr="006223F1">
        <w:rPr>
          <w:rFonts w:cs="Arial"/>
          <w:sz w:val="22"/>
          <w:szCs w:val="22"/>
        </w:rPr>
        <w:t>transparencia</w:t>
      </w:r>
      <w:proofErr w:type="spellEnd"/>
      <w:r w:rsidRPr="006223F1">
        <w:rPr>
          <w:rFonts w:cs="Arial"/>
          <w:sz w:val="22"/>
          <w:szCs w:val="22"/>
        </w:rPr>
        <w:t xml:space="preserve">, al </w:t>
      </w:r>
      <w:proofErr w:type="spellStart"/>
      <w:r w:rsidRPr="006223F1">
        <w:rPr>
          <w:rFonts w:cs="Arial"/>
          <w:sz w:val="22"/>
          <w:szCs w:val="22"/>
        </w:rPr>
        <w:t>formar</w:t>
      </w:r>
      <w:proofErr w:type="spellEnd"/>
      <w:r w:rsidRPr="006223F1">
        <w:rPr>
          <w:rFonts w:cs="Arial"/>
          <w:sz w:val="22"/>
          <w:szCs w:val="22"/>
        </w:rPr>
        <w:t xml:space="preserve"> </w:t>
      </w:r>
      <w:proofErr w:type="spellStart"/>
      <w:r w:rsidRPr="006223F1">
        <w:rPr>
          <w:rFonts w:cs="Arial"/>
          <w:sz w:val="22"/>
          <w:szCs w:val="22"/>
        </w:rPr>
        <w:t>parte</w:t>
      </w:r>
      <w:proofErr w:type="spellEnd"/>
      <w:r w:rsidRPr="006223F1">
        <w:rPr>
          <w:rFonts w:cs="Arial"/>
          <w:sz w:val="22"/>
          <w:szCs w:val="22"/>
        </w:rPr>
        <w:t xml:space="preserve"> de las </w:t>
      </w:r>
      <w:proofErr w:type="spellStart"/>
      <w:r w:rsidRPr="006223F1">
        <w:rPr>
          <w:rFonts w:cs="Arial"/>
          <w:sz w:val="22"/>
          <w:szCs w:val="22"/>
        </w:rPr>
        <w:t>condiciones</w:t>
      </w:r>
      <w:proofErr w:type="spellEnd"/>
      <w:r w:rsidRPr="006223F1">
        <w:rPr>
          <w:rFonts w:cs="Arial"/>
          <w:sz w:val="22"/>
          <w:szCs w:val="22"/>
        </w:rPr>
        <w:t xml:space="preserve"> </w:t>
      </w:r>
      <w:proofErr w:type="spellStart"/>
      <w:r w:rsidRPr="006223F1">
        <w:rPr>
          <w:rFonts w:cs="Arial"/>
          <w:sz w:val="22"/>
          <w:szCs w:val="22"/>
        </w:rPr>
        <w:t>generales</w:t>
      </w:r>
      <w:proofErr w:type="spellEnd"/>
      <w:r w:rsidRPr="006223F1">
        <w:rPr>
          <w:rFonts w:cs="Arial"/>
          <w:sz w:val="22"/>
          <w:szCs w:val="22"/>
        </w:rPr>
        <w:t xml:space="preserve"> que, con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título</w:t>
      </w:r>
      <w:proofErr w:type="spellEnd"/>
      <w:r w:rsidRPr="006223F1">
        <w:rPr>
          <w:rFonts w:cs="Arial"/>
          <w:sz w:val="22"/>
          <w:szCs w:val="22"/>
        </w:rPr>
        <w:t xml:space="preserve"> de </w:t>
      </w:r>
      <w:proofErr w:type="spellStart"/>
      <w:r w:rsidRPr="006223F1">
        <w:rPr>
          <w:rFonts w:cs="Arial"/>
          <w:sz w:val="22"/>
          <w:szCs w:val="22"/>
        </w:rPr>
        <w:t>reglamento</w:t>
      </w:r>
      <w:proofErr w:type="spellEnd"/>
      <w:r w:rsidRPr="006223F1">
        <w:rPr>
          <w:rFonts w:cs="Arial"/>
          <w:sz w:val="22"/>
          <w:szCs w:val="22"/>
        </w:rPr>
        <w:t xml:space="preserve">, se </w:t>
      </w:r>
      <w:proofErr w:type="spellStart"/>
      <w:r w:rsidRPr="006223F1">
        <w:rPr>
          <w:rFonts w:cs="Arial"/>
          <w:sz w:val="22"/>
          <w:szCs w:val="22"/>
        </w:rPr>
        <w:t>recogen</w:t>
      </w:r>
      <w:proofErr w:type="spellEnd"/>
      <w:r w:rsidRPr="006223F1">
        <w:rPr>
          <w:rFonts w:cs="Arial"/>
          <w:sz w:val="22"/>
          <w:szCs w:val="22"/>
        </w:rPr>
        <w:t xml:space="preserve"> </w:t>
      </w:r>
      <w:proofErr w:type="spellStart"/>
      <w:r w:rsidRPr="006223F1">
        <w:rPr>
          <w:rFonts w:cs="Arial"/>
          <w:sz w:val="22"/>
          <w:szCs w:val="22"/>
        </w:rPr>
        <w:t>en</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contrato</w:t>
      </w:r>
      <w:proofErr w:type="spellEnd"/>
      <w:r w:rsidRPr="006223F1">
        <w:rPr>
          <w:rFonts w:cs="Arial"/>
          <w:sz w:val="22"/>
          <w:szCs w:val="22"/>
        </w:rPr>
        <w:t xml:space="preserve">, </w:t>
      </w:r>
      <w:proofErr w:type="spellStart"/>
      <w:r w:rsidRPr="006223F1">
        <w:rPr>
          <w:rFonts w:cs="Arial"/>
          <w:sz w:val="22"/>
          <w:szCs w:val="22"/>
        </w:rPr>
        <w:t>tratándose</w:t>
      </w:r>
      <w:proofErr w:type="spellEnd"/>
      <w:r w:rsidRPr="006223F1">
        <w:rPr>
          <w:rFonts w:cs="Arial"/>
          <w:sz w:val="22"/>
          <w:szCs w:val="22"/>
        </w:rPr>
        <w:t xml:space="preserve"> de </w:t>
      </w:r>
      <w:proofErr w:type="spellStart"/>
      <w:r w:rsidRPr="006223F1">
        <w:rPr>
          <w:rFonts w:cs="Arial"/>
          <w:sz w:val="22"/>
          <w:szCs w:val="22"/>
        </w:rPr>
        <w:t>una</w:t>
      </w:r>
      <w:proofErr w:type="spellEnd"/>
      <w:r w:rsidRPr="006223F1">
        <w:rPr>
          <w:rFonts w:cs="Arial"/>
          <w:sz w:val="22"/>
          <w:szCs w:val="22"/>
        </w:rPr>
        <w:t xml:space="preserve"> </w:t>
      </w:r>
      <w:proofErr w:type="spellStart"/>
      <w:r w:rsidRPr="006223F1">
        <w:rPr>
          <w:rFonts w:cs="Arial"/>
          <w:sz w:val="22"/>
          <w:szCs w:val="22"/>
        </w:rPr>
        <w:t>cláusula</w:t>
      </w:r>
      <w:proofErr w:type="spellEnd"/>
      <w:r w:rsidRPr="006223F1">
        <w:rPr>
          <w:rFonts w:cs="Arial"/>
          <w:sz w:val="22"/>
          <w:szCs w:val="22"/>
        </w:rPr>
        <w:t xml:space="preserve"> </w:t>
      </w:r>
      <w:proofErr w:type="spellStart"/>
      <w:r w:rsidRPr="006223F1">
        <w:rPr>
          <w:rFonts w:cs="Arial"/>
          <w:sz w:val="22"/>
          <w:szCs w:val="22"/>
        </w:rPr>
        <w:t>clara</w:t>
      </w:r>
      <w:proofErr w:type="spellEnd"/>
      <w:r w:rsidRPr="006223F1">
        <w:rPr>
          <w:rFonts w:cs="Arial"/>
          <w:sz w:val="22"/>
          <w:szCs w:val="22"/>
        </w:rPr>
        <w:t xml:space="preserve">, </w:t>
      </w:r>
      <w:proofErr w:type="spellStart"/>
      <w:r w:rsidRPr="006223F1">
        <w:rPr>
          <w:rFonts w:cs="Arial"/>
          <w:sz w:val="22"/>
          <w:szCs w:val="22"/>
        </w:rPr>
        <w:t>precisa</w:t>
      </w:r>
      <w:proofErr w:type="spellEnd"/>
      <w:r w:rsidRPr="006223F1">
        <w:rPr>
          <w:rFonts w:cs="Arial"/>
          <w:sz w:val="22"/>
          <w:szCs w:val="22"/>
        </w:rPr>
        <w:t xml:space="preserve">, de </w:t>
      </w:r>
      <w:proofErr w:type="spellStart"/>
      <w:r w:rsidRPr="006223F1">
        <w:rPr>
          <w:rFonts w:cs="Arial"/>
          <w:sz w:val="22"/>
          <w:szCs w:val="22"/>
        </w:rPr>
        <w:t>fácil</w:t>
      </w:r>
      <w:proofErr w:type="spellEnd"/>
      <w:r w:rsidRPr="006223F1">
        <w:rPr>
          <w:rFonts w:cs="Arial"/>
          <w:sz w:val="22"/>
          <w:szCs w:val="22"/>
        </w:rPr>
        <w:t xml:space="preserve"> </w:t>
      </w:r>
      <w:proofErr w:type="spellStart"/>
      <w:r w:rsidRPr="006223F1">
        <w:rPr>
          <w:rFonts w:cs="Arial"/>
          <w:sz w:val="22"/>
          <w:szCs w:val="22"/>
        </w:rPr>
        <w:t>comprensión</w:t>
      </w:r>
      <w:proofErr w:type="spellEnd"/>
      <w:r w:rsidRPr="006223F1">
        <w:rPr>
          <w:rFonts w:cs="Arial"/>
          <w:sz w:val="22"/>
          <w:szCs w:val="22"/>
        </w:rPr>
        <w:t xml:space="preserve">, que, </w:t>
      </w:r>
      <w:proofErr w:type="spellStart"/>
      <w:r w:rsidRPr="006223F1">
        <w:rPr>
          <w:rFonts w:cs="Arial"/>
          <w:sz w:val="22"/>
          <w:szCs w:val="22"/>
        </w:rPr>
        <w:t>evidentemente</w:t>
      </w:r>
      <w:proofErr w:type="spellEnd"/>
      <w:r w:rsidRPr="006223F1">
        <w:rPr>
          <w:rFonts w:cs="Arial"/>
          <w:sz w:val="22"/>
          <w:szCs w:val="22"/>
        </w:rPr>
        <w:t xml:space="preserve">, con </w:t>
      </w:r>
      <w:proofErr w:type="spellStart"/>
      <w:r w:rsidRPr="006223F1">
        <w:rPr>
          <w:rFonts w:cs="Arial"/>
          <w:sz w:val="22"/>
          <w:szCs w:val="22"/>
        </w:rPr>
        <w:t>independencia</w:t>
      </w:r>
      <w:proofErr w:type="spellEnd"/>
      <w:r w:rsidRPr="006223F1">
        <w:rPr>
          <w:rFonts w:cs="Arial"/>
          <w:sz w:val="22"/>
          <w:szCs w:val="22"/>
        </w:rPr>
        <w:t xml:space="preserve"> de la mayor o </w:t>
      </w:r>
      <w:proofErr w:type="spellStart"/>
      <w:r w:rsidRPr="006223F1">
        <w:rPr>
          <w:rFonts w:cs="Arial"/>
          <w:sz w:val="22"/>
          <w:szCs w:val="22"/>
        </w:rPr>
        <w:t>menor</w:t>
      </w:r>
      <w:proofErr w:type="spellEnd"/>
      <w:r w:rsidRPr="006223F1">
        <w:rPr>
          <w:rFonts w:cs="Arial"/>
          <w:sz w:val="22"/>
          <w:szCs w:val="22"/>
        </w:rPr>
        <w:t xml:space="preserve"> </w:t>
      </w:r>
      <w:proofErr w:type="spellStart"/>
      <w:r w:rsidRPr="006223F1">
        <w:rPr>
          <w:rFonts w:cs="Arial"/>
          <w:sz w:val="22"/>
          <w:szCs w:val="22"/>
        </w:rPr>
        <w:t>tamaño</w:t>
      </w:r>
      <w:proofErr w:type="spellEnd"/>
      <w:r w:rsidRPr="006223F1">
        <w:rPr>
          <w:rFonts w:cs="Arial"/>
          <w:sz w:val="22"/>
          <w:szCs w:val="22"/>
        </w:rPr>
        <w:t xml:space="preserve"> de la </w:t>
      </w:r>
      <w:proofErr w:type="spellStart"/>
      <w:r w:rsidRPr="006223F1">
        <w:rPr>
          <w:rFonts w:cs="Arial"/>
          <w:sz w:val="22"/>
          <w:szCs w:val="22"/>
        </w:rPr>
        <w:t>letra</w:t>
      </w:r>
      <w:proofErr w:type="spellEnd"/>
      <w:r w:rsidRPr="006223F1">
        <w:rPr>
          <w:rFonts w:cs="Arial"/>
          <w:sz w:val="22"/>
          <w:szCs w:val="22"/>
        </w:rPr>
        <w:t xml:space="preserve"> de </w:t>
      </w:r>
      <w:proofErr w:type="spellStart"/>
      <w:r w:rsidRPr="006223F1">
        <w:rPr>
          <w:rFonts w:cs="Arial"/>
          <w:sz w:val="22"/>
          <w:szCs w:val="22"/>
        </w:rPr>
        <w:t>dicho</w:t>
      </w:r>
      <w:proofErr w:type="spellEnd"/>
      <w:r w:rsidRPr="006223F1">
        <w:rPr>
          <w:rFonts w:cs="Arial"/>
          <w:sz w:val="22"/>
          <w:szCs w:val="22"/>
        </w:rPr>
        <w:t xml:space="preserve"> </w:t>
      </w:r>
      <w:proofErr w:type="spellStart"/>
      <w:r w:rsidRPr="006223F1">
        <w:rPr>
          <w:rFonts w:cs="Arial"/>
          <w:sz w:val="22"/>
          <w:szCs w:val="22"/>
        </w:rPr>
        <w:t>reglamento</w:t>
      </w:r>
      <w:proofErr w:type="spellEnd"/>
      <w:r w:rsidRPr="006223F1">
        <w:rPr>
          <w:rFonts w:cs="Arial"/>
          <w:sz w:val="22"/>
          <w:szCs w:val="22"/>
        </w:rPr>
        <w:t xml:space="preserve"> de </w:t>
      </w:r>
      <w:proofErr w:type="spellStart"/>
      <w:r w:rsidRPr="006223F1">
        <w:rPr>
          <w:rFonts w:cs="Arial"/>
          <w:sz w:val="22"/>
          <w:szCs w:val="22"/>
        </w:rPr>
        <w:t>condiciones</w:t>
      </w:r>
      <w:proofErr w:type="spellEnd"/>
      <w:r w:rsidRPr="006223F1">
        <w:rPr>
          <w:rFonts w:cs="Arial"/>
          <w:sz w:val="22"/>
          <w:szCs w:val="22"/>
        </w:rPr>
        <w:t xml:space="preserve"> </w:t>
      </w:r>
      <w:proofErr w:type="spellStart"/>
      <w:r w:rsidRPr="006223F1">
        <w:rPr>
          <w:rFonts w:cs="Arial"/>
          <w:sz w:val="22"/>
          <w:szCs w:val="22"/>
        </w:rPr>
        <w:t>generales</w:t>
      </w:r>
      <w:proofErr w:type="spellEnd"/>
      <w:r w:rsidRPr="006223F1">
        <w:rPr>
          <w:rFonts w:cs="Arial"/>
          <w:sz w:val="22"/>
          <w:szCs w:val="22"/>
        </w:rPr>
        <w:t xml:space="preserve">, no </w:t>
      </w:r>
      <w:proofErr w:type="spellStart"/>
      <w:r w:rsidRPr="006223F1">
        <w:rPr>
          <w:rFonts w:cs="Arial"/>
          <w:sz w:val="22"/>
          <w:szCs w:val="22"/>
        </w:rPr>
        <w:t>podía</w:t>
      </w:r>
      <w:proofErr w:type="spellEnd"/>
      <w:r w:rsidRPr="006223F1">
        <w:rPr>
          <w:rFonts w:cs="Arial"/>
          <w:sz w:val="22"/>
          <w:szCs w:val="22"/>
        </w:rPr>
        <w:t xml:space="preserve"> pasar </w:t>
      </w:r>
      <w:proofErr w:type="spellStart"/>
      <w:r w:rsidRPr="006223F1">
        <w:rPr>
          <w:rFonts w:cs="Arial"/>
          <w:sz w:val="22"/>
          <w:szCs w:val="22"/>
        </w:rPr>
        <w:t>desapercibida</w:t>
      </w:r>
      <w:proofErr w:type="spellEnd"/>
      <w:r w:rsidRPr="006223F1">
        <w:rPr>
          <w:rFonts w:cs="Arial"/>
          <w:sz w:val="22"/>
          <w:szCs w:val="22"/>
        </w:rPr>
        <w:t xml:space="preserve">, </w:t>
      </w:r>
      <w:proofErr w:type="spellStart"/>
      <w:r w:rsidRPr="006223F1">
        <w:rPr>
          <w:rFonts w:cs="Arial"/>
          <w:sz w:val="22"/>
          <w:szCs w:val="22"/>
        </w:rPr>
        <w:t>especialmente</w:t>
      </w:r>
      <w:proofErr w:type="spellEnd"/>
      <w:r w:rsidRPr="006223F1">
        <w:rPr>
          <w:rFonts w:cs="Arial"/>
          <w:sz w:val="22"/>
          <w:szCs w:val="22"/>
        </w:rPr>
        <w:t xml:space="preserve"> </w:t>
      </w:r>
      <w:proofErr w:type="spellStart"/>
      <w:r w:rsidRPr="006223F1">
        <w:rPr>
          <w:rFonts w:cs="Arial"/>
          <w:sz w:val="22"/>
          <w:szCs w:val="22"/>
        </w:rPr>
        <w:t>teniendo</w:t>
      </w:r>
      <w:proofErr w:type="spellEnd"/>
      <w:r w:rsidRPr="006223F1">
        <w:rPr>
          <w:rFonts w:cs="Arial"/>
          <w:sz w:val="22"/>
          <w:szCs w:val="22"/>
        </w:rPr>
        <w:t xml:space="preserve"> </w:t>
      </w:r>
      <w:proofErr w:type="spellStart"/>
      <w:r w:rsidRPr="006223F1">
        <w:rPr>
          <w:rFonts w:cs="Arial"/>
          <w:sz w:val="22"/>
          <w:szCs w:val="22"/>
        </w:rPr>
        <w:t>en</w:t>
      </w:r>
      <w:proofErr w:type="spellEnd"/>
      <w:r w:rsidRPr="006223F1">
        <w:rPr>
          <w:rFonts w:cs="Arial"/>
          <w:sz w:val="22"/>
          <w:szCs w:val="22"/>
        </w:rPr>
        <w:t xml:space="preserve"> </w:t>
      </w:r>
      <w:proofErr w:type="spellStart"/>
      <w:r w:rsidRPr="006223F1">
        <w:rPr>
          <w:rFonts w:cs="Arial"/>
          <w:sz w:val="22"/>
          <w:szCs w:val="22"/>
        </w:rPr>
        <w:t>cuenta</w:t>
      </w:r>
      <w:proofErr w:type="spellEnd"/>
      <w:r w:rsidRPr="006223F1">
        <w:rPr>
          <w:rFonts w:cs="Arial"/>
          <w:sz w:val="22"/>
          <w:szCs w:val="22"/>
        </w:rPr>
        <w:t xml:space="preserve"> la </w:t>
      </w:r>
      <w:proofErr w:type="spellStart"/>
      <w:r w:rsidRPr="006223F1">
        <w:rPr>
          <w:rFonts w:cs="Arial"/>
          <w:sz w:val="22"/>
          <w:szCs w:val="22"/>
        </w:rPr>
        <w:t>importancia</w:t>
      </w:r>
      <w:proofErr w:type="spellEnd"/>
      <w:r w:rsidRPr="006223F1">
        <w:rPr>
          <w:rFonts w:cs="Arial"/>
          <w:sz w:val="22"/>
          <w:szCs w:val="22"/>
        </w:rPr>
        <w:t xml:space="preserve"> que </w:t>
      </w:r>
      <w:proofErr w:type="spellStart"/>
      <w:r w:rsidRPr="006223F1">
        <w:rPr>
          <w:rFonts w:cs="Arial"/>
          <w:sz w:val="22"/>
          <w:szCs w:val="22"/>
        </w:rPr>
        <w:t>tiene</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tipo</w:t>
      </w:r>
      <w:proofErr w:type="spellEnd"/>
      <w:r w:rsidRPr="006223F1">
        <w:rPr>
          <w:rFonts w:cs="Arial"/>
          <w:sz w:val="22"/>
          <w:szCs w:val="22"/>
        </w:rPr>
        <w:t xml:space="preserve"> de </w:t>
      </w:r>
      <w:proofErr w:type="spellStart"/>
      <w:r w:rsidRPr="006223F1">
        <w:rPr>
          <w:rFonts w:cs="Arial"/>
          <w:sz w:val="22"/>
          <w:szCs w:val="22"/>
        </w:rPr>
        <w:t>interés</w:t>
      </w:r>
      <w:proofErr w:type="spellEnd"/>
      <w:r w:rsidRPr="006223F1">
        <w:rPr>
          <w:rFonts w:cs="Arial"/>
          <w:sz w:val="22"/>
          <w:szCs w:val="22"/>
        </w:rPr>
        <w:t xml:space="preserve"> </w:t>
      </w:r>
      <w:proofErr w:type="spellStart"/>
      <w:r w:rsidRPr="006223F1">
        <w:rPr>
          <w:rFonts w:cs="Arial"/>
          <w:sz w:val="22"/>
          <w:szCs w:val="22"/>
        </w:rPr>
        <w:t>en</w:t>
      </w:r>
      <w:proofErr w:type="spellEnd"/>
      <w:r w:rsidRPr="006223F1">
        <w:rPr>
          <w:rFonts w:cs="Arial"/>
          <w:sz w:val="22"/>
          <w:szCs w:val="22"/>
        </w:rPr>
        <w:t xml:space="preserve"> </w:t>
      </w:r>
      <w:proofErr w:type="spellStart"/>
      <w:r w:rsidRPr="006223F1">
        <w:rPr>
          <w:rFonts w:cs="Arial"/>
          <w:sz w:val="22"/>
          <w:szCs w:val="22"/>
        </w:rPr>
        <w:t>estos</w:t>
      </w:r>
      <w:proofErr w:type="spellEnd"/>
      <w:r w:rsidRPr="006223F1">
        <w:rPr>
          <w:rFonts w:cs="Arial"/>
          <w:sz w:val="22"/>
          <w:szCs w:val="22"/>
        </w:rPr>
        <w:t xml:space="preserve"> </w:t>
      </w:r>
      <w:proofErr w:type="spellStart"/>
      <w:r w:rsidRPr="006223F1">
        <w:rPr>
          <w:rFonts w:cs="Arial"/>
          <w:sz w:val="22"/>
          <w:szCs w:val="22"/>
        </w:rPr>
        <w:t>contratos</w:t>
      </w:r>
      <w:proofErr w:type="spellEnd"/>
      <w:r w:rsidRPr="006223F1">
        <w:rPr>
          <w:rFonts w:cs="Arial"/>
          <w:sz w:val="22"/>
          <w:szCs w:val="22"/>
        </w:rPr>
        <w:t xml:space="preserve">. Por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parte</w:t>
      </w:r>
      <w:proofErr w:type="spellEnd"/>
      <w:r w:rsidRPr="006223F1">
        <w:rPr>
          <w:rFonts w:cs="Arial"/>
          <w:sz w:val="22"/>
          <w:szCs w:val="22"/>
        </w:rPr>
        <w:t xml:space="preserve">, la </w:t>
      </w:r>
      <w:proofErr w:type="spellStart"/>
      <w:r w:rsidRPr="006223F1">
        <w:rPr>
          <w:rFonts w:cs="Arial"/>
          <w:b/>
          <w:bCs/>
          <w:sz w:val="22"/>
          <w:szCs w:val="22"/>
        </w:rPr>
        <w:t>Sección</w:t>
      </w:r>
      <w:proofErr w:type="spellEnd"/>
      <w:r w:rsidRPr="006223F1">
        <w:rPr>
          <w:rFonts w:cs="Arial"/>
          <w:b/>
          <w:bCs/>
          <w:sz w:val="22"/>
          <w:szCs w:val="22"/>
        </w:rPr>
        <w:t xml:space="preserve"> 3</w:t>
      </w:r>
      <w:r w:rsidRPr="006223F1">
        <w:rPr>
          <w:rFonts w:eastAsia="Georgia" w:cs="Arial"/>
          <w:b/>
          <w:bCs/>
          <w:sz w:val="22"/>
          <w:szCs w:val="22"/>
          <w:lang w:eastAsia="es-ES_tradnl"/>
        </w:rPr>
        <w:t>ª</w:t>
      </w:r>
      <w:r w:rsidRPr="006223F1">
        <w:rPr>
          <w:rFonts w:cs="Arial"/>
          <w:sz w:val="22"/>
          <w:szCs w:val="22"/>
        </w:rPr>
        <w:t xml:space="preserve"> de la Audiencia Provincial de Badajoz/Mérida es también meridiana al </w:t>
      </w:r>
      <w:proofErr w:type="spellStart"/>
      <w:r w:rsidRPr="006223F1">
        <w:rPr>
          <w:rFonts w:cs="Arial"/>
          <w:sz w:val="22"/>
          <w:szCs w:val="22"/>
        </w:rPr>
        <w:t>señalar</w:t>
      </w:r>
      <w:proofErr w:type="spellEnd"/>
      <w:r w:rsidRPr="006223F1">
        <w:rPr>
          <w:rFonts w:cs="Arial"/>
          <w:sz w:val="22"/>
          <w:szCs w:val="22"/>
        </w:rPr>
        <w:t xml:space="preserve"> que,</w:t>
      </w:r>
      <w:r w:rsidRPr="006223F1">
        <w:rPr>
          <w:rFonts w:eastAsia="Georgia" w:cs="Arial"/>
          <w:sz w:val="22"/>
          <w:szCs w:val="22"/>
          <w:lang w:eastAsia="es-ES_tradnl"/>
        </w:rPr>
        <w:t xml:space="preserve"> </w:t>
      </w:r>
      <w:proofErr w:type="spellStart"/>
      <w:r w:rsidRPr="006223F1">
        <w:rPr>
          <w:rFonts w:cs="Arial"/>
          <w:sz w:val="22"/>
          <w:szCs w:val="22"/>
        </w:rPr>
        <w:t>por</w:t>
      </w:r>
      <w:proofErr w:type="spellEnd"/>
      <w:r w:rsidRPr="006223F1">
        <w:rPr>
          <w:rFonts w:cs="Arial"/>
          <w:sz w:val="22"/>
          <w:szCs w:val="22"/>
        </w:rPr>
        <w:t xml:space="preserve"> lo que se </w:t>
      </w:r>
      <w:proofErr w:type="spellStart"/>
      <w:r w:rsidRPr="006223F1">
        <w:rPr>
          <w:rFonts w:cs="Arial"/>
          <w:sz w:val="22"/>
          <w:szCs w:val="22"/>
        </w:rPr>
        <w:t>refiere</w:t>
      </w:r>
      <w:proofErr w:type="spellEnd"/>
      <w:r w:rsidRPr="006223F1">
        <w:rPr>
          <w:rFonts w:cs="Arial"/>
          <w:sz w:val="22"/>
          <w:szCs w:val="22"/>
        </w:rPr>
        <w:t xml:space="preserve"> a la </w:t>
      </w:r>
      <w:proofErr w:type="spellStart"/>
      <w:r w:rsidRPr="006223F1">
        <w:rPr>
          <w:rFonts w:cs="Arial"/>
          <w:sz w:val="22"/>
          <w:szCs w:val="22"/>
        </w:rPr>
        <w:t>información</w:t>
      </w:r>
      <w:proofErr w:type="spellEnd"/>
      <w:r w:rsidRPr="006223F1">
        <w:rPr>
          <w:rFonts w:cs="Arial"/>
          <w:sz w:val="22"/>
          <w:szCs w:val="22"/>
        </w:rPr>
        <w:t xml:space="preserve"> </w:t>
      </w:r>
      <w:proofErr w:type="spellStart"/>
      <w:r w:rsidRPr="006223F1">
        <w:rPr>
          <w:rFonts w:cs="Arial"/>
          <w:sz w:val="22"/>
          <w:szCs w:val="22"/>
        </w:rPr>
        <w:t>acerca</w:t>
      </w:r>
      <w:proofErr w:type="spellEnd"/>
      <w:r w:rsidRPr="006223F1">
        <w:rPr>
          <w:rFonts w:cs="Arial"/>
          <w:sz w:val="22"/>
          <w:szCs w:val="22"/>
        </w:rPr>
        <w:t xml:space="preserve"> de la </w:t>
      </w:r>
      <w:proofErr w:type="spellStart"/>
      <w:r w:rsidRPr="006223F1">
        <w:rPr>
          <w:rFonts w:cs="Arial"/>
          <w:sz w:val="22"/>
          <w:szCs w:val="22"/>
        </w:rPr>
        <w:t>carga</w:t>
      </w:r>
      <w:proofErr w:type="spellEnd"/>
      <w:r w:rsidRPr="006223F1">
        <w:rPr>
          <w:rFonts w:cs="Arial"/>
          <w:sz w:val="22"/>
          <w:szCs w:val="22"/>
        </w:rPr>
        <w:t xml:space="preserve"> </w:t>
      </w:r>
      <w:proofErr w:type="spellStart"/>
      <w:r w:rsidRPr="006223F1">
        <w:rPr>
          <w:rFonts w:cs="Arial"/>
          <w:sz w:val="22"/>
          <w:szCs w:val="22"/>
        </w:rPr>
        <w:t>económica</w:t>
      </w:r>
      <w:proofErr w:type="spellEnd"/>
      <w:r w:rsidRPr="006223F1">
        <w:rPr>
          <w:rFonts w:cs="Arial"/>
          <w:sz w:val="22"/>
          <w:szCs w:val="22"/>
        </w:rPr>
        <w:t xml:space="preserve"> del </w:t>
      </w:r>
      <w:proofErr w:type="spellStart"/>
      <w:r w:rsidRPr="006223F1">
        <w:rPr>
          <w:rFonts w:cs="Arial"/>
          <w:sz w:val="22"/>
          <w:szCs w:val="22"/>
        </w:rPr>
        <w:t>contrato</w:t>
      </w:r>
      <w:proofErr w:type="spellEnd"/>
      <w:r w:rsidRPr="006223F1">
        <w:rPr>
          <w:rFonts w:cs="Arial"/>
          <w:sz w:val="22"/>
          <w:szCs w:val="22"/>
        </w:rPr>
        <w:t xml:space="preserve"> y a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contenido</w:t>
      </w:r>
      <w:proofErr w:type="spellEnd"/>
      <w:r w:rsidRPr="006223F1">
        <w:rPr>
          <w:rFonts w:cs="Arial"/>
          <w:sz w:val="22"/>
          <w:szCs w:val="22"/>
        </w:rPr>
        <w:t xml:space="preserve"> </w:t>
      </w:r>
      <w:proofErr w:type="spellStart"/>
      <w:r w:rsidRPr="006223F1">
        <w:rPr>
          <w:rFonts w:cs="Arial"/>
          <w:sz w:val="22"/>
          <w:szCs w:val="22"/>
        </w:rPr>
        <w:t>económico</w:t>
      </w:r>
      <w:proofErr w:type="spellEnd"/>
      <w:r w:rsidRPr="006223F1">
        <w:rPr>
          <w:rFonts w:cs="Arial"/>
          <w:sz w:val="22"/>
          <w:szCs w:val="22"/>
        </w:rPr>
        <w:t xml:space="preserve">, </w:t>
      </w:r>
      <w:proofErr w:type="spellStart"/>
      <w:r w:rsidRPr="006223F1">
        <w:rPr>
          <w:rFonts w:cs="Arial"/>
          <w:sz w:val="22"/>
          <w:szCs w:val="22"/>
        </w:rPr>
        <w:t>resulta</w:t>
      </w:r>
      <w:proofErr w:type="spellEnd"/>
      <w:r w:rsidRPr="006223F1">
        <w:rPr>
          <w:rFonts w:cs="Arial"/>
          <w:sz w:val="22"/>
          <w:szCs w:val="22"/>
        </w:rPr>
        <w:t xml:space="preserve"> la </w:t>
      </w:r>
      <w:proofErr w:type="spellStart"/>
      <w:r w:rsidRPr="006223F1">
        <w:rPr>
          <w:rFonts w:cs="Arial"/>
          <w:sz w:val="22"/>
          <w:szCs w:val="22"/>
        </w:rPr>
        <w:t>misma</w:t>
      </w:r>
      <w:proofErr w:type="spellEnd"/>
      <w:r w:rsidRPr="006223F1">
        <w:rPr>
          <w:rFonts w:cs="Arial"/>
          <w:sz w:val="22"/>
          <w:szCs w:val="22"/>
        </w:rPr>
        <w:t xml:space="preserve"> </w:t>
      </w:r>
      <w:proofErr w:type="spellStart"/>
      <w:r w:rsidRPr="006223F1">
        <w:rPr>
          <w:rFonts w:cs="Arial"/>
          <w:sz w:val="22"/>
          <w:szCs w:val="22"/>
        </w:rPr>
        <w:t>suficiente</w:t>
      </w:r>
      <w:proofErr w:type="spellEnd"/>
      <w:r w:rsidRPr="006223F1">
        <w:rPr>
          <w:rFonts w:cs="Arial"/>
          <w:sz w:val="22"/>
          <w:szCs w:val="22"/>
        </w:rPr>
        <w:t xml:space="preserve"> al no </w:t>
      </w:r>
      <w:proofErr w:type="spellStart"/>
      <w:r w:rsidRPr="006223F1">
        <w:rPr>
          <w:rFonts w:cs="Arial"/>
          <w:sz w:val="22"/>
          <w:szCs w:val="22"/>
        </w:rPr>
        <w:t>encontramos</w:t>
      </w:r>
      <w:proofErr w:type="spellEnd"/>
      <w:r w:rsidRPr="006223F1">
        <w:rPr>
          <w:rFonts w:cs="Arial"/>
          <w:sz w:val="22"/>
          <w:szCs w:val="22"/>
        </w:rPr>
        <w:t xml:space="preserve"> ante un </w:t>
      </w:r>
      <w:proofErr w:type="spellStart"/>
      <w:r w:rsidRPr="006223F1">
        <w:rPr>
          <w:rFonts w:cs="Arial"/>
          <w:sz w:val="22"/>
          <w:szCs w:val="22"/>
        </w:rPr>
        <w:t>contrato</w:t>
      </w:r>
      <w:proofErr w:type="spellEnd"/>
      <w:r w:rsidRPr="006223F1">
        <w:rPr>
          <w:rFonts w:cs="Arial"/>
          <w:sz w:val="22"/>
          <w:szCs w:val="22"/>
        </w:rPr>
        <w:t xml:space="preserve"> </w:t>
      </w:r>
      <w:proofErr w:type="spellStart"/>
      <w:r w:rsidRPr="006223F1">
        <w:rPr>
          <w:rFonts w:cs="Arial"/>
          <w:sz w:val="22"/>
          <w:szCs w:val="22"/>
        </w:rPr>
        <w:t>complejo</w:t>
      </w:r>
      <w:proofErr w:type="spellEnd"/>
      <w:r w:rsidRPr="006223F1">
        <w:rPr>
          <w:rFonts w:cs="Arial"/>
          <w:sz w:val="22"/>
          <w:szCs w:val="22"/>
        </w:rPr>
        <w:t xml:space="preserve">, </w:t>
      </w:r>
      <w:proofErr w:type="spellStart"/>
      <w:r w:rsidRPr="006223F1">
        <w:rPr>
          <w:rFonts w:cs="Arial"/>
          <w:sz w:val="22"/>
          <w:szCs w:val="22"/>
        </w:rPr>
        <w:t>sino</w:t>
      </w:r>
      <w:proofErr w:type="spellEnd"/>
      <w:r w:rsidRPr="006223F1">
        <w:rPr>
          <w:rFonts w:cs="Arial"/>
          <w:sz w:val="22"/>
          <w:szCs w:val="22"/>
        </w:rPr>
        <w:t xml:space="preserve"> ante un </w:t>
      </w:r>
      <w:proofErr w:type="spellStart"/>
      <w:r w:rsidRPr="006223F1">
        <w:rPr>
          <w:rFonts w:cs="Arial"/>
          <w:sz w:val="22"/>
          <w:szCs w:val="22"/>
        </w:rPr>
        <w:t>contrato</w:t>
      </w:r>
      <w:proofErr w:type="spellEnd"/>
      <w:r w:rsidRPr="006223F1">
        <w:rPr>
          <w:rFonts w:cs="Arial"/>
          <w:sz w:val="22"/>
          <w:szCs w:val="22"/>
        </w:rPr>
        <w:t xml:space="preserve"> de </w:t>
      </w:r>
      <w:proofErr w:type="spellStart"/>
      <w:r w:rsidRPr="006223F1">
        <w:rPr>
          <w:rFonts w:cs="Arial"/>
          <w:sz w:val="22"/>
          <w:szCs w:val="22"/>
        </w:rPr>
        <w:t>crédito</w:t>
      </w:r>
      <w:proofErr w:type="spellEnd"/>
      <w:r w:rsidRPr="006223F1">
        <w:rPr>
          <w:rFonts w:cs="Arial"/>
          <w:sz w:val="22"/>
          <w:szCs w:val="22"/>
        </w:rPr>
        <w:t xml:space="preserve"> </w:t>
      </w:r>
      <w:proofErr w:type="spellStart"/>
      <w:r w:rsidRPr="006223F1">
        <w:rPr>
          <w:rFonts w:cs="Arial"/>
          <w:sz w:val="22"/>
          <w:szCs w:val="22"/>
        </w:rPr>
        <w:t>instrumentado</w:t>
      </w:r>
      <w:proofErr w:type="spellEnd"/>
      <w:r w:rsidRPr="006223F1">
        <w:rPr>
          <w:rFonts w:cs="Arial"/>
          <w:sz w:val="22"/>
          <w:szCs w:val="22"/>
        </w:rPr>
        <w:t xml:space="preserve"> a </w:t>
      </w:r>
      <w:proofErr w:type="spellStart"/>
      <w:r w:rsidRPr="006223F1">
        <w:rPr>
          <w:rFonts w:cs="Arial"/>
          <w:sz w:val="22"/>
          <w:szCs w:val="22"/>
        </w:rPr>
        <w:t>través</w:t>
      </w:r>
      <w:proofErr w:type="spellEnd"/>
      <w:r w:rsidRPr="006223F1">
        <w:rPr>
          <w:rFonts w:cs="Arial"/>
          <w:sz w:val="22"/>
          <w:szCs w:val="22"/>
        </w:rPr>
        <w:t xml:space="preserve"> de </w:t>
      </w:r>
      <w:proofErr w:type="spellStart"/>
      <w:r w:rsidRPr="006223F1">
        <w:rPr>
          <w:rFonts w:cs="Arial"/>
          <w:sz w:val="22"/>
          <w:szCs w:val="22"/>
        </w:rPr>
        <w:t>una</w:t>
      </w:r>
      <w:proofErr w:type="spellEnd"/>
      <w:r w:rsidRPr="006223F1">
        <w:rPr>
          <w:rFonts w:cs="Arial"/>
          <w:sz w:val="22"/>
          <w:szCs w:val="22"/>
        </w:rPr>
        <w:t xml:space="preserve"> </w:t>
      </w:r>
      <w:proofErr w:type="spellStart"/>
      <w:r w:rsidRPr="006223F1">
        <w:rPr>
          <w:rFonts w:cs="Arial"/>
          <w:sz w:val="22"/>
          <w:szCs w:val="22"/>
        </w:rPr>
        <w:t>tarjeta</w:t>
      </w:r>
      <w:proofErr w:type="spellEnd"/>
      <w:r w:rsidRPr="006223F1">
        <w:rPr>
          <w:rFonts w:cs="Arial"/>
          <w:sz w:val="22"/>
          <w:szCs w:val="22"/>
        </w:rPr>
        <w:t xml:space="preserve"> que se </w:t>
      </w:r>
      <w:proofErr w:type="spellStart"/>
      <w:r w:rsidRPr="006223F1">
        <w:rPr>
          <w:rFonts w:cs="Arial"/>
          <w:sz w:val="22"/>
          <w:szCs w:val="22"/>
        </w:rPr>
        <w:t>encuentra</w:t>
      </w:r>
      <w:proofErr w:type="spellEnd"/>
      <w:r w:rsidRPr="006223F1">
        <w:rPr>
          <w:rFonts w:cs="Arial"/>
          <w:sz w:val="22"/>
          <w:szCs w:val="22"/>
        </w:rPr>
        <w:t xml:space="preserve"> tan </w:t>
      </w:r>
      <w:proofErr w:type="spellStart"/>
      <w:r w:rsidRPr="006223F1">
        <w:rPr>
          <w:rFonts w:cs="Arial"/>
          <w:sz w:val="22"/>
          <w:szCs w:val="22"/>
        </w:rPr>
        <w:t>extendido</w:t>
      </w:r>
      <w:proofErr w:type="spellEnd"/>
      <w:r w:rsidRPr="006223F1">
        <w:rPr>
          <w:rFonts w:cs="Arial"/>
          <w:sz w:val="22"/>
          <w:szCs w:val="22"/>
        </w:rPr>
        <w:t xml:space="preserve">, que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funcionamiento</w:t>
      </w:r>
      <w:proofErr w:type="spellEnd"/>
      <w:r w:rsidRPr="006223F1">
        <w:rPr>
          <w:rFonts w:cs="Arial"/>
          <w:sz w:val="22"/>
          <w:szCs w:val="22"/>
        </w:rPr>
        <w:t xml:space="preserve"> es </w:t>
      </w:r>
      <w:proofErr w:type="spellStart"/>
      <w:r w:rsidRPr="006223F1">
        <w:rPr>
          <w:rFonts w:cs="Arial"/>
          <w:sz w:val="22"/>
          <w:szCs w:val="22"/>
        </w:rPr>
        <w:t>conocido</w:t>
      </w:r>
      <w:proofErr w:type="spellEnd"/>
      <w:r w:rsidRPr="006223F1">
        <w:rPr>
          <w:rFonts w:cs="Arial"/>
          <w:sz w:val="22"/>
          <w:szCs w:val="22"/>
        </w:rPr>
        <w:t xml:space="preserve"> para la </w:t>
      </w:r>
      <w:proofErr w:type="spellStart"/>
      <w:r w:rsidRPr="006223F1">
        <w:rPr>
          <w:rFonts w:cs="Arial"/>
          <w:sz w:val="22"/>
          <w:szCs w:val="22"/>
        </w:rPr>
        <w:t>generalidad</w:t>
      </w:r>
      <w:proofErr w:type="spellEnd"/>
      <w:r w:rsidRPr="006223F1">
        <w:rPr>
          <w:rFonts w:cs="Arial"/>
          <w:sz w:val="22"/>
          <w:szCs w:val="22"/>
        </w:rPr>
        <w:t xml:space="preserve"> de </w:t>
      </w:r>
      <w:proofErr w:type="spellStart"/>
      <w:r w:rsidRPr="006223F1">
        <w:rPr>
          <w:rFonts w:cs="Arial"/>
          <w:sz w:val="22"/>
          <w:szCs w:val="22"/>
        </w:rPr>
        <w:t>los</w:t>
      </w:r>
      <w:proofErr w:type="spellEnd"/>
      <w:r w:rsidRPr="006223F1">
        <w:rPr>
          <w:rFonts w:cs="Arial"/>
          <w:sz w:val="22"/>
          <w:szCs w:val="22"/>
        </w:rPr>
        <w:t xml:space="preserve"> </w:t>
      </w:r>
      <w:proofErr w:type="spellStart"/>
      <w:r w:rsidRPr="006223F1">
        <w:rPr>
          <w:rFonts w:cs="Arial"/>
          <w:sz w:val="22"/>
          <w:szCs w:val="22"/>
        </w:rPr>
        <w:t>consumidores</w:t>
      </w:r>
      <w:proofErr w:type="spellEnd"/>
      <w:r w:rsidRPr="006223F1">
        <w:rPr>
          <w:rFonts w:cs="Arial"/>
          <w:sz w:val="22"/>
          <w:szCs w:val="22"/>
        </w:rPr>
        <w:t>.</w:t>
      </w:r>
    </w:p>
    <w:p w14:paraId="37ED549E" w14:textId="77777777" w:rsidR="006223F1" w:rsidRPr="006223F1" w:rsidRDefault="006223F1" w:rsidP="006223F1">
      <w:pPr>
        <w:spacing w:line="360" w:lineRule="auto"/>
        <w:rPr>
          <w:rFonts w:cs="Arial"/>
          <w:sz w:val="22"/>
          <w:szCs w:val="22"/>
        </w:rPr>
      </w:pPr>
    </w:p>
    <w:p w14:paraId="26D40612" w14:textId="77777777" w:rsidR="006223F1" w:rsidRPr="006223F1" w:rsidRDefault="006223F1" w:rsidP="006223F1">
      <w:pPr>
        <w:spacing w:line="360" w:lineRule="auto"/>
        <w:rPr>
          <w:rFonts w:eastAsia="Georgia" w:cs="Arial"/>
          <w:sz w:val="22"/>
          <w:szCs w:val="22"/>
          <w:lang w:eastAsia="es-ES_tradnl"/>
        </w:rPr>
      </w:pPr>
      <w:r w:rsidRPr="006223F1">
        <w:rPr>
          <w:rFonts w:eastAsia="Georgia" w:cs="Arial"/>
          <w:sz w:val="22"/>
          <w:szCs w:val="22"/>
          <w:lang w:eastAsia="es-ES_tradnl"/>
        </w:rPr>
        <w:t xml:space="preserve">Por </w:t>
      </w:r>
      <w:proofErr w:type="spellStart"/>
      <w:r w:rsidRPr="006223F1">
        <w:rPr>
          <w:rFonts w:eastAsia="Georgia" w:cs="Arial"/>
          <w:sz w:val="22"/>
          <w:szCs w:val="22"/>
          <w:lang w:eastAsia="es-ES_tradnl"/>
        </w:rPr>
        <w:t>ello</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valoraciones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realizadas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las Salas de las </w:t>
      </w:r>
      <w:proofErr w:type="spellStart"/>
      <w:r w:rsidRPr="006223F1">
        <w:rPr>
          <w:rFonts w:eastAsia="Georgia" w:cs="Arial"/>
          <w:sz w:val="22"/>
          <w:szCs w:val="22"/>
          <w:lang w:eastAsia="es-ES_tradnl"/>
        </w:rPr>
        <w:t>diferentes</w:t>
      </w:r>
      <w:proofErr w:type="spellEnd"/>
      <w:r w:rsidRPr="006223F1">
        <w:rPr>
          <w:rFonts w:eastAsia="Georgia" w:cs="Arial"/>
          <w:sz w:val="22"/>
          <w:szCs w:val="22"/>
          <w:lang w:eastAsia="es-ES_tradnl"/>
        </w:rPr>
        <w:t xml:space="preserve"> Audiencias </w:t>
      </w:r>
      <w:proofErr w:type="spellStart"/>
      <w:r w:rsidRPr="006223F1">
        <w:rPr>
          <w:rFonts w:eastAsia="Georgia" w:cs="Arial"/>
          <w:sz w:val="22"/>
          <w:szCs w:val="22"/>
          <w:lang w:eastAsia="es-ES_tradnl"/>
        </w:rPr>
        <w:t>Provinciales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como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ya</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citadas</w:t>
      </w:r>
      <w:proofErr w:type="spellEnd"/>
      <w:r w:rsidRPr="006223F1">
        <w:rPr>
          <w:rFonts w:eastAsia="Georgia" w:cs="Arial"/>
          <w:sz w:val="22"/>
          <w:szCs w:val="22"/>
          <w:lang w:eastAsia="es-ES_tradnl"/>
        </w:rPr>
        <w:t xml:space="preserve"> e </w:t>
      </w:r>
      <w:proofErr w:type="spellStart"/>
      <w:r w:rsidRPr="006223F1">
        <w:rPr>
          <w:rFonts w:eastAsia="Georgia" w:cs="Arial"/>
          <w:sz w:val="22"/>
          <w:szCs w:val="22"/>
          <w:lang w:eastAsia="es-ES_tradnl"/>
        </w:rPr>
        <w:t>identificadas</w:t>
      </w:r>
      <w:proofErr w:type="spellEnd"/>
      <w:r w:rsidRPr="006223F1">
        <w:rPr>
          <w:rFonts w:eastAsia="Georgia" w:cs="Arial"/>
          <w:sz w:val="22"/>
          <w:szCs w:val="22"/>
          <w:lang w:eastAsia="es-ES_tradnl"/>
        </w:rPr>
        <w:t xml:space="preserve"> a pie de </w:t>
      </w:r>
      <w:proofErr w:type="spellStart"/>
      <w:r w:rsidRPr="006223F1">
        <w:rPr>
          <w:rFonts w:eastAsia="Georgia" w:cs="Arial"/>
          <w:sz w:val="22"/>
          <w:szCs w:val="22"/>
          <w:lang w:eastAsia="es-ES_tradnl"/>
        </w:rPr>
        <w:t>página</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respecto</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comprensibilidad</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claridad</w:t>
      </w:r>
      <w:proofErr w:type="spellEnd"/>
      <w:r w:rsidRPr="006223F1">
        <w:rPr>
          <w:rFonts w:eastAsia="Georgia" w:cs="Arial"/>
          <w:sz w:val="22"/>
          <w:szCs w:val="22"/>
          <w:lang w:eastAsia="es-ES_tradnl"/>
        </w:rPr>
        <w:t xml:space="preserve"> de las </w:t>
      </w:r>
      <w:proofErr w:type="spellStart"/>
      <w:r w:rsidRPr="006223F1">
        <w:rPr>
          <w:rFonts w:eastAsia="Georgia" w:cs="Arial"/>
          <w:sz w:val="22"/>
          <w:szCs w:val="22"/>
          <w:lang w:eastAsia="es-ES_tradnl"/>
        </w:rPr>
        <w:t>cláusulas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contractuales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reguladoras</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precio</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su</w:t>
      </w:r>
      <w:proofErr w:type="spellEnd"/>
      <w:r w:rsidRPr="006223F1">
        <w:rPr>
          <w:rFonts w:eastAsia="Georgia" w:cs="Arial"/>
          <w:sz w:val="22"/>
          <w:szCs w:val="22"/>
          <w:lang w:eastAsia="es-ES_tradnl"/>
        </w:rPr>
        <w:t xml:space="preserve"> modo de </w:t>
      </w:r>
      <w:proofErr w:type="spellStart"/>
      <w:r w:rsidRPr="006223F1">
        <w:rPr>
          <w:rFonts w:eastAsia="Georgia" w:cs="Arial"/>
          <w:sz w:val="22"/>
          <w:szCs w:val="22"/>
          <w:lang w:eastAsia="es-ES_tradnl"/>
        </w:rPr>
        <w:lastRenderedPageBreak/>
        <w:t>aplicación</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pago</w:t>
      </w:r>
      <w:proofErr w:type="spellEnd"/>
      <w:r w:rsidRPr="006223F1">
        <w:rPr>
          <w:rFonts w:eastAsia="Georgia" w:cs="Arial"/>
          <w:sz w:val="22"/>
          <w:szCs w:val="22"/>
          <w:lang w:eastAsia="es-ES_tradnl"/>
        </w:rPr>
        <w:t xml:space="preserve">, y de sus </w:t>
      </w:r>
      <w:proofErr w:type="spellStart"/>
      <w:r w:rsidRPr="006223F1">
        <w:rPr>
          <w:rFonts w:eastAsia="Georgia" w:cs="Arial"/>
          <w:sz w:val="22"/>
          <w:szCs w:val="22"/>
          <w:lang w:eastAsia="es-ES_tradnl"/>
        </w:rPr>
        <w:t>diferentes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costes</w:t>
      </w:r>
      <w:proofErr w:type="spellEnd"/>
      <w:r w:rsidRPr="006223F1">
        <w:rPr>
          <w:rFonts w:eastAsia="Georgia" w:cs="Arial"/>
          <w:sz w:val="22"/>
          <w:szCs w:val="22"/>
          <w:lang w:eastAsia="es-ES_tradnl"/>
        </w:rPr>
        <w:t xml:space="preserve"> son </w:t>
      </w:r>
      <w:proofErr w:type="spellStart"/>
      <w:r w:rsidRPr="006223F1">
        <w:rPr>
          <w:rFonts w:eastAsia="Georgia" w:cs="Arial"/>
          <w:sz w:val="22"/>
          <w:szCs w:val="22"/>
          <w:lang w:eastAsia="es-ES_tradnl"/>
        </w:rPr>
        <w:t>extrapolables</w:t>
      </w:r>
      <w:proofErr w:type="spellEnd"/>
      <w:r w:rsidRPr="006223F1">
        <w:rPr>
          <w:rFonts w:eastAsia="Georgia" w:cs="Arial"/>
          <w:sz w:val="22"/>
          <w:szCs w:val="22"/>
          <w:lang w:eastAsia="es-ES_tradnl"/>
        </w:rPr>
        <w:t xml:space="preserve"> a </w:t>
      </w:r>
      <w:proofErr w:type="spellStart"/>
      <w:r w:rsidRPr="006223F1">
        <w:rPr>
          <w:rFonts w:eastAsia="Georgia" w:cs="Arial"/>
          <w:sz w:val="22"/>
          <w:szCs w:val="22"/>
          <w:lang w:eastAsia="es-ES_tradnl"/>
        </w:rPr>
        <w:t>todos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contratos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firmados</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socaire</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dichos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reglamentos</w:t>
      </w:r>
      <w:proofErr w:type="spellEnd"/>
      <w:r w:rsidRPr="006223F1">
        <w:rPr>
          <w:rFonts w:eastAsia="Georgia" w:cs="Arial"/>
          <w:sz w:val="22"/>
          <w:szCs w:val="22"/>
          <w:lang w:eastAsia="es-ES_tradnl"/>
        </w:rPr>
        <w:t xml:space="preserve">. </w:t>
      </w:r>
      <w:r w:rsidRPr="006223F1">
        <w:rPr>
          <w:rFonts w:eastAsia="Georgia" w:cs="Arial"/>
          <w:sz w:val="22"/>
          <w:szCs w:val="22"/>
          <w:highlight w:val="green"/>
          <w:lang w:eastAsia="es-ES_tradnl"/>
        </w:rPr>
        <w:t>[---------------------------------FIN]</w:t>
      </w:r>
    </w:p>
    <w:p w14:paraId="2EF99DC2" w14:textId="77777777" w:rsidR="006223F1" w:rsidRPr="006223F1" w:rsidRDefault="006223F1" w:rsidP="006223F1">
      <w:pPr>
        <w:spacing w:line="360" w:lineRule="auto"/>
        <w:rPr>
          <w:rFonts w:eastAsia="Georgia" w:cs="Arial"/>
          <w:sz w:val="22"/>
          <w:szCs w:val="22"/>
          <w:lang w:eastAsia="es-ES_tradnl"/>
        </w:rPr>
      </w:pPr>
    </w:p>
    <w:p w14:paraId="3925DE50" w14:textId="77777777" w:rsidR="006223F1" w:rsidRPr="006223F1" w:rsidRDefault="006223F1" w:rsidP="006223F1">
      <w:pPr>
        <w:spacing w:line="360" w:lineRule="auto"/>
        <w:rPr>
          <w:rFonts w:eastAsia="Georgia" w:cs="Arial"/>
          <w:b/>
          <w:bCs/>
          <w:sz w:val="22"/>
          <w:szCs w:val="22"/>
          <w:lang w:eastAsia="es-ES_tradnl"/>
        </w:rPr>
      </w:pPr>
      <w:r w:rsidRPr="006223F1">
        <w:rPr>
          <w:rFonts w:eastAsia="Georgia" w:cs="Arial"/>
          <w:b/>
          <w:bCs/>
          <w:sz w:val="22"/>
          <w:szCs w:val="22"/>
          <w:highlight w:val="green"/>
          <w:lang w:eastAsia="es-ES_tradnl"/>
        </w:rPr>
        <w:t>[PARA CONTRATO DE ORIGEN BARCLAYS SUSCRITO ENTRE 2013 Y 2017]</w:t>
      </w:r>
    </w:p>
    <w:p w14:paraId="7CCE7DCC" w14:textId="77777777" w:rsidR="006223F1" w:rsidRPr="006223F1" w:rsidRDefault="006223F1" w:rsidP="006223F1">
      <w:pPr>
        <w:spacing w:line="360" w:lineRule="auto"/>
        <w:rPr>
          <w:rFonts w:eastAsia="Georgia" w:cs="Arial"/>
          <w:sz w:val="22"/>
          <w:szCs w:val="22"/>
          <w:lang w:eastAsia="es-ES_tradnl"/>
        </w:rPr>
      </w:pPr>
      <w:proofErr w:type="spellStart"/>
      <w:r w:rsidRPr="006223F1">
        <w:rPr>
          <w:rFonts w:eastAsia="Georgia" w:cs="Arial"/>
          <w:sz w:val="22"/>
          <w:szCs w:val="22"/>
          <w:lang w:eastAsia="es-ES_tradnl"/>
        </w:rPr>
        <w:t>Destacamos</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ya</w:t>
      </w:r>
      <w:proofErr w:type="spellEnd"/>
      <w:r w:rsidRPr="006223F1">
        <w:rPr>
          <w:rFonts w:eastAsia="Georgia" w:cs="Arial"/>
          <w:sz w:val="22"/>
          <w:szCs w:val="22"/>
          <w:lang w:eastAsia="es-ES_tradnl"/>
        </w:rPr>
        <w:t xml:space="preserve"> son </w:t>
      </w:r>
      <w:proofErr w:type="spellStart"/>
      <w:r w:rsidRPr="006223F1">
        <w:rPr>
          <w:rFonts w:eastAsia="Georgia" w:cs="Arial"/>
          <w:sz w:val="22"/>
          <w:szCs w:val="22"/>
          <w:lang w:eastAsia="es-ES_tradnl"/>
        </w:rPr>
        <w:t>numerosas</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secciones</w:t>
      </w:r>
      <w:proofErr w:type="spellEnd"/>
      <w:r w:rsidRPr="006223F1">
        <w:rPr>
          <w:rFonts w:eastAsia="Georgia" w:cs="Arial"/>
          <w:sz w:val="22"/>
          <w:szCs w:val="22"/>
          <w:lang w:eastAsia="es-ES_tradnl"/>
        </w:rPr>
        <w:t xml:space="preserve"> de Audiencias </w:t>
      </w:r>
      <w:proofErr w:type="spellStart"/>
      <w:r w:rsidRPr="006223F1">
        <w:rPr>
          <w:rFonts w:eastAsia="Georgia" w:cs="Arial"/>
          <w:sz w:val="22"/>
          <w:szCs w:val="22"/>
          <w:lang w:eastAsia="es-ES_tradnl"/>
        </w:rPr>
        <w:t>Provinciales</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validan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reglamentos</w:t>
      </w:r>
      <w:proofErr w:type="spellEnd"/>
      <w:r w:rsidRPr="006223F1">
        <w:rPr>
          <w:rFonts w:eastAsia="Georgia" w:cs="Arial"/>
          <w:sz w:val="22"/>
          <w:szCs w:val="22"/>
          <w:lang w:eastAsia="es-ES_tradnl"/>
        </w:rPr>
        <w:t xml:space="preserve"> de las </w:t>
      </w:r>
      <w:proofErr w:type="spellStart"/>
      <w:r w:rsidRPr="006223F1">
        <w:rPr>
          <w:rFonts w:eastAsia="Georgia" w:cs="Arial"/>
          <w:sz w:val="22"/>
          <w:szCs w:val="22"/>
          <w:lang w:eastAsia="es-ES_tradnl"/>
        </w:rPr>
        <w:t>tarjetas</w:t>
      </w:r>
      <w:proofErr w:type="spellEnd"/>
      <w:r w:rsidRPr="006223F1">
        <w:rPr>
          <w:rFonts w:eastAsia="Georgia" w:cs="Arial"/>
          <w:sz w:val="22"/>
          <w:szCs w:val="22"/>
          <w:lang w:eastAsia="es-ES_tradnl"/>
        </w:rPr>
        <w:t xml:space="preserve"> de mi </w:t>
      </w:r>
      <w:proofErr w:type="spellStart"/>
      <w:r w:rsidRPr="006223F1">
        <w:rPr>
          <w:rFonts w:eastAsia="Georgia" w:cs="Arial"/>
          <w:sz w:val="22"/>
          <w:szCs w:val="22"/>
          <w:lang w:eastAsia="es-ES_tradnl"/>
        </w:rPr>
        <w:t>mandante</w:t>
      </w:r>
      <w:proofErr w:type="spellEnd"/>
      <w:r w:rsidRPr="006223F1">
        <w:rPr>
          <w:rFonts w:eastAsia="Georgia" w:cs="Arial"/>
          <w:sz w:val="22"/>
          <w:szCs w:val="22"/>
          <w:lang w:eastAsia="es-ES_tradnl"/>
        </w:rPr>
        <w:t xml:space="preserve"> (entre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que se </w:t>
      </w:r>
      <w:proofErr w:type="spellStart"/>
      <w:r w:rsidRPr="006223F1">
        <w:rPr>
          <w:rFonts w:eastAsia="Georgia" w:cs="Arial"/>
          <w:sz w:val="22"/>
          <w:szCs w:val="22"/>
          <w:lang w:eastAsia="es-ES_tradnl"/>
        </w:rPr>
        <w:t>puede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incluir</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el</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obrante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autos, al ser </w:t>
      </w:r>
      <w:proofErr w:type="spellStart"/>
      <w:r w:rsidRPr="006223F1">
        <w:rPr>
          <w:rFonts w:eastAsia="Georgia" w:cs="Arial"/>
          <w:sz w:val="22"/>
          <w:szCs w:val="22"/>
          <w:lang w:eastAsia="es-ES_tradnl"/>
        </w:rPr>
        <w:t>afín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su</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clausulado</w:t>
      </w:r>
      <w:proofErr w:type="spellEnd"/>
      <w:r w:rsidRPr="006223F1">
        <w:rPr>
          <w:rFonts w:eastAsia="Georgia" w:cs="Arial"/>
          <w:sz w:val="22"/>
          <w:szCs w:val="22"/>
          <w:lang w:eastAsia="es-ES_tradnl"/>
        </w:rPr>
        <w:t xml:space="preserve">), tanto </w:t>
      </w:r>
      <w:proofErr w:type="spellStart"/>
      <w:r w:rsidRPr="006223F1">
        <w:rPr>
          <w:rFonts w:eastAsia="Georgia" w:cs="Arial"/>
          <w:sz w:val="22"/>
          <w:szCs w:val="22"/>
          <w:lang w:eastAsia="es-ES_tradnl"/>
        </w:rPr>
        <w:t>desde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el</w:t>
      </w:r>
      <w:proofErr w:type="spellEnd"/>
      <w:r w:rsidRPr="006223F1">
        <w:rPr>
          <w:rFonts w:eastAsia="Georgia" w:cs="Arial"/>
          <w:sz w:val="22"/>
          <w:szCs w:val="22"/>
          <w:lang w:eastAsia="es-ES_tradnl"/>
        </w:rPr>
        <w:t xml:space="preserve"> punto de vista formal </w:t>
      </w:r>
      <w:proofErr w:type="spellStart"/>
      <w:r w:rsidRPr="006223F1">
        <w:rPr>
          <w:rFonts w:eastAsia="Georgia" w:cs="Arial"/>
          <w:sz w:val="22"/>
          <w:szCs w:val="22"/>
          <w:lang w:eastAsia="es-ES_tradnl"/>
        </w:rPr>
        <w:t>como</w:t>
      </w:r>
      <w:proofErr w:type="spellEnd"/>
      <w:r w:rsidRPr="006223F1">
        <w:rPr>
          <w:rFonts w:eastAsia="Georgia" w:cs="Arial"/>
          <w:sz w:val="22"/>
          <w:szCs w:val="22"/>
          <w:lang w:eastAsia="es-ES_tradnl"/>
        </w:rPr>
        <w:t xml:space="preserve"> material.</w:t>
      </w:r>
    </w:p>
    <w:p w14:paraId="18BCFA0A" w14:textId="77777777" w:rsidR="006223F1" w:rsidRPr="006223F1" w:rsidRDefault="006223F1" w:rsidP="006223F1">
      <w:pPr>
        <w:spacing w:line="360" w:lineRule="auto"/>
        <w:rPr>
          <w:rFonts w:eastAsia="Georgia" w:cs="Arial"/>
          <w:sz w:val="22"/>
          <w:szCs w:val="22"/>
          <w:lang w:eastAsia="es-ES_tradnl"/>
        </w:rPr>
      </w:pPr>
      <w:proofErr w:type="spellStart"/>
      <w:r w:rsidRPr="006223F1">
        <w:rPr>
          <w:rFonts w:eastAsia="Georgia" w:cs="Arial"/>
          <w:sz w:val="22"/>
          <w:szCs w:val="22"/>
          <w:lang w:eastAsia="es-ES_tradnl"/>
        </w:rPr>
        <w:t>Constituyen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jurisprudencial</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validación</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transparencia</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este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w:t>
      </w:r>
      <w:r w:rsidRPr="006223F1">
        <w:rPr>
          <w:rFonts w:eastAsia="Georgia" w:cs="Arial"/>
          <w:sz w:val="22"/>
          <w:szCs w:val="22"/>
          <w:highlight w:val="yellow"/>
          <w:lang w:eastAsia="es-ES_tradnl"/>
        </w:rPr>
        <w:t>Barclays 2013</w:t>
      </w:r>
      <w:r w:rsidRPr="006223F1">
        <w:rPr>
          <w:rFonts w:eastAsia="Georgia" w:cs="Arial"/>
          <w:sz w:val="22"/>
          <w:szCs w:val="22"/>
          <w:lang w:eastAsia="es-ES_tradnl"/>
        </w:rPr>
        <w:t xml:space="preserve">, lo </w:t>
      </w:r>
      <w:proofErr w:type="spellStart"/>
      <w:r w:rsidRPr="006223F1">
        <w:rPr>
          <w:rFonts w:eastAsia="Georgia" w:cs="Arial"/>
          <w:sz w:val="22"/>
          <w:szCs w:val="22"/>
          <w:lang w:eastAsia="es-ES_tradnl"/>
        </w:rPr>
        <w:t>argumentado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13ª</w:t>
      </w:r>
      <w:r w:rsidRPr="006223F1">
        <w:rPr>
          <w:rFonts w:eastAsia="Georgia"/>
          <w:sz w:val="22"/>
          <w:szCs w:val="22"/>
          <w:vertAlign w:val="superscript"/>
          <w:lang w:eastAsia="es-ES_tradnl"/>
        </w:rPr>
        <w:footnoteReference w:id="19"/>
      </w:r>
      <w:r w:rsidRPr="006223F1">
        <w:rPr>
          <w:rFonts w:eastAsia="Georgia" w:cs="Arial"/>
          <w:sz w:val="22"/>
          <w:szCs w:val="22"/>
          <w:lang w:eastAsia="es-ES_tradnl"/>
        </w:rPr>
        <w:t xml:space="preserve"> y 14ª</w:t>
      </w:r>
      <w:r w:rsidRPr="006223F1">
        <w:rPr>
          <w:rFonts w:eastAsia="Georgia" w:cs="Arial"/>
          <w:sz w:val="22"/>
          <w:szCs w:val="22"/>
          <w:vertAlign w:val="superscript"/>
          <w:lang w:eastAsia="es-ES_tradnl"/>
        </w:rPr>
        <w:footnoteReference w:id="20"/>
      </w:r>
      <w:r w:rsidRPr="006223F1">
        <w:rPr>
          <w:rFonts w:eastAsia="Georgia" w:cs="Arial"/>
          <w:sz w:val="22"/>
          <w:szCs w:val="22"/>
          <w:lang w:eastAsia="es-ES_tradnl"/>
        </w:rPr>
        <w:t xml:space="preserve"> de la Audiencia Provincial de Madrid;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1ª de la Audiencia Provincial de Córdoba</w:t>
      </w:r>
      <w:r w:rsidRPr="006223F1">
        <w:rPr>
          <w:rFonts w:eastAsia="Georgia"/>
          <w:sz w:val="22"/>
          <w:szCs w:val="22"/>
          <w:vertAlign w:val="superscript"/>
          <w:lang w:eastAsia="es-ES_tradnl"/>
        </w:rPr>
        <w:footnoteReference w:id="21"/>
      </w:r>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Sección</w:t>
      </w:r>
      <w:proofErr w:type="spellEnd"/>
      <w:r w:rsidRPr="006223F1">
        <w:rPr>
          <w:rFonts w:eastAsia="Georgia" w:cs="Arial"/>
          <w:sz w:val="22"/>
          <w:szCs w:val="22"/>
          <w:lang w:eastAsia="es-ES_tradnl"/>
        </w:rPr>
        <w:t xml:space="preserve"> 4ª de la Audiencia Provincial de Barcelona</w:t>
      </w:r>
      <w:r w:rsidRPr="006223F1">
        <w:rPr>
          <w:rFonts w:eastAsia="Georgia"/>
          <w:sz w:val="22"/>
          <w:szCs w:val="22"/>
          <w:vertAlign w:val="superscript"/>
          <w:lang w:eastAsia="es-ES_tradnl"/>
        </w:rPr>
        <w:footnoteReference w:id="22"/>
      </w:r>
      <w:r w:rsidRPr="006223F1">
        <w:rPr>
          <w:rFonts w:eastAsia="Georgia" w:cs="Arial"/>
          <w:sz w:val="22"/>
          <w:szCs w:val="22"/>
          <w:lang w:eastAsia="es-ES_tradnl"/>
        </w:rPr>
        <w:t>.</w:t>
      </w:r>
    </w:p>
    <w:p w14:paraId="24D12016" w14:textId="77777777" w:rsidR="006223F1" w:rsidRPr="006223F1" w:rsidRDefault="006223F1" w:rsidP="006223F1">
      <w:pPr>
        <w:spacing w:line="360" w:lineRule="auto"/>
        <w:rPr>
          <w:rFonts w:eastAsia="Georgia" w:cs="Arial"/>
          <w:sz w:val="22"/>
          <w:szCs w:val="22"/>
          <w:lang w:eastAsia="es-ES_tradnl"/>
        </w:rPr>
      </w:pPr>
    </w:p>
    <w:p w14:paraId="05C8A64A" w14:textId="77777777" w:rsidR="006223F1" w:rsidRPr="006223F1" w:rsidRDefault="006223F1" w:rsidP="006223F1">
      <w:pPr>
        <w:spacing w:line="360" w:lineRule="auto"/>
        <w:rPr>
          <w:rFonts w:cs="Arial"/>
          <w:sz w:val="22"/>
          <w:szCs w:val="22"/>
        </w:rPr>
      </w:pPr>
      <w:r w:rsidRPr="006223F1">
        <w:rPr>
          <w:rFonts w:eastAsia="Georgia" w:cs="Arial"/>
          <w:sz w:val="22"/>
          <w:szCs w:val="22"/>
          <w:lang w:eastAsia="es-ES_tradnl"/>
        </w:rPr>
        <w:t xml:space="preserve">Por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la </w:t>
      </w:r>
      <w:proofErr w:type="spellStart"/>
      <w:r w:rsidRPr="006223F1">
        <w:rPr>
          <w:rFonts w:eastAsia="Georgia" w:cs="Arial"/>
          <w:b/>
          <w:bCs/>
          <w:sz w:val="22"/>
          <w:szCs w:val="22"/>
          <w:lang w:eastAsia="es-ES_tradnl"/>
        </w:rPr>
        <w:t>Sección</w:t>
      </w:r>
      <w:proofErr w:type="spellEnd"/>
      <w:r w:rsidRPr="006223F1">
        <w:rPr>
          <w:rFonts w:eastAsia="Georgia" w:cs="Arial"/>
          <w:b/>
          <w:bCs/>
          <w:sz w:val="22"/>
          <w:szCs w:val="22"/>
          <w:lang w:eastAsia="es-ES_tradnl"/>
        </w:rPr>
        <w:t xml:space="preserve"> 14ª</w:t>
      </w:r>
      <w:r w:rsidRPr="006223F1">
        <w:rPr>
          <w:rFonts w:eastAsia="Georgia" w:cs="Arial"/>
          <w:sz w:val="22"/>
          <w:szCs w:val="22"/>
          <w:lang w:eastAsia="es-ES_tradnl"/>
        </w:rPr>
        <w:t xml:space="preserve"> de la Audiencia Provincial de Madrid  </w:t>
      </w:r>
      <w:proofErr w:type="spellStart"/>
      <w:r w:rsidRPr="006223F1">
        <w:rPr>
          <w:rFonts w:eastAsia="Georgia" w:cs="Arial"/>
          <w:sz w:val="22"/>
          <w:szCs w:val="22"/>
          <w:lang w:eastAsia="es-ES_tradnl"/>
        </w:rPr>
        <w:t>destaca</w:t>
      </w:r>
      <w:proofErr w:type="spellEnd"/>
      <w:r w:rsidRPr="006223F1">
        <w:rPr>
          <w:rFonts w:eastAsia="Georgia" w:cs="Arial"/>
          <w:sz w:val="22"/>
          <w:szCs w:val="22"/>
          <w:lang w:eastAsia="es-ES_tradnl"/>
        </w:rPr>
        <w:t xml:space="preserve"> que </w:t>
      </w:r>
      <w:r w:rsidRPr="006223F1">
        <w:rPr>
          <w:rFonts w:cs="Arial"/>
          <w:sz w:val="22"/>
          <w:szCs w:val="22"/>
        </w:rPr>
        <w:t xml:space="preserve">la TAE es un </w:t>
      </w:r>
      <w:proofErr w:type="spellStart"/>
      <w:r w:rsidRPr="006223F1">
        <w:rPr>
          <w:rFonts w:cs="Arial"/>
          <w:sz w:val="22"/>
          <w:szCs w:val="22"/>
        </w:rPr>
        <w:t>elemento</w:t>
      </w:r>
      <w:proofErr w:type="spellEnd"/>
      <w:r w:rsidRPr="006223F1">
        <w:rPr>
          <w:rFonts w:cs="Arial"/>
          <w:sz w:val="22"/>
          <w:szCs w:val="22"/>
        </w:rPr>
        <w:t xml:space="preserve"> </w:t>
      </w:r>
      <w:proofErr w:type="spellStart"/>
      <w:r w:rsidRPr="006223F1">
        <w:rPr>
          <w:rFonts w:cs="Arial"/>
          <w:sz w:val="22"/>
          <w:szCs w:val="22"/>
        </w:rPr>
        <w:t>diseñado</w:t>
      </w:r>
      <w:proofErr w:type="spellEnd"/>
      <w:r w:rsidRPr="006223F1">
        <w:rPr>
          <w:rFonts w:cs="Arial"/>
          <w:sz w:val="22"/>
          <w:szCs w:val="22"/>
        </w:rPr>
        <w:t xml:space="preserve"> para </w:t>
      </w:r>
      <w:proofErr w:type="spellStart"/>
      <w:r w:rsidRPr="006223F1">
        <w:rPr>
          <w:rFonts w:cs="Arial"/>
          <w:sz w:val="22"/>
          <w:szCs w:val="22"/>
        </w:rPr>
        <w:t>aportar</w:t>
      </w:r>
      <w:proofErr w:type="spellEnd"/>
      <w:r w:rsidRPr="006223F1">
        <w:rPr>
          <w:rFonts w:cs="Arial"/>
          <w:sz w:val="22"/>
          <w:szCs w:val="22"/>
        </w:rPr>
        <w:t xml:space="preserve"> </w:t>
      </w:r>
      <w:proofErr w:type="spellStart"/>
      <w:r w:rsidRPr="006223F1">
        <w:rPr>
          <w:rFonts w:cs="Arial"/>
          <w:sz w:val="22"/>
          <w:szCs w:val="22"/>
        </w:rPr>
        <w:t>transparencia</w:t>
      </w:r>
      <w:proofErr w:type="spellEnd"/>
      <w:r w:rsidRPr="006223F1">
        <w:rPr>
          <w:rFonts w:cs="Arial"/>
          <w:sz w:val="22"/>
          <w:szCs w:val="22"/>
        </w:rPr>
        <w:t xml:space="preserve"> a la </w:t>
      </w:r>
      <w:proofErr w:type="spellStart"/>
      <w:r w:rsidRPr="006223F1">
        <w:rPr>
          <w:rFonts w:cs="Arial"/>
          <w:sz w:val="22"/>
          <w:szCs w:val="22"/>
        </w:rPr>
        <w:t>cláusula</w:t>
      </w:r>
      <w:proofErr w:type="spellEnd"/>
      <w:r w:rsidRPr="006223F1">
        <w:rPr>
          <w:rFonts w:cs="Arial"/>
          <w:sz w:val="22"/>
          <w:szCs w:val="22"/>
        </w:rPr>
        <w:t xml:space="preserve"> de </w:t>
      </w:r>
      <w:proofErr w:type="spellStart"/>
      <w:r w:rsidRPr="006223F1">
        <w:rPr>
          <w:rFonts w:cs="Arial"/>
          <w:sz w:val="22"/>
          <w:szCs w:val="22"/>
        </w:rPr>
        <w:t>intereses</w:t>
      </w:r>
      <w:proofErr w:type="spellEnd"/>
      <w:r w:rsidRPr="006223F1">
        <w:rPr>
          <w:rFonts w:cs="Arial"/>
          <w:sz w:val="22"/>
          <w:szCs w:val="22"/>
        </w:rPr>
        <w:t xml:space="preserve"> </w:t>
      </w:r>
      <w:proofErr w:type="spellStart"/>
      <w:r w:rsidRPr="006223F1">
        <w:rPr>
          <w:rFonts w:cs="Arial"/>
          <w:sz w:val="22"/>
          <w:szCs w:val="22"/>
        </w:rPr>
        <w:t>resultando</w:t>
      </w:r>
      <w:proofErr w:type="spellEnd"/>
      <w:r w:rsidRPr="006223F1">
        <w:rPr>
          <w:rFonts w:cs="Arial"/>
          <w:sz w:val="22"/>
          <w:szCs w:val="22"/>
        </w:rPr>
        <w:t xml:space="preserve"> que </w:t>
      </w:r>
      <w:proofErr w:type="spellStart"/>
      <w:r w:rsidRPr="006223F1">
        <w:rPr>
          <w:rFonts w:cs="Arial"/>
          <w:sz w:val="22"/>
          <w:szCs w:val="22"/>
        </w:rPr>
        <w:t>en</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contrato</w:t>
      </w:r>
      <w:proofErr w:type="spellEnd"/>
      <w:r w:rsidRPr="006223F1">
        <w:rPr>
          <w:rFonts w:cs="Arial"/>
          <w:sz w:val="22"/>
          <w:szCs w:val="22"/>
        </w:rPr>
        <w:t xml:space="preserve"> </w:t>
      </w:r>
      <w:proofErr w:type="spellStart"/>
      <w:r w:rsidRPr="006223F1">
        <w:rPr>
          <w:rFonts w:cs="Arial"/>
          <w:sz w:val="22"/>
          <w:szCs w:val="22"/>
        </w:rPr>
        <w:t>examinado</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clausulado</w:t>
      </w:r>
      <w:proofErr w:type="spellEnd"/>
      <w:r w:rsidRPr="006223F1">
        <w:rPr>
          <w:rFonts w:cs="Arial"/>
          <w:sz w:val="22"/>
          <w:szCs w:val="22"/>
        </w:rPr>
        <w:t xml:space="preserve"> que le </w:t>
      </w:r>
      <w:proofErr w:type="spellStart"/>
      <w:r w:rsidRPr="006223F1">
        <w:rPr>
          <w:rFonts w:cs="Arial"/>
          <w:sz w:val="22"/>
          <w:szCs w:val="22"/>
        </w:rPr>
        <w:t>acompaña</w:t>
      </w:r>
      <w:proofErr w:type="spellEnd"/>
      <w:r w:rsidRPr="006223F1">
        <w:rPr>
          <w:rFonts w:cs="Arial"/>
          <w:sz w:val="22"/>
          <w:szCs w:val="22"/>
        </w:rPr>
        <w:t xml:space="preserve">, </w:t>
      </w:r>
      <w:proofErr w:type="spellStart"/>
      <w:r w:rsidRPr="006223F1">
        <w:rPr>
          <w:rFonts w:cs="Arial"/>
          <w:sz w:val="22"/>
          <w:szCs w:val="22"/>
        </w:rPr>
        <w:t>aunque</w:t>
      </w:r>
      <w:proofErr w:type="spellEnd"/>
      <w:r w:rsidRPr="006223F1">
        <w:rPr>
          <w:rFonts w:cs="Arial"/>
          <w:sz w:val="22"/>
          <w:szCs w:val="22"/>
        </w:rPr>
        <w:t xml:space="preserve"> no forma </w:t>
      </w:r>
      <w:proofErr w:type="spellStart"/>
      <w:r w:rsidRPr="006223F1">
        <w:rPr>
          <w:rFonts w:cs="Arial"/>
          <w:sz w:val="22"/>
          <w:szCs w:val="22"/>
        </w:rPr>
        <w:t>parte</w:t>
      </w:r>
      <w:proofErr w:type="spellEnd"/>
      <w:r w:rsidRPr="006223F1">
        <w:rPr>
          <w:rFonts w:cs="Arial"/>
          <w:sz w:val="22"/>
          <w:szCs w:val="22"/>
        </w:rPr>
        <w:t xml:space="preserve"> de la </w:t>
      </w:r>
      <w:proofErr w:type="spellStart"/>
      <w:r w:rsidRPr="006223F1">
        <w:rPr>
          <w:rFonts w:cs="Arial"/>
          <w:sz w:val="22"/>
          <w:szCs w:val="22"/>
        </w:rPr>
        <w:t>cláusula</w:t>
      </w:r>
      <w:proofErr w:type="spellEnd"/>
      <w:r w:rsidRPr="006223F1">
        <w:rPr>
          <w:rFonts w:cs="Arial"/>
          <w:sz w:val="22"/>
          <w:szCs w:val="22"/>
        </w:rPr>
        <w:t xml:space="preserve"> de </w:t>
      </w:r>
      <w:proofErr w:type="spellStart"/>
      <w:r w:rsidRPr="006223F1">
        <w:rPr>
          <w:rFonts w:cs="Arial"/>
          <w:sz w:val="22"/>
          <w:szCs w:val="22"/>
        </w:rPr>
        <w:t>interés</w:t>
      </w:r>
      <w:proofErr w:type="spellEnd"/>
      <w:r w:rsidRPr="006223F1">
        <w:rPr>
          <w:rFonts w:cs="Arial"/>
          <w:sz w:val="22"/>
          <w:szCs w:val="22"/>
        </w:rPr>
        <w:t xml:space="preserve"> </w:t>
      </w:r>
      <w:proofErr w:type="spellStart"/>
      <w:r w:rsidRPr="006223F1">
        <w:rPr>
          <w:rFonts w:cs="Arial"/>
          <w:sz w:val="22"/>
          <w:szCs w:val="22"/>
        </w:rPr>
        <w:t>remuneratorio</w:t>
      </w:r>
      <w:proofErr w:type="spellEnd"/>
      <w:r w:rsidRPr="006223F1">
        <w:rPr>
          <w:rFonts w:cs="Arial"/>
          <w:sz w:val="22"/>
          <w:szCs w:val="22"/>
        </w:rPr>
        <w:t xml:space="preserve"> </w:t>
      </w:r>
      <w:proofErr w:type="spellStart"/>
      <w:r w:rsidRPr="006223F1">
        <w:rPr>
          <w:rFonts w:cs="Arial"/>
          <w:sz w:val="22"/>
          <w:szCs w:val="22"/>
        </w:rPr>
        <w:t>propiamente</w:t>
      </w:r>
      <w:proofErr w:type="spellEnd"/>
      <w:r w:rsidRPr="006223F1">
        <w:rPr>
          <w:rFonts w:cs="Arial"/>
          <w:sz w:val="22"/>
          <w:szCs w:val="22"/>
        </w:rPr>
        <w:t xml:space="preserve"> </w:t>
      </w:r>
      <w:proofErr w:type="spellStart"/>
      <w:r w:rsidRPr="006223F1">
        <w:rPr>
          <w:rFonts w:cs="Arial"/>
          <w:sz w:val="22"/>
          <w:szCs w:val="22"/>
        </w:rPr>
        <w:t>dicha</w:t>
      </w:r>
      <w:proofErr w:type="spellEnd"/>
      <w:r w:rsidRPr="006223F1">
        <w:rPr>
          <w:rFonts w:cs="Arial"/>
          <w:sz w:val="22"/>
          <w:szCs w:val="22"/>
        </w:rPr>
        <w:t xml:space="preserve">, </w:t>
      </w:r>
      <w:proofErr w:type="spellStart"/>
      <w:r w:rsidRPr="006223F1">
        <w:rPr>
          <w:rFonts w:cs="Arial"/>
          <w:sz w:val="22"/>
          <w:szCs w:val="22"/>
        </w:rPr>
        <w:t>resulta</w:t>
      </w:r>
      <w:proofErr w:type="spellEnd"/>
      <w:r w:rsidRPr="006223F1">
        <w:rPr>
          <w:rFonts w:cs="Arial"/>
          <w:sz w:val="22"/>
          <w:szCs w:val="22"/>
        </w:rPr>
        <w:t xml:space="preserve"> </w:t>
      </w:r>
      <w:proofErr w:type="spellStart"/>
      <w:r w:rsidRPr="006223F1">
        <w:rPr>
          <w:rFonts w:cs="Arial"/>
          <w:sz w:val="22"/>
          <w:szCs w:val="22"/>
        </w:rPr>
        <w:t>conexo</w:t>
      </w:r>
      <w:proofErr w:type="spellEnd"/>
      <w:r w:rsidRPr="006223F1">
        <w:rPr>
          <w:rFonts w:cs="Arial"/>
          <w:sz w:val="22"/>
          <w:szCs w:val="22"/>
        </w:rPr>
        <w:t xml:space="preserve">, </w:t>
      </w:r>
      <w:proofErr w:type="spellStart"/>
      <w:r w:rsidRPr="006223F1">
        <w:rPr>
          <w:rFonts w:cs="Arial"/>
          <w:sz w:val="22"/>
          <w:szCs w:val="22"/>
        </w:rPr>
        <w:t>pues</w:t>
      </w:r>
      <w:proofErr w:type="spellEnd"/>
      <w:r w:rsidRPr="006223F1">
        <w:rPr>
          <w:rFonts w:cs="Arial"/>
          <w:sz w:val="22"/>
          <w:szCs w:val="22"/>
        </w:rPr>
        <w:t xml:space="preserve"> </w:t>
      </w:r>
      <w:proofErr w:type="spellStart"/>
      <w:r w:rsidRPr="006223F1">
        <w:rPr>
          <w:rFonts w:cs="Arial"/>
          <w:sz w:val="22"/>
          <w:szCs w:val="22"/>
        </w:rPr>
        <w:t>determina</w:t>
      </w:r>
      <w:proofErr w:type="spellEnd"/>
      <w:r w:rsidRPr="006223F1">
        <w:rPr>
          <w:rFonts w:cs="Arial"/>
          <w:sz w:val="22"/>
          <w:szCs w:val="22"/>
        </w:rPr>
        <w:t xml:space="preserve"> la </w:t>
      </w:r>
      <w:proofErr w:type="spellStart"/>
      <w:r w:rsidRPr="006223F1">
        <w:rPr>
          <w:rFonts w:cs="Arial"/>
          <w:sz w:val="22"/>
          <w:szCs w:val="22"/>
        </w:rPr>
        <w:t>cuota</w:t>
      </w:r>
      <w:proofErr w:type="spellEnd"/>
      <w:r w:rsidRPr="006223F1">
        <w:rPr>
          <w:rFonts w:cs="Arial"/>
          <w:sz w:val="22"/>
          <w:szCs w:val="22"/>
        </w:rPr>
        <w:t xml:space="preserve"> final a </w:t>
      </w:r>
      <w:proofErr w:type="spellStart"/>
      <w:r w:rsidRPr="006223F1">
        <w:rPr>
          <w:rFonts w:cs="Arial"/>
          <w:sz w:val="22"/>
          <w:szCs w:val="22"/>
        </w:rPr>
        <w:t>pagar</w:t>
      </w:r>
      <w:proofErr w:type="spellEnd"/>
      <w:r w:rsidRPr="006223F1">
        <w:rPr>
          <w:rFonts w:cs="Arial"/>
          <w:sz w:val="22"/>
          <w:szCs w:val="22"/>
        </w:rPr>
        <w:t xml:space="preserve">, </w:t>
      </w:r>
      <w:proofErr w:type="spellStart"/>
      <w:r w:rsidRPr="006223F1">
        <w:rPr>
          <w:rFonts w:cs="Arial"/>
          <w:sz w:val="22"/>
          <w:szCs w:val="22"/>
        </w:rPr>
        <w:t>siendo</w:t>
      </w:r>
      <w:proofErr w:type="spellEnd"/>
      <w:r w:rsidRPr="006223F1">
        <w:rPr>
          <w:rFonts w:cs="Arial"/>
          <w:sz w:val="22"/>
          <w:szCs w:val="22"/>
        </w:rPr>
        <w:t xml:space="preserve"> </w:t>
      </w:r>
      <w:proofErr w:type="spellStart"/>
      <w:r w:rsidRPr="006223F1">
        <w:rPr>
          <w:rFonts w:cs="Arial"/>
          <w:sz w:val="22"/>
          <w:szCs w:val="22"/>
        </w:rPr>
        <w:t>suficiente</w:t>
      </w:r>
      <w:proofErr w:type="spellEnd"/>
      <w:r w:rsidRPr="006223F1">
        <w:rPr>
          <w:rFonts w:cs="Arial"/>
          <w:sz w:val="22"/>
          <w:szCs w:val="22"/>
        </w:rPr>
        <w:t xml:space="preserve">  para que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cliente</w:t>
      </w:r>
      <w:proofErr w:type="spellEnd"/>
      <w:r w:rsidRPr="006223F1">
        <w:rPr>
          <w:rFonts w:cs="Arial"/>
          <w:sz w:val="22"/>
          <w:szCs w:val="22"/>
        </w:rPr>
        <w:t xml:space="preserve"> </w:t>
      </w:r>
      <w:proofErr w:type="spellStart"/>
      <w:r w:rsidRPr="006223F1">
        <w:rPr>
          <w:rFonts w:cs="Arial"/>
          <w:sz w:val="22"/>
          <w:szCs w:val="22"/>
        </w:rPr>
        <w:t>sepa</w:t>
      </w:r>
      <w:proofErr w:type="spellEnd"/>
      <w:r w:rsidRPr="006223F1">
        <w:rPr>
          <w:rFonts w:cs="Arial"/>
          <w:sz w:val="22"/>
          <w:szCs w:val="22"/>
        </w:rPr>
        <w:t xml:space="preserve"> que, </w:t>
      </w:r>
      <w:proofErr w:type="spellStart"/>
      <w:r w:rsidRPr="006223F1">
        <w:rPr>
          <w:rFonts w:cs="Arial"/>
          <w:sz w:val="22"/>
          <w:szCs w:val="22"/>
        </w:rPr>
        <w:t>si</w:t>
      </w:r>
      <w:proofErr w:type="spellEnd"/>
      <w:r w:rsidRPr="006223F1">
        <w:rPr>
          <w:rFonts w:cs="Arial"/>
          <w:sz w:val="22"/>
          <w:szCs w:val="22"/>
        </w:rPr>
        <w:t xml:space="preserve"> </w:t>
      </w:r>
      <w:proofErr w:type="spellStart"/>
      <w:r w:rsidRPr="006223F1">
        <w:rPr>
          <w:rFonts w:cs="Arial"/>
          <w:sz w:val="22"/>
          <w:szCs w:val="22"/>
        </w:rPr>
        <w:t>realiza</w:t>
      </w:r>
      <w:proofErr w:type="spellEnd"/>
      <w:r w:rsidRPr="006223F1">
        <w:rPr>
          <w:rFonts w:cs="Arial"/>
          <w:sz w:val="22"/>
          <w:szCs w:val="22"/>
        </w:rPr>
        <w:t xml:space="preserve"> </w:t>
      </w:r>
      <w:proofErr w:type="spellStart"/>
      <w:r w:rsidRPr="006223F1">
        <w:rPr>
          <w:rFonts w:cs="Arial"/>
          <w:sz w:val="22"/>
          <w:szCs w:val="22"/>
        </w:rPr>
        <w:t>sucesivas</w:t>
      </w:r>
      <w:proofErr w:type="spellEnd"/>
      <w:r w:rsidRPr="006223F1">
        <w:rPr>
          <w:rFonts w:cs="Arial"/>
          <w:sz w:val="22"/>
          <w:szCs w:val="22"/>
        </w:rPr>
        <w:t xml:space="preserve"> </w:t>
      </w:r>
      <w:proofErr w:type="spellStart"/>
      <w:r w:rsidRPr="006223F1">
        <w:rPr>
          <w:rFonts w:cs="Arial"/>
          <w:sz w:val="22"/>
          <w:szCs w:val="22"/>
        </w:rPr>
        <w:t>disposiciones</w:t>
      </w:r>
      <w:proofErr w:type="spellEnd"/>
      <w:r w:rsidRPr="006223F1">
        <w:rPr>
          <w:rFonts w:cs="Arial"/>
          <w:sz w:val="22"/>
          <w:szCs w:val="22"/>
        </w:rPr>
        <w:t xml:space="preserve"> de la </w:t>
      </w:r>
      <w:proofErr w:type="spellStart"/>
      <w:r w:rsidRPr="006223F1">
        <w:rPr>
          <w:rFonts w:cs="Arial"/>
          <w:sz w:val="22"/>
          <w:szCs w:val="22"/>
        </w:rPr>
        <w:t>línea</w:t>
      </w:r>
      <w:proofErr w:type="spellEnd"/>
      <w:r w:rsidRPr="006223F1">
        <w:rPr>
          <w:rFonts w:cs="Arial"/>
          <w:sz w:val="22"/>
          <w:szCs w:val="22"/>
        </w:rPr>
        <w:t xml:space="preserve"> de </w:t>
      </w:r>
      <w:proofErr w:type="spellStart"/>
      <w:r w:rsidRPr="006223F1">
        <w:rPr>
          <w:rFonts w:cs="Arial"/>
          <w:sz w:val="22"/>
          <w:szCs w:val="22"/>
        </w:rPr>
        <w:t>crédito</w:t>
      </w:r>
      <w:proofErr w:type="spellEnd"/>
      <w:r w:rsidRPr="006223F1">
        <w:rPr>
          <w:rFonts w:cs="Arial"/>
          <w:sz w:val="22"/>
          <w:szCs w:val="22"/>
        </w:rPr>
        <w:t xml:space="preserve">, </w:t>
      </w:r>
      <w:proofErr w:type="spellStart"/>
      <w:r w:rsidRPr="006223F1">
        <w:rPr>
          <w:rFonts w:cs="Arial"/>
          <w:sz w:val="22"/>
          <w:szCs w:val="22"/>
        </w:rPr>
        <w:t>seguirá</w:t>
      </w:r>
      <w:proofErr w:type="spellEnd"/>
      <w:r w:rsidRPr="006223F1">
        <w:rPr>
          <w:rFonts w:cs="Arial"/>
          <w:sz w:val="22"/>
          <w:szCs w:val="22"/>
        </w:rPr>
        <w:t xml:space="preserve"> </w:t>
      </w:r>
      <w:proofErr w:type="spellStart"/>
      <w:r w:rsidRPr="006223F1">
        <w:rPr>
          <w:rFonts w:cs="Arial"/>
          <w:sz w:val="22"/>
          <w:szCs w:val="22"/>
        </w:rPr>
        <w:t>obligado</w:t>
      </w:r>
      <w:proofErr w:type="spellEnd"/>
      <w:r w:rsidRPr="006223F1">
        <w:rPr>
          <w:rFonts w:cs="Arial"/>
          <w:sz w:val="22"/>
          <w:szCs w:val="22"/>
        </w:rPr>
        <w:t xml:space="preserve"> con la </w:t>
      </w:r>
      <w:proofErr w:type="spellStart"/>
      <w:r w:rsidRPr="006223F1">
        <w:rPr>
          <w:rFonts w:cs="Arial"/>
          <w:sz w:val="22"/>
          <w:szCs w:val="22"/>
        </w:rPr>
        <w:t>entidad</w:t>
      </w:r>
      <w:proofErr w:type="spellEnd"/>
      <w:r w:rsidRPr="006223F1">
        <w:rPr>
          <w:rFonts w:cs="Arial"/>
          <w:sz w:val="22"/>
          <w:szCs w:val="22"/>
        </w:rPr>
        <w:t xml:space="preserve"> </w:t>
      </w:r>
      <w:proofErr w:type="spellStart"/>
      <w:r w:rsidRPr="006223F1">
        <w:rPr>
          <w:rFonts w:cs="Arial"/>
          <w:sz w:val="22"/>
          <w:szCs w:val="22"/>
        </w:rPr>
        <w:t>financiera</w:t>
      </w:r>
      <w:proofErr w:type="spellEnd"/>
      <w:r w:rsidRPr="006223F1">
        <w:rPr>
          <w:rFonts w:cs="Arial"/>
          <w:sz w:val="22"/>
          <w:szCs w:val="22"/>
        </w:rPr>
        <w:t xml:space="preserve"> y </w:t>
      </w:r>
      <w:proofErr w:type="spellStart"/>
      <w:r w:rsidRPr="006223F1">
        <w:rPr>
          <w:rFonts w:cs="Arial"/>
          <w:sz w:val="22"/>
          <w:szCs w:val="22"/>
        </w:rPr>
        <w:t>tendrá</w:t>
      </w:r>
      <w:proofErr w:type="spellEnd"/>
      <w:r w:rsidRPr="006223F1">
        <w:rPr>
          <w:rFonts w:cs="Arial"/>
          <w:sz w:val="22"/>
          <w:szCs w:val="22"/>
        </w:rPr>
        <w:t xml:space="preserve"> que </w:t>
      </w:r>
      <w:proofErr w:type="spellStart"/>
      <w:r w:rsidRPr="006223F1">
        <w:rPr>
          <w:rFonts w:cs="Arial"/>
          <w:sz w:val="22"/>
          <w:szCs w:val="22"/>
        </w:rPr>
        <w:t>hacer</w:t>
      </w:r>
      <w:proofErr w:type="spellEnd"/>
      <w:r w:rsidRPr="006223F1">
        <w:rPr>
          <w:rFonts w:cs="Arial"/>
          <w:sz w:val="22"/>
          <w:szCs w:val="22"/>
        </w:rPr>
        <w:t xml:space="preserve"> </w:t>
      </w:r>
      <w:proofErr w:type="spellStart"/>
      <w:r w:rsidRPr="006223F1">
        <w:rPr>
          <w:rFonts w:cs="Arial"/>
          <w:sz w:val="22"/>
          <w:szCs w:val="22"/>
        </w:rPr>
        <w:t>frente</w:t>
      </w:r>
      <w:proofErr w:type="spellEnd"/>
      <w:r w:rsidRPr="006223F1">
        <w:rPr>
          <w:rFonts w:cs="Arial"/>
          <w:sz w:val="22"/>
          <w:szCs w:val="22"/>
        </w:rPr>
        <w:t xml:space="preserve"> al </w:t>
      </w:r>
      <w:proofErr w:type="spellStart"/>
      <w:r w:rsidRPr="006223F1">
        <w:rPr>
          <w:rFonts w:cs="Arial"/>
          <w:sz w:val="22"/>
          <w:szCs w:val="22"/>
        </w:rPr>
        <w:t>pago</w:t>
      </w:r>
      <w:proofErr w:type="spellEnd"/>
      <w:r w:rsidRPr="006223F1">
        <w:rPr>
          <w:rFonts w:cs="Arial"/>
          <w:sz w:val="22"/>
          <w:szCs w:val="22"/>
        </w:rPr>
        <w:t xml:space="preserve"> de la </w:t>
      </w:r>
      <w:proofErr w:type="spellStart"/>
      <w:r w:rsidRPr="006223F1">
        <w:rPr>
          <w:rFonts w:cs="Arial"/>
          <w:sz w:val="22"/>
          <w:szCs w:val="22"/>
        </w:rPr>
        <w:t>correspondiente</w:t>
      </w:r>
      <w:proofErr w:type="spellEnd"/>
      <w:r w:rsidRPr="006223F1">
        <w:rPr>
          <w:rFonts w:cs="Arial"/>
          <w:sz w:val="22"/>
          <w:szCs w:val="22"/>
        </w:rPr>
        <w:t xml:space="preserve"> </w:t>
      </w:r>
      <w:proofErr w:type="spellStart"/>
      <w:r w:rsidRPr="006223F1">
        <w:rPr>
          <w:rFonts w:cs="Arial"/>
          <w:sz w:val="22"/>
          <w:szCs w:val="22"/>
        </w:rPr>
        <w:t>cuota</w:t>
      </w:r>
      <w:proofErr w:type="spellEnd"/>
      <w:r w:rsidRPr="006223F1">
        <w:rPr>
          <w:rFonts w:cs="Arial"/>
          <w:sz w:val="22"/>
          <w:szCs w:val="22"/>
        </w:rPr>
        <w:t xml:space="preserve">, que </w:t>
      </w:r>
      <w:proofErr w:type="spellStart"/>
      <w:r w:rsidRPr="006223F1">
        <w:rPr>
          <w:rFonts w:cs="Arial"/>
          <w:sz w:val="22"/>
          <w:szCs w:val="22"/>
        </w:rPr>
        <w:t>comprende</w:t>
      </w:r>
      <w:proofErr w:type="spellEnd"/>
      <w:r w:rsidRPr="006223F1">
        <w:rPr>
          <w:rFonts w:cs="Arial"/>
          <w:sz w:val="22"/>
          <w:szCs w:val="22"/>
        </w:rPr>
        <w:t xml:space="preserve"> </w:t>
      </w:r>
      <w:proofErr w:type="spellStart"/>
      <w:r w:rsidRPr="006223F1">
        <w:rPr>
          <w:rFonts w:cs="Arial"/>
          <w:sz w:val="22"/>
          <w:szCs w:val="22"/>
        </w:rPr>
        <w:t>todo</w:t>
      </w:r>
      <w:proofErr w:type="spellEnd"/>
      <w:r w:rsidRPr="006223F1">
        <w:rPr>
          <w:rFonts w:cs="Arial"/>
          <w:sz w:val="22"/>
          <w:szCs w:val="22"/>
        </w:rPr>
        <w:t xml:space="preserv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coste</w:t>
      </w:r>
      <w:proofErr w:type="spellEnd"/>
      <w:r w:rsidRPr="006223F1">
        <w:rPr>
          <w:rFonts w:cs="Arial"/>
          <w:sz w:val="22"/>
          <w:szCs w:val="22"/>
        </w:rPr>
        <w:t xml:space="preserve"> del </w:t>
      </w:r>
      <w:proofErr w:type="spellStart"/>
      <w:r w:rsidRPr="006223F1">
        <w:rPr>
          <w:rFonts w:cs="Arial"/>
          <w:sz w:val="22"/>
          <w:szCs w:val="22"/>
        </w:rPr>
        <w:t>crédito</w:t>
      </w:r>
      <w:proofErr w:type="spellEnd"/>
      <w:r w:rsidRPr="006223F1">
        <w:rPr>
          <w:rFonts w:cs="Arial"/>
          <w:sz w:val="22"/>
          <w:szCs w:val="22"/>
        </w:rPr>
        <w:t xml:space="preserve">, </w:t>
      </w:r>
      <w:proofErr w:type="spellStart"/>
      <w:r w:rsidRPr="006223F1">
        <w:rPr>
          <w:rFonts w:cs="Arial"/>
          <w:sz w:val="22"/>
          <w:szCs w:val="22"/>
        </w:rPr>
        <w:t>incluyendo</w:t>
      </w:r>
      <w:proofErr w:type="spellEnd"/>
      <w:r w:rsidRPr="006223F1">
        <w:rPr>
          <w:rFonts w:cs="Arial"/>
          <w:sz w:val="22"/>
          <w:szCs w:val="22"/>
        </w:rPr>
        <w:t xml:space="preserve"> </w:t>
      </w:r>
      <w:proofErr w:type="spellStart"/>
      <w:r w:rsidRPr="006223F1">
        <w:rPr>
          <w:rFonts w:cs="Arial"/>
          <w:sz w:val="22"/>
          <w:szCs w:val="22"/>
        </w:rPr>
        <w:t>intereses</w:t>
      </w:r>
      <w:proofErr w:type="spellEnd"/>
      <w:r w:rsidRPr="006223F1">
        <w:rPr>
          <w:rFonts w:cs="Arial"/>
          <w:sz w:val="22"/>
          <w:szCs w:val="22"/>
        </w:rPr>
        <w:t xml:space="preserve">, </w:t>
      </w:r>
      <w:proofErr w:type="spellStart"/>
      <w:r w:rsidRPr="006223F1">
        <w:rPr>
          <w:rFonts w:cs="Arial"/>
          <w:sz w:val="22"/>
          <w:szCs w:val="22"/>
        </w:rPr>
        <w:t>comisiones</w:t>
      </w:r>
      <w:proofErr w:type="spellEnd"/>
      <w:r w:rsidRPr="006223F1">
        <w:rPr>
          <w:rFonts w:cs="Arial"/>
          <w:sz w:val="22"/>
          <w:szCs w:val="22"/>
        </w:rPr>
        <w:t xml:space="preserve"> y </w:t>
      </w:r>
      <w:proofErr w:type="spellStart"/>
      <w:r w:rsidRPr="006223F1">
        <w:rPr>
          <w:rFonts w:cs="Arial"/>
          <w:sz w:val="22"/>
          <w:szCs w:val="22"/>
        </w:rPr>
        <w:t>gastos</w:t>
      </w:r>
      <w:proofErr w:type="spellEnd"/>
      <w:r w:rsidRPr="006223F1">
        <w:rPr>
          <w:rFonts w:cs="Arial"/>
          <w:sz w:val="22"/>
          <w:szCs w:val="22"/>
        </w:rPr>
        <w:t xml:space="preserve">, sin que </w:t>
      </w:r>
      <w:proofErr w:type="spellStart"/>
      <w:r w:rsidRPr="006223F1">
        <w:rPr>
          <w:rFonts w:cs="Arial"/>
          <w:sz w:val="22"/>
          <w:szCs w:val="22"/>
        </w:rPr>
        <w:t>el</w:t>
      </w:r>
      <w:proofErr w:type="spellEnd"/>
      <w:r w:rsidRPr="006223F1">
        <w:rPr>
          <w:rFonts w:cs="Arial"/>
          <w:sz w:val="22"/>
          <w:szCs w:val="22"/>
        </w:rPr>
        <w:t xml:space="preserve"> </w:t>
      </w:r>
      <w:proofErr w:type="spellStart"/>
      <w:r w:rsidRPr="006223F1">
        <w:rPr>
          <w:rFonts w:cs="Arial"/>
          <w:sz w:val="22"/>
          <w:szCs w:val="22"/>
        </w:rPr>
        <w:t>clausulado</w:t>
      </w:r>
      <w:proofErr w:type="spellEnd"/>
      <w:r w:rsidRPr="006223F1">
        <w:rPr>
          <w:rFonts w:cs="Arial"/>
          <w:sz w:val="22"/>
          <w:szCs w:val="22"/>
        </w:rPr>
        <w:t xml:space="preserve"> del </w:t>
      </w:r>
      <w:proofErr w:type="spellStart"/>
      <w:r w:rsidRPr="006223F1">
        <w:rPr>
          <w:rFonts w:cs="Arial"/>
          <w:sz w:val="22"/>
          <w:szCs w:val="22"/>
        </w:rPr>
        <w:t>contrato</w:t>
      </w:r>
      <w:proofErr w:type="spellEnd"/>
      <w:r w:rsidRPr="006223F1">
        <w:rPr>
          <w:rFonts w:cs="Arial"/>
          <w:sz w:val="22"/>
          <w:szCs w:val="22"/>
        </w:rPr>
        <w:t xml:space="preserve"> </w:t>
      </w:r>
      <w:proofErr w:type="spellStart"/>
      <w:r w:rsidRPr="006223F1">
        <w:rPr>
          <w:rFonts w:cs="Arial"/>
          <w:sz w:val="22"/>
          <w:szCs w:val="22"/>
        </w:rPr>
        <w:t>presente</w:t>
      </w:r>
      <w:proofErr w:type="spellEnd"/>
      <w:r w:rsidRPr="006223F1">
        <w:rPr>
          <w:rFonts w:cs="Arial"/>
          <w:sz w:val="22"/>
          <w:szCs w:val="22"/>
        </w:rPr>
        <w:t xml:space="preserve"> </w:t>
      </w:r>
      <w:proofErr w:type="spellStart"/>
      <w:r w:rsidRPr="006223F1">
        <w:rPr>
          <w:rFonts w:cs="Arial"/>
          <w:sz w:val="22"/>
          <w:szCs w:val="22"/>
        </w:rPr>
        <w:t>problema</w:t>
      </w:r>
      <w:proofErr w:type="spellEnd"/>
      <w:r w:rsidRPr="006223F1">
        <w:rPr>
          <w:rFonts w:cs="Arial"/>
          <w:sz w:val="22"/>
          <w:szCs w:val="22"/>
        </w:rPr>
        <w:t xml:space="preserve"> de </w:t>
      </w:r>
      <w:proofErr w:type="spellStart"/>
      <w:r w:rsidRPr="006223F1">
        <w:rPr>
          <w:rFonts w:cs="Arial"/>
          <w:sz w:val="22"/>
          <w:szCs w:val="22"/>
        </w:rPr>
        <w:t>comprensibilidad</w:t>
      </w:r>
      <w:proofErr w:type="spellEnd"/>
      <w:r w:rsidRPr="006223F1">
        <w:rPr>
          <w:rFonts w:cs="Arial"/>
          <w:sz w:val="22"/>
          <w:szCs w:val="22"/>
        </w:rPr>
        <w:t xml:space="preserve"> </w:t>
      </w:r>
      <w:proofErr w:type="spellStart"/>
      <w:r w:rsidRPr="006223F1">
        <w:rPr>
          <w:rFonts w:cs="Arial"/>
          <w:sz w:val="22"/>
          <w:szCs w:val="22"/>
        </w:rPr>
        <w:t>alguno</w:t>
      </w:r>
      <w:proofErr w:type="spellEnd"/>
      <w:r w:rsidRPr="006223F1">
        <w:rPr>
          <w:rFonts w:cs="Arial"/>
          <w:sz w:val="22"/>
          <w:szCs w:val="22"/>
        </w:rPr>
        <w:t xml:space="preserve">. Por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parte</w:t>
      </w:r>
      <w:proofErr w:type="spellEnd"/>
      <w:r w:rsidRPr="006223F1">
        <w:rPr>
          <w:rFonts w:cs="Arial"/>
          <w:sz w:val="22"/>
          <w:szCs w:val="22"/>
        </w:rPr>
        <w:t xml:space="preserve">, la Audiencia Provincial de Córdoba, </w:t>
      </w:r>
      <w:proofErr w:type="spellStart"/>
      <w:r w:rsidRPr="006223F1">
        <w:rPr>
          <w:rFonts w:cs="Arial"/>
          <w:b/>
          <w:bCs/>
          <w:sz w:val="22"/>
          <w:szCs w:val="22"/>
        </w:rPr>
        <w:t>Sección</w:t>
      </w:r>
      <w:proofErr w:type="spellEnd"/>
      <w:r w:rsidRPr="006223F1">
        <w:rPr>
          <w:rFonts w:cs="Arial"/>
          <w:b/>
          <w:bCs/>
          <w:sz w:val="22"/>
          <w:szCs w:val="22"/>
        </w:rPr>
        <w:t xml:space="preserve"> 1</w:t>
      </w:r>
      <w:bookmarkStart w:id="12" w:name="_Hlk156591443"/>
      <w:r w:rsidRPr="006223F1">
        <w:rPr>
          <w:rFonts w:eastAsia="Georgia" w:cs="Arial"/>
          <w:b/>
          <w:bCs/>
          <w:sz w:val="22"/>
          <w:szCs w:val="22"/>
          <w:lang w:eastAsia="es-ES_tradnl"/>
        </w:rPr>
        <w:t>ª</w:t>
      </w:r>
      <w:bookmarkEnd w:id="12"/>
      <w:r w:rsidRPr="006223F1">
        <w:rPr>
          <w:rFonts w:eastAsia="Georgia" w:cs="Arial"/>
          <w:sz w:val="22"/>
          <w:szCs w:val="22"/>
          <w:lang w:eastAsia="es-ES_tradnl"/>
        </w:rPr>
        <w:t xml:space="preserve">, indica que </w:t>
      </w:r>
      <w:r w:rsidRPr="006223F1">
        <w:rPr>
          <w:rFonts w:cs="Arial"/>
          <w:sz w:val="22"/>
          <w:szCs w:val="22"/>
        </w:rPr>
        <w:t xml:space="preserve">no </w:t>
      </w:r>
      <w:proofErr w:type="spellStart"/>
      <w:r w:rsidRPr="006223F1">
        <w:rPr>
          <w:rFonts w:cs="Arial"/>
          <w:sz w:val="22"/>
          <w:szCs w:val="22"/>
        </w:rPr>
        <w:t>advierte</w:t>
      </w:r>
      <w:proofErr w:type="spellEnd"/>
      <w:r w:rsidRPr="006223F1">
        <w:rPr>
          <w:rFonts w:cs="Arial"/>
          <w:sz w:val="22"/>
          <w:szCs w:val="22"/>
        </w:rPr>
        <w:t xml:space="preserve"> </w:t>
      </w:r>
      <w:proofErr w:type="spellStart"/>
      <w:r w:rsidRPr="006223F1">
        <w:rPr>
          <w:rFonts w:cs="Arial"/>
          <w:sz w:val="22"/>
          <w:szCs w:val="22"/>
        </w:rPr>
        <w:t>obstáculo</w:t>
      </w:r>
      <w:proofErr w:type="spellEnd"/>
      <w:r w:rsidRPr="006223F1">
        <w:rPr>
          <w:rFonts w:cs="Arial"/>
          <w:sz w:val="22"/>
          <w:szCs w:val="22"/>
        </w:rPr>
        <w:t xml:space="preserve"> </w:t>
      </w:r>
      <w:proofErr w:type="spellStart"/>
      <w:r w:rsidRPr="006223F1">
        <w:rPr>
          <w:rFonts w:cs="Arial"/>
          <w:sz w:val="22"/>
          <w:szCs w:val="22"/>
        </w:rPr>
        <w:t>alguno</w:t>
      </w:r>
      <w:proofErr w:type="spellEnd"/>
      <w:r w:rsidRPr="006223F1">
        <w:rPr>
          <w:rFonts w:cs="Arial"/>
          <w:sz w:val="22"/>
          <w:szCs w:val="22"/>
        </w:rPr>
        <w:t xml:space="preserve"> a la </w:t>
      </w:r>
      <w:proofErr w:type="spellStart"/>
      <w:r w:rsidRPr="006223F1">
        <w:rPr>
          <w:rFonts w:cs="Arial"/>
          <w:sz w:val="22"/>
          <w:szCs w:val="22"/>
        </w:rPr>
        <w:t>transparencia</w:t>
      </w:r>
      <w:proofErr w:type="spellEnd"/>
      <w:r w:rsidRPr="006223F1">
        <w:rPr>
          <w:rFonts w:cs="Arial"/>
          <w:sz w:val="22"/>
          <w:szCs w:val="22"/>
        </w:rPr>
        <w:t xml:space="preserve"> </w:t>
      </w:r>
      <w:proofErr w:type="spellStart"/>
      <w:r w:rsidRPr="006223F1">
        <w:rPr>
          <w:rFonts w:cs="Arial"/>
          <w:sz w:val="22"/>
          <w:szCs w:val="22"/>
        </w:rPr>
        <w:t>en</w:t>
      </w:r>
      <w:proofErr w:type="spellEnd"/>
      <w:r w:rsidRPr="006223F1">
        <w:rPr>
          <w:rFonts w:cs="Arial"/>
          <w:sz w:val="22"/>
          <w:szCs w:val="22"/>
        </w:rPr>
        <w:t xml:space="preserve"> lo que </w:t>
      </w:r>
      <w:proofErr w:type="spellStart"/>
      <w:r w:rsidRPr="006223F1">
        <w:rPr>
          <w:rFonts w:cs="Arial"/>
          <w:sz w:val="22"/>
          <w:szCs w:val="22"/>
        </w:rPr>
        <w:t>atañe</w:t>
      </w:r>
      <w:proofErr w:type="spellEnd"/>
      <w:r w:rsidRPr="006223F1">
        <w:rPr>
          <w:rFonts w:cs="Arial"/>
          <w:sz w:val="22"/>
          <w:szCs w:val="22"/>
        </w:rPr>
        <w:t xml:space="preserve"> al </w:t>
      </w:r>
      <w:proofErr w:type="spellStart"/>
      <w:r w:rsidRPr="006223F1">
        <w:rPr>
          <w:rFonts w:cs="Arial"/>
          <w:sz w:val="22"/>
          <w:szCs w:val="22"/>
        </w:rPr>
        <w:t>interés</w:t>
      </w:r>
      <w:proofErr w:type="spellEnd"/>
      <w:r w:rsidRPr="006223F1">
        <w:rPr>
          <w:rFonts w:cs="Arial"/>
          <w:sz w:val="22"/>
          <w:szCs w:val="22"/>
        </w:rPr>
        <w:t xml:space="preserve"> </w:t>
      </w:r>
      <w:proofErr w:type="spellStart"/>
      <w:r w:rsidRPr="006223F1">
        <w:rPr>
          <w:rFonts w:cs="Arial"/>
          <w:sz w:val="22"/>
          <w:szCs w:val="22"/>
        </w:rPr>
        <w:t>remuneratorio</w:t>
      </w:r>
      <w:proofErr w:type="spellEnd"/>
      <w:r w:rsidRPr="006223F1">
        <w:rPr>
          <w:rFonts w:cs="Arial"/>
          <w:sz w:val="22"/>
          <w:szCs w:val="22"/>
        </w:rPr>
        <w:t xml:space="preserve"> </w:t>
      </w:r>
      <w:proofErr w:type="spellStart"/>
      <w:r w:rsidRPr="006223F1">
        <w:rPr>
          <w:rFonts w:cs="Arial"/>
          <w:sz w:val="22"/>
          <w:szCs w:val="22"/>
        </w:rPr>
        <w:t>aplicable</w:t>
      </w:r>
      <w:proofErr w:type="spellEnd"/>
      <w:r w:rsidRPr="006223F1">
        <w:rPr>
          <w:rFonts w:cs="Arial"/>
          <w:sz w:val="22"/>
          <w:szCs w:val="22"/>
        </w:rPr>
        <w:t xml:space="preserve"> a las </w:t>
      </w:r>
      <w:proofErr w:type="spellStart"/>
      <w:r w:rsidRPr="006223F1">
        <w:rPr>
          <w:rFonts w:cs="Arial"/>
          <w:sz w:val="22"/>
          <w:szCs w:val="22"/>
        </w:rPr>
        <w:t>operaciones</w:t>
      </w:r>
      <w:proofErr w:type="spellEnd"/>
      <w:r w:rsidRPr="006223F1">
        <w:rPr>
          <w:rFonts w:cs="Arial"/>
          <w:sz w:val="22"/>
          <w:szCs w:val="22"/>
        </w:rPr>
        <w:t xml:space="preserve">, sin que </w:t>
      </w:r>
      <w:proofErr w:type="spellStart"/>
      <w:r w:rsidRPr="006223F1">
        <w:rPr>
          <w:rFonts w:cs="Arial"/>
          <w:sz w:val="22"/>
          <w:szCs w:val="22"/>
        </w:rPr>
        <w:t>quepa</w:t>
      </w:r>
      <w:proofErr w:type="spellEnd"/>
      <w:r w:rsidRPr="006223F1">
        <w:rPr>
          <w:rFonts w:cs="Arial"/>
          <w:sz w:val="22"/>
          <w:szCs w:val="22"/>
        </w:rPr>
        <w:t xml:space="preserve"> </w:t>
      </w:r>
      <w:proofErr w:type="spellStart"/>
      <w:r w:rsidRPr="006223F1">
        <w:rPr>
          <w:rFonts w:cs="Arial"/>
          <w:sz w:val="22"/>
          <w:szCs w:val="22"/>
        </w:rPr>
        <w:t>por</w:t>
      </w:r>
      <w:proofErr w:type="spellEnd"/>
      <w:r w:rsidRPr="006223F1">
        <w:rPr>
          <w:rFonts w:cs="Arial"/>
          <w:sz w:val="22"/>
          <w:szCs w:val="22"/>
        </w:rPr>
        <w:t xml:space="preserve"> tanto control de eventual </w:t>
      </w:r>
      <w:proofErr w:type="spellStart"/>
      <w:r w:rsidRPr="006223F1">
        <w:rPr>
          <w:rFonts w:cs="Arial"/>
          <w:sz w:val="22"/>
          <w:szCs w:val="22"/>
        </w:rPr>
        <w:t>abusividad</w:t>
      </w:r>
      <w:proofErr w:type="spellEnd"/>
      <w:r w:rsidRPr="006223F1">
        <w:rPr>
          <w:rFonts w:cs="Arial"/>
          <w:sz w:val="22"/>
          <w:szCs w:val="22"/>
        </w:rPr>
        <w:t xml:space="preserve">. Por </w:t>
      </w:r>
      <w:proofErr w:type="spellStart"/>
      <w:r w:rsidRPr="006223F1">
        <w:rPr>
          <w:rFonts w:cs="Arial"/>
          <w:sz w:val="22"/>
          <w:szCs w:val="22"/>
        </w:rPr>
        <w:t>su</w:t>
      </w:r>
      <w:proofErr w:type="spellEnd"/>
      <w:r w:rsidRPr="006223F1">
        <w:rPr>
          <w:rFonts w:cs="Arial"/>
          <w:sz w:val="22"/>
          <w:szCs w:val="22"/>
        </w:rPr>
        <w:t xml:space="preserve"> </w:t>
      </w:r>
      <w:proofErr w:type="spellStart"/>
      <w:r w:rsidRPr="006223F1">
        <w:rPr>
          <w:rFonts w:cs="Arial"/>
          <w:sz w:val="22"/>
          <w:szCs w:val="22"/>
        </w:rPr>
        <w:t>parte</w:t>
      </w:r>
      <w:proofErr w:type="spellEnd"/>
      <w:r w:rsidRPr="006223F1">
        <w:rPr>
          <w:rFonts w:cs="Arial"/>
          <w:sz w:val="22"/>
          <w:szCs w:val="22"/>
        </w:rPr>
        <w:t xml:space="preserve"> la </w:t>
      </w:r>
      <w:proofErr w:type="spellStart"/>
      <w:r w:rsidRPr="006223F1">
        <w:rPr>
          <w:rFonts w:cs="Arial"/>
          <w:b/>
          <w:bCs/>
          <w:sz w:val="22"/>
          <w:szCs w:val="22"/>
        </w:rPr>
        <w:t>Sección</w:t>
      </w:r>
      <w:proofErr w:type="spellEnd"/>
      <w:r w:rsidRPr="006223F1">
        <w:rPr>
          <w:rFonts w:cs="Arial"/>
          <w:b/>
          <w:bCs/>
          <w:sz w:val="22"/>
          <w:szCs w:val="22"/>
        </w:rPr>
        <w:t xml:space="preserve"> 4</w:t>
      </w:r>
      <w:r w:rsidRPr="006223F1">
        <w:rPr>
          <w:rFonts w:eastAsia="Georgia" w:cs="Arial"/>
          <w:b/>
          <w:bCs/>
          <w:sz w:val="22"/>
          <w:szCs w:val="22"/>
          <w:lang w:eastAsia="es-ES_tradnl"/>
        </w:rPr>
        <w:t>ª</w:t>
      </w:r>
      <w:r w:rsidRPr="006223F1">
        <w:rPr>
          <w:rFonts w:eastAsia="Georgia" w:cs="Arial"/>
          <w:sz w:val="22"/>
          <w:szCs w:val="22"/>
          <w:lang w:eastAsia="es-ES_tradnl"/>
        </w:rPr>
        <w:t xml:space="preserve"> de la Audiencia Provincial de Barcelona, </w:t>
      </w:r>
      <w:proofErr w:type="spellStart"/>
      <w:r w:rsidRPr="006223F1">
        <w:rPr>
          <w:rFonts w:eastAsia="Georgia" w:cs="Arial"/>
          <w:sz w:val="22"/>
          <w:szCs w:val="22"/>
          <w:lang w:eastAsia="es-ES_tradnl"/>
        </w:rPr>
        <w:t>destaca</w:t>
      </w:r>
      <w:proofErr w:type="spellEnd"/>
      <w:r w:rsidRPr="006223F1">
        <w:rPr>
          <w:rFonts w:eastAsia="Georgia" w:cs="Arial"/>
          <w:sz w:val="22"/>
          <w:szCs w:val="22"/>
          <w:lang w:eastAsia="es-ES_tradnl"/>
        </w:rPr>
        <w:t xml:space="preserve"> la </w:t>
      </w:r>
      <w:proofErr w:type="spellStart"/>
      <w:r w:rsidRPr="006223F1">
        <w:rPr>
          <w:rFonts w:eastAsia="Georgia" w:cs="Arial"/>
          <w:sz w:val="22"/>
          <w:szCs w:val="22"/>
          <w:lang w:eastAsia="es-ES_tradnl"/>
        </w:rPr>
        <w:t>relevancia</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cláusula</w:t>
      </w:r>
      <w:proofErr w:type="spellEnd"/>
      <w:r w:rsidRPr="006223F1">
        <w:rPr>
          <w:rFonts w:eastAsia="Georgia" w:cs="Arial"/>
          <w:sz w:val="22"/>
          <w:szCs w:val="22"/>
          <w:lang w:eastAsia="es-ES_tradnl"/>
        </w:rPr>
        <w:t xml:space="preserve"> 9 del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que no </w:t>
      </w:r>
      <w:proofErr w:type="spellStart"/>
      <w:r w:rsidRPr="006223F1">
        <w:rPr>
          <w:rFonts w:eastAsia="Georgia" w:cs="Arial"/>
          <w:sz w:val="22"/>
          <w:szCs w:val="22"/>
          <w:lang w:eastAsia="es-ES_tradnl"/>
        </w:rPr>
        <w:t>solamente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explica</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opciones</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uso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modalidad</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pago</w:t>
      </w:r>
      <w:proofErr w:type="spellEnd"/>
      <w:r w:rsidRPr="006223F1">
        <w:rPr>
          <w:rFonts w:eastAsia="Georgia" w:cs="Arial"/>
          <w:sz w:val="22"/>
          <w:szCs w:val="22"/>
          <w:lang w:eastAsia="es-ES_tradnl"/>
        </w:rPr>
        <w:t xml:space="preserve"> total o </w:t>
      </w:r>
      <w:proofErr w:type="spellStart"/>
      <w:r w:rsidRPr="006223F1">
        <w:rPr>
          <w:rFonts w:eastAsia="Georgia" w:cs="Arial"/>
          <w:sz w:val="22"/>
          <w:szCs w:val="22"/>
          <w:lang w:eastAsia="es-ES_tradnl"/>
        </w:rPr>
        <w:t>pagado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aplazado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sino</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además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incluye</w:t>
      </w:r>
      <w:proofErr w:type="spellEnd"/>
      <w:r w:rsidRPr="006223F1">
        <w:rPr>
          <w:rFonts w:eastAsia="Georgia" w:cs="Arial"/>
          <w:sz w:val="22"/>
          <w:szCs w:val="22"/>
          <w:lang w:eastAsia="es-ES_tradnl"/>
        </w:rPr>
        <w:t xml:space="preserve"> un </w:t>
      </w:r>
      <w:proofErr w:type="spellStart"/>
      <w:r w:rsidRPr="006223F1">
        <w:rPr>
          <w:rFonts w:eastAsia="Georgia" w:cs="Arial"/>
          <w:sz w:val="22"/>
          <w:szCs w:val="22"/>
          <w:lang w:eastAsia="es-ES_tradnl"/>
        </w:rPr>
        <w:t>expreso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disposición</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concluyendo</w:t>
      </w:r>
      <w:proofErr w:type="spellEnd"/>
      <w:r w:rsidRPr="006223F1">
        <w:rPr>
          <w:rFonts w:eastAsia="Georgia" w:cs="Arial"/>
          <w:sz w:val="22"/>
          <w:szCs w:val="22"/>
          <w:lang w:eastAsia="es-ES_tradnl"/>
        </w:rPr>
        <w:t xml:space="preserve"> que </w:t>
      </w:r>
      <w:proofErr w:type="spellStart"/>
      <w:r w:rsidRPr="006223F1">
        <w:rPr>
          <w:rFonts w:eastAsia="Georgia" w:cs="Arial"/>
          <w:sz w:val="22"/>
          <w:szCs w:val="22"/>
          <w:lang w:eastAsia="es-ES_tradnl"/>
        </w:rPr>
        <w:t>supera</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controles</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transparencia</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cumple</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tanto con la </w:t>
      </w:r>
      <w:proofErr w:type="spellStart"/>
      <w:r w:rsidRPr="006223F1">
        <w:rPr>
          <w:rFonts w:eastAsia="Georgia" w:cs="Arial"/>
          <w:sz w:val="22"/>
          <w:szCs w:val="22"/>
          <w:lang w:eastAsia="es-ES_tradnl"/>
        </w:rPr>
        <w:t>normativa</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respecto</w:t>
      </w:r>
      <w:proofErr w:type="spellEnd"/>
      <w:r w:rsidRPr="006223F1">
        <w:rPr>
          <w:rFonts w:cs="Arial"/>
          <w:sz w:val="22"/>
          <w:szCs w:val="22"/>
        </w:rPr>
        <w:t xml:space="preserve">. </w:t>
      </w:r>
    </w:p>
    <w:p w14:paraId="7DA0247E" w14:textId="77777777" w:rsidR="006223F1" w:rsidRPr="006223F1" w:rsidRDefault="006223F1" w:rsidP="006223F1">
      <w:pPr>
        <w:spacing w:line="360" w:lineRule="auto"/>
        <w:rPr>
          <w:rFonts w:cs="Arial"/>
          <w:sz w:val="22"/>
          <w:szCs w:val="22"/>
        </w:rPr>
      </w:pPr>
    </w:p>
    <w:p w14:paraId="03A4FE26" w14:textId="77777777" w:rsidR="006223F1" w:rsidRPr="006223F1" w:rsidRDefault="006223F1" w:rsidP="006223F1">
      <w:pPr>
        <w:spacing w:line="360" w:lineRule="auto"/>
        <w:rPr>
          <w:rFonts w:eastAsia="Georgia" w:cs="Arial"/>
          <w:sz w:val="22"/>
          <w:szCs w:val="22"/>
          <w:lang w:eastAsia="es-ES_tradnl"/>
        </w:rPr>
      </w:pPr>
      <w:r w:rsidRPr="006223F1">
        <w:rPr>
          <w:rFonts w:eastAsia="Georgia" w:cs="Arial"/>
          <w:sz w:val="22"/>
          <w:szCs w:val="22"/>
          <w:lang w:eastAsia="es-ES_tradnl"/>
        </w:rPr>
        <w:t xml:space="preserve">Por </w:t>
      </w:r>
      <w:proofErr w:type="spellStart"/>
      <w:r w:rsidRPr="006223F1">
        <w:rPr>
          <w:rFonts w:eastAsia="Georgia" w:cs="Arial"/>
          <w:sz w:val="22"/>
          <w:szCs w:val="22"/>
          <w:lang w:eastAsia="es-ES_tradnl"/>
        </w:rPr>
        <w:t>ello</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valoraciones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realizadas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por</w:t>
      </w:r>
      <w:proofErr w:type="spellEnd"/>
      <w:r w:rsidRPr="006223F1">
        <w:rPr>
          <w:rFonts w:eastAsia="Georgia" w:cs="Arial"/>
          <w:sz w:val="22"/>
          <w:szCs w:val="22"/>
          <w:lang w:eastAsia="es-ES_tradnl"/>
        </w:rPr>
        <w:t xml:space="preserve"> las Salas de las </w:t>
      </w:r>
      <w:proofErr w:type="spellStart"/>
      <w:r w:rsidRPr="006223F1">
        <w:rPr>
          <w:rFonts w:eastAsia="Georgia" w:cs="Arial"/>
          <w:sz w:val="22"/>
          <w:szCs w:val="22"/>
          <w:lang w:eastAsia="es-ES_tradnl"/>
        </w:rPr>
        <w:t>diferentes</w:t>
      </w:r>
      <w:proofErr w:type="spellEnd"/>
      <w:r w:rsidRPr="006223F1">
        <w:rPr>
          <w:rFonts w:eastAsia="Georgia" w:cs="Arial"/>
          <w:sz w:val="22"/>
          <w:szCs w:val="22"/>
          <w:lang w:eastAsia="es-ES_tradnl"/>
        </w:rPr>
        <w:t xml:space="preserve"> Audiencias </w:t>
      </w:r>
      <w:proofErr w:type="spellStart"/>
      <w:r w:rsidRPr="006223F1">
        <w:rPr>
          <w:rFonts w:eastAsia="Georgia" w:cs="Arial"/>
          <w:sz w:val="22"/>
          <w:szCs w:val="22"/>
          <w:lang w:eastAsia="es-ES_tradnl"/>
        </w:rPr>
        <w:t>Provinciales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como</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ejemplo</w:t>
      </w:r>
      <w:proofErr w:type="spellEnd"/>
      <w:r w:rsidRPr="006223F1">
        <w:rPr>
          <w:rFonts w:eastAsia="Georgia" w:cs="Arial"/>
          <w:sz w:val="22"/>
          <w:szCs w:val="22"/>
          <w:lang w:eastAsia="es-ES_tradnl"/>
        </w:rPr>
        <w:t xml:space="preserve"> las </w:t>
      </w:r>
      <w:proofErr w:type="spellStart"/>
      <w:r w:rsidRPr="006223F1">
        <w:rPr>
          <w:rFonts w:eastAsia="Georgia" w:cs="Arial"/>
          <w:sz w:val="22"/>
          <w:szCs w:val="22"/>
          <w:lang w:eastAsia="es-ES_tradnl"/>
        </w:rPr>
        <w:t>ya</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citadas</w:t>
      </w:r>
      <w:proofErr w:type="spellEnd"/>
      <w:r w:rsidRPr="006223F1">
        <w:rPr>
          <w:rFonts w:eastAsia="Georgia" w:cs="Arial"/>
          <w:sz w:val="22"/>
          <w:szCs w:val="22"/>
          <w:lang w:eastAsia="es-ES_tradnl"/>
        </w:rPr>
        <w:t xml:space="preserve"> e </w:t>
      </w:r>
      <w:proofErr w:type="spellStart"/>
      <w:r w:rsidRPr="006223F1">
        <w:rPr>
          <w:rFonts w:eastAsia="Georgia" w:cs="Arial"/>
          <w:sz w:val="22"/>
          <w:szCs w:val="22"/>
          <w:lang w:eastAsia="es-ES_tradnl"/>
        </w:rPr>
        <w:t>identificadas</w:t>
      </w:r>
      <w:proofErr w:type="spellEnd"/>
      <w:r w:rsidRPr="006223F1">
        <w:rPr>
          <w:rFonts w:eastAsia="Georgia" w:cs="Arial"/>
          <w:sz w:val="22"/>
          <w:szCs w:val="22"/>
          <w:lang w:eastAsia="es-ES_tradnl"/>
        </w:rPr>
        <w:t xml:space="preserve"> a pie de </w:t>
      </w:r>
      <w:proofErr w:type="spellStart"/>
      <w:r w:rsidRPr="006223F1">
        <w:rPr>
          <w:rFonts w:eastAsia="Georgia" w:cs="Arial"/>
          <w:sz w:val="22"/>
          <w:szCs w:val="22"/>
          <w:lang w:eastAsia="es-ES_tradnl"/>
        </w:rPr>
        <w:t>página</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respecto</w:t>
      </w:r>
      <w:proofErr w:type="spellEnd"/>
      <w:r w:rsidRPr="006223F1">
        <w:rPr>
          <w:rFonts w:eastAsia="Georgia" w:cs="Arial"/>
          <w:sz w:val="22"/>
          <w:szCs w:val="22"/>
          <w:lang w:eastAsia="es-ES_tradnl"/>
        </w:rPr>
        <w:t xml:space="preserve"> de la </w:t>
      </w:r>
      <w:proofErr w:type="spellStart"/>
      <w:r w:rsidRPr="006223F1">
        <w:rPr>
          <w:rFonts w:eastAsia="Georgia" w:cs="Arial"/>
          <w:sz w:val="22"/>
          <w:szCs w:val="22"/>
          <w:lang w:eastAsia="es-ES_tradnl"/>
        </w:rPr>
        <w:t>comprensibilidad</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claridad</w:t>
      </w:r>
      <w:proofErr w:type="spellEnd"/>
      <w:r w:rsidRPr="006223F1">
        <w:rPr>
          <w:rFonts w:eastAsia="Georgia" w:cs="Arial"/>
          <w:sz w:val="22"/>
          <w:szCs w:val="22"/>
          <w:lang w:eastAsia="es-ES_tradnl"/>
        </w:rPr>
        <w:t xml:space="preserve"> de las </w:t>
      </w:r>
      <w:proofErr w:type="spellStart"/>
      <w:r w:rsidRPr="006223F1">
        <w:rPr>
          <w:rFonts w:eastAsia="Georgia" w:cs="Arial"/>
          <w:sz w:val="22"/>
          <w:szCs w:val="22"/>
          <w:lang w:eastAsia="es-ES_tradnl"/>
        </w:rPr>
        <w:t>cláusulas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contractuales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reguladoras</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precio</w:t>
      </w:r>
      <w:proofErr w:type="spellEnd"/>
      <w:r w:rsidRPr="006223F1">
        <w:rPr>
          <w:rFonts w:eastAsia="Georgia" w:cs="Arial"/>
          <w:sz w:val="22"/>
          <w:szCs w:val="22"/>
          <w:lang w:eastAsia="es-ES_tradnl"/>
        </w:rPr>
        <w:t xml:space="preserve"> del </w:t>
      </w:r>
      <w:proofErr w:type="spellStart"/>
      <w:r w:rsidRPr="006223F1">
        <w:rPr>
          <w:rFonts w:eastAsia="Georgia" w:cs="Arial"/>
          <w:sz w:val="22"/>
          <w:szCs w:val="22"/>
          <w:lang w:eastAsia="es-ES_tradnl"/>
        </w:rPr>
        <w:t>contrato</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su</w:t>
      </w:r>
      <w:proofErr w:type="spellEnd"/>
      <w:r w:rsidRPr="006223F1">
        <w:rPr>
          <w:rFonts w:eastAsia="Georgia" w:cs="Arial"/>
          <w:sz w:val="22"/>
          <w:szCs w:val="22"/>
          <w:lang w:eastAsia="es-ES_tradnl"/>
        </w:rPr>
        <w:t xml:space="preserve"> modo de </w:t>
      </w:r>
      <w:proofErr w:type="spellStart"/>
      <w:r w:rsidRPr="006223F1">
        <w:rPr>
          <w:rFonts w:eastAsia="Georgia" w:cs="Arial"/>
          <w:sz w:val="22"/>
          <w:szCs w:val="22"/>
          <w:lang w:eastAsia="es-ES_tradnl"/>
        </w:rPr>
        <w:lastRenderedPageBreak/>
        <w:t>aplicación</w:t>
      </w:r>
      <w:proofErr w:type="spellEnd"/>
      <w:r w:rsidRPr="006223F1">
        <w:rPr>
          <w:rFonts w:eastAsia="Georgia" w:cs="Arial"/>
          <w:sz w:val="22"/>
          <w:szCs w:val="22"/>
          <w:lang w:eastAsia="es-ES_tradnl"/>
        </w:rPr>
        <w:t xml:space="preserve"> y </w:t>
      </w:r>
      <w:proofErr w:type="spellStart"/>
      <w:r w:rsidRPr="006223F1">
        <w:rPr>
          <w:rFonts w:eastAsia="Georgia" w:cs="Arial"/>
          <w:sz w:val="22"/>
          <w:szCs w:val="22"/>
          <w:lang w:eastAsia="es-ES_tradnl"/>
        </w:rPr>
        <w:t>pago</w:t>
      </w:r>
      <w:proofErr w:type="spellEnd"/>
      <w:r w:rsidRPr="006223F1">
        <w:rPr>
          <w:rFonts w:eastAsia="Georgia" w:cs="Arial"/>
          <w:sz w:val="22"/>
          <w:szCs w:val="22"/>
          <w:lang w:eastAsia="es-ES_tradnl"/>
        </w:rPr>
        <w:t xml:space="preserve">, y de sus </w:t>
      </w:r>
      <w:proofErr w:type="spellStart"/>
      <w:r w:rsidRPr="006223F1">
        <w:rPr>
          <w:rFonts w:eastAsia="Georgia" w:cs="Arial"/>
          <w:sz w:val="22"/>
          <w:szCs w:val="22"/>
          <w:lang w:eastAsia="es-ES_tradnl"/>
        </w:rPr>
        <w:t>diferentes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costes</w:t>
      </w:r>
      <w:proofErr w:type="spellEnd"/>
      <w:r w:rsidRPr="006223F1">
        <w:rPr>
          <w:rFonts w:eastAsia="Georgia" w:cs="Arial"/>
          <w:sz w:val="22"/>
          <w:szCs w:val="22"/>
          <w:lang w:eastAsia="es-ES_tradnl"/>
        </w:rPr>
        <w:t xml:space="preserve"> son </w:t>
      </w:r>
      <w:proofErr w:type="spellStart"/>
      <w:r w:rsidRPr="006223F1">
        <w:rPr>
          <w:rFonts w:eastAsia="Georgia" w:cs="Arial"/>
          <w:sz w:val="22"/>
          <w:szCs w:val="22"/>
          <w:lang w:eastAsia="es-ES_tradnl"/>
        </w:rPr>
        <w:t>extrapolables</w:t>
      </w:r>
      <w:proofErr w:type="spellEnd"/>
      <w:r w:rsidRPr="006223F1">
        <w:rPr>
          <w:rFonts w:eastAsia="Georgia" w:cs="Arial"/>
          <w:sz w:val="22"/>
          <w:szCs w:val="22"/>
          <w:lang w:eastAsia="es-ES_tradnl"/>
        </w:rPr>
        <w:t xml:space="preserve"> a </w:t>
      </w:r>
      <w:proofErr w:type="spellStart"/>
      <w:r w:rsidRPr="006223F1">
        <w:rPr>
          <w:rFonts w:eastAsia="Georgia" w:cs="Arial"/>
          <w:sz w:val="22"/>
          <w:szCs w:val="22"/>
          <w:lang w:eastAsia="es-ES_tradnl"/>
        </w:rPr>
        <w:t>todos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los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contratos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firmados</w:t>
      </w:r>
      <w:proofErr w:type="spellEnd"/>
      <w:r w:rsidRPr="006223F1">
        <w:rPr>
          <w:rFonts w:eastAsia="Georgia" w:cs="Arial"/>
          <w:sz w:val="22"/>
          <w:szCs w:val="22"/>
          <w:lang w:eastAsia="es-ES_tradnl"/>
        </w:rPr>
        <w:t xml:space="preserve"> al </w:t>
      </w:r>
      <w:proofErr w:type="spellStart"/>
      <w:r w:rsidRPr="006223F1">
        <w:rPr>
          <w:rFonts w:eastAsia="Georgia" w:cs="Arial"/>
          <w:sz w:val="22"/>
          <w:szCs w:val="22"/>
          <w:lang w:eastAsia="es-ES_tradnl"/>
        </w:rPr>
        <w:t>socaire</w:t>
      </w:r>
      <w:proofErr w:type="spellEnd"/>
      <w:r w:rsidRPr="006223F1">
        <w:rPr>
          <w:rFonts w:eastAsia="Georgia" w:cs="Arial"/>
          <w:sz w:val="22"/>
          <w:szCs w:val="22"/>
          <w:lang w:eastAsia="es-ES_tradnl"/>
        </w:rPr>
        <w:t xml:space="preserve"> de </w:t>
      </w:r>
      <w:proofErr w:type="spellStart"/>
      <w:r w:rsidRPr="006223F1">
        <w:rPr>
          <w:rFonts w:eastAsia="Georgia" w:cs="Arial"/>
          <w:sz w:val="22"/>
          <w:szCs w:val="22"/>
          <w:lang w:eastAsia="es-ES_tradnl"/>
        </w:rPr>
        <w:t>dichos</w:t>
      </w:r>
      <w:proofErr w:type="spellEnd"/>
      <w:r w:rsidRPr="006223F1">
        <w:rPr>
          <w:rFonts w:eastAsia="Georgia" w:cs="Arial"/>
          <w:sz w:val="22"/>
          <w:szCs w:val="22"/>
          <w:lang w:eastAsia="es-ES_tradnl"/>
        </w:rPr>
        <w:t xml:space="preserve"> </w:t>
      </w:r>
      <w:proofErr w:type="spellStart"/>
      <w:r w:rsidRPr="006223F1">
        <w:rPr>
          <w:rFonts w:eastAsia="Georgia" w:cs="Arial"/>
          <w:sz w:val="22"/>
          <w:szCs w:val="22"/>
          <w:lang w:eastAsia="es-ES_tradnl"/>
        </w:rPr>
        <w:t>reglamentos</w:t>
      </w:r>
      <w:proofErr w:type="spellEnd"/>
      <w:r w:rsidRPr="006223F1">
        <w:rPr>
          <w:rFonts w:eastAsia="Georgia" w:cs="Arial"/>
          <w:sz w:val="22"/>
          <w:szCs w:val="22"/>
          <w:lang w:eastAsia="es-ES_tradnl"/>
        </w:rPr>
        <w:t xml:space="preserve"> </w:t>
      </w:r>
      <w:r w:rsidRPr="006223F1">
        <w:rPr>
          <w:rFonts w:eastAsia="Georgia" w:cs="Arial"/>
          <w:sz w:val="22"/>
          <w:szCs w:val="22"/>
          <w:highlight w:val="green"/>
          <w:lang w:eastAsia="es-ES_tradnl"/>
        </w:rPr>
        <w:t>[---------------------------------FIN]</w:t>
      </w:r>
    </w:p>
    <w:p w14:paraId="79709482" w14:textId="77777777" w:rsidR="006223F1" w:rsidRDefault="006223F1" w:rsidP="006223F1">
      <w:pPr>
        <w:spacing w:line="360" w:lineRule="auto"/>
        <w:rPr>
          <w:rFonts w:eastAsia="Georgia" w:cs="Arial"/>
          <w:sz w:val="22"/>
          <w:szCs w:val="22"/>
          <w:lang w:val="es-ES" w:eastAsia="es-ES_tradnl"/>
        </w:rPr>
      </w:pPr>
    </w:p>
    <w:p w14:paraId="6644332E" w14:textId="77777777" w:rsidR="006223F1" w:rsidRPr="006223F1" w:rsidRDefault="006223F1" w:rsidP="006223F1">
      <w:pPr>
        <w:spacing w:line="360" w:lineRule="auto"/>
        <w:rPr>
          <w:rFonts w:eastAsia="Georgia" w:cs="Arial"/>
          <w:b/>
          <w:bCs/>
          <w:sz w:val="22"/>
          <w:szCs w:val="22"/>
          <w:lang w:val="es-ES" w:eastAsia="es-ES_tradnl"/>
        </w:rPr>
      </w:pPr>
      <w:r w:rsidRPr="006223F1">
        <w:rPr>
          <w:rFonts w:eastAsia="Georgia" w:cs="Arial"/>
          <w:b/>
          <w:bCs/>
          <w:sz w:val="22"/>
          <w:szCs w:val="22"/>
          <w:highlight w:val="green"/>
          <w:lang w:val="es-ES" w:eastAsia="es-ES_tradnl"/>
        </w:rPr>
        <w:t>[PARA CONTRATO DE ORIGEN CITI SUSCRITO ENTRE 1992 Y 2001]</w:t>
      </w:r>
    </w:p>
    <w:p w14:paraId="616C4E3D" w14:textId="77777777" w:rsidR="006223F1" w:rsidRPr="006223F1" w:rsidRDefault="006223F1" w:rsidP="006223F1">
      <w:pPr>
        <w:spacing w:line="360" w:lineRule="auto"/>
        <w:rPr>
          <w:rFonts w:eastAsia="Georgia" w:cs="Arial"/>
          <w:b/>
          <w:bCs/>
          <w:sz w:val="22"/>
          <w:szCs w:val="22"/>
          <w:lang w:val="es-ES" w:eastAsia="es-ES_tradnl"/>
        </w:rPr>
      </w:pPr>
    </w:p>
    <w:p w14:paraId="130274E5"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04B3CE5" w14:textId="77777777" w:rsidR="006223F1" w:rsidRPr="006223F1" w:rsidRDefault="006223F1" w:rsidP="006223F1">
      <w:pPr>
        <w:spacing w:line="360" w:lineRule="auto"/>
        <w:rPr>
          <w:rFonts w:eastAsia="Georgia" w:cs="Arial"/>
          <w:sz w:val="22"/>
          <w:szCs w:val="22"/>
          <w:lang w:val="es-ES" w:eastAsia="es-ES_tradnl"/>
        </w:rPr>
      </w:pPr>
    </w:p>
    <w:p w14:paraId="416C16E0"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 xml:space="preserve">Constituyen ejemplo jurisprudencial de validación de la transparencia del contrato </w:t>
      </w:r>
      <w:r w:rsidRPr="006223F1">
        <w:rPr>
          <w:rFonts w:eastAsia="Georgia" w:cs="Arial"/>
          <w:sz w:val="22"/>
          <w:szCs w:val="22"/>
          <w:highlight w:val="yellow"/>
          <w:lang w:val="es-ES" w:eastAsia="es-ES_tradnl"/>
        </w:rPr>
        <w:t>Citi 1997</w:t>
      </w:r>
      <w:r w:rsidRPr="006223F1">
        <w:rPr>
          <w:rFonts w:eastAsia="Georgia" w:cs="Arial"/>
          <w:sz w:val="22"/>
          <w:szCs w:val="22"/>
          <w:lang w:val="es-ES" w:eastAsia="es-ES_tradnl"/>
        </w:rPr>
        <w:t>, lo esgrimido por la sección 10ª</w:t>
      </w:r>
      <w:r w:rsidRPr="006223F1">
        <w:rPr>
          <w:rFonts w:eastAsia="Georgia" w:cs="Arial"/>
          <w:sz w:val="22"/>
          <w:szCs w:val="22"/>
          <w:vertAlign w:val="superscript"/>
          <w:lang w:val="es-ES" w:eastAsia="es-ES_tradnl"/>
        </w:rPr>
        <w:t xml:space="preserve"> </w:t>
      </w:r>
      <w:r w:rsidRPr="006223F1">
        <w:rPr>
          <w:rFonts w:eastAsia="Georgia" w:cs="Arial"/>
          <w:sz w:val="22"/>
          <w:szCs w:val="22"/>
          <w:lang w:val="es-ES" w:eastAsia="es-ES_tradnl"/>
        </w:rPr>
        <w:t>y la sección 20ª</w:t>
      </w:r>
      <w:r w:rsidRPr="006223F1">
        <w:rPr>
          <w:rFonts w:eastAsia="Georgia"/>
          <w:sz w:val="22"/>
          <w:szCs w:val="22"/>
          <w:vertAlign w:val="superscript"/>
          <w:lang w:val="es-ES" w:eastAsia="es-ES_tradnl"/>
        </w:rPr>
        <w:footnoteReference w:id="23"/>
      </w:r>
      <w:r w:rsidRPr="006223F1">
        <w:rPr>
          <w:rFonts w:eastAsia="Georg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6223F1">
        <w:rPr>
          <w:rFonts w:eastAsia="Georgia"/>
          <w:sz w:val="22"/>
          <w:szCs w:val="22"/>
          <w:vertAlign w:val="superscript"/>
          <w:lang w:val="es-ES" w:eastAsia="es-ES_tradnl"/>
        </w:rPr>
        <w:footnoteReference w:id="24"/>
      </w:r>
      <w:r w:rsidRPr="006223F1">
        <w:rPr>
          <w:rFonts w:eastAsia="Georgia" w:cs="Arial"/>
          <w:sz w:val="22"/>
          <w:szCs w:val="22"/>
          <w:lang w:val="es-ES" w:eastAsia="es-ES_tradnl"/>
        </w:rPr>
        <w:t xml:space="preserve"> y Sección 1ª de la Audiencia Provincial de León</w:t>
      </w:r>
      <w:r w:rsidRPr="006223F1">
        <w:rPr>
          <w:rFonts w:eastAsia="Georgia"/>
          <w:sz w:val="22"/>
          <w:szCs w:val="22"/>
          <w:vertAlign w:val="superscript"/>
          <w:lang w:val="es-ES" w:eastAsia="es-ES_tradnl"/>
        </w:rPr>
        <w:footnoteReference w:id="25"/>
      </w:r>
      <w:r w:rsidRPr="006223F1">
        <w:rPr>
          <w:rFonts w:eastAsia="Georgia" w:cs="Arial"/>
          <w:sz w:val="22"/>
          <w:szCs w:val="22"/>
          <w:lang w:val="es-ES" w:eastAsia="es-ES_tradnl"/>
        </w:rPr>
        <w:t xml:space="preserve">. </w:t>
      </w:r>
    </w:p>
    <w:p w14:paraId="6AB6689D" w14:textId="77777777" w:rsidR="006223F1" w:rsidRPr="006223F1" w:rsidRDefault="006223F1" w:rsidP="006223F1">
      <w:pPr>
        <w:spacing w:line="360" w:lineRule="auto"/>
        <w:rPr>
          <w:rFonts w:eastAsia="Georgia" w:cs="Arial"/>
          <w:sz w:val="22"/>
          <w:szCs w:val="22"/>
          <w:lang w:val="es-ES" w:eastAsia="es-ES_tradnl"/>
        </w:rPr>
      </w:pPr>
    </w:p>
    <w:p w14:paraId="72D835AF" w14:textId="77777777" w:rsidR="006223F1" w:rsidRPr="006223F1" w:rsidRDefault="006223F1" w:rsidP="006223F1">
      <w:pPr>
        <w:spacing w:line="360" w:lineRule="auto"/>
        <w:rPr>
          <w:rFonts w:cs="Arial"/>
          <w:sz w:val="22"/>
          <w:szCs w:val="22"/>
          <w:lang w:val="es-ES"/>
        </w:rPr>
      </w:pPr>
      <w:r w:rsidRPr="006223F1">
        <w:rPr>
          <w:rFonts w:eastAsia="Georgia" w:cs="Arial"/>
          <w:sz w:val="22"/>
          <w:szCs w:val="22"/>
          <w:lang w:val="es-ES" w:eastAsia="es-ES_tradnl"/>
        </w:rPr>
        <w:t xml:space="preserve">A este respecto, explica la </w:t>
      </w:r>
      <w:r w:rsidRPr="006223F1">
        <w:rPr>
          <w:rFonts w:eastAsia="Georgia" w:cs="Arial"/>
          <w:b/>
          <w:bCs/>
          <w:sz w:val="22"/>
          <w:szCs w:val="22"/>
          <w:lang w:val="es-ES" w:eastAsia="es-ES_tradnl"/>
        </w:rPr>
        <w:t>sección 10ª</w:t>
      </w:r>
      <w:r w:rsidRPr="006223F1">
        <w:rPr>
          <w:rFonts w:eastAsia="Georgia" w:cs="Arial"/>
          <w:sz w:val="22"/>
          <w:szCs w:val="22"/>
          <w:lang w:val="es-ES" w:eastAsia="es-ES_tradnl"/>
        </w:rPr>
        <w:t xml:space="preserve"> de la Audiencia Provincial de Madrid que </w:t>
      </w:r>
      <w:r w:rsidRPr="006223F1">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6223F1">
        <w:rPr>
          <w:rFonts w:eastAsia="Georgia" w:cs="Arial"/>
          <w:sz w:val="22"/>
          <w:szCs w:val="22"/>
          <w:lang w:val="es-ES" w:eastAsia="es-ES_tradnl"/>
        </w:rPr>
        <w:t xml:space="preserve">sin que quepa apreciar que exista desequilibrio entre las obligaciones de las partes. En similar sentido la </w:t>
      </w:r>
      <w:r w:rsidRPr="006223F1">
        <w:rPr>
          <w:rFonts w:eastAsia="Georgia" w:cs="Arial"/>
          <w:b/>
          <w:bCs/>
          <w:sz w:val="22"/>
          <w:szCs w:val="22"/>
          <w:lang w:val="es-ES" w:eastAsia="es-ES_tradnl"/>
        </w:rPr>
        <w:t>sección 20ª</w:t>
      </w:r>
      <w:r w:rsidRPr="006223F1">
        <w:rPr>
          <w:rFonts w:eastAsia="Georg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6223F1">
        <w:rPr>
          <w:rFonts w:eastAsia="Georgia" w:cs="Arial"/>
          <w:b/>
          <w:bCs/>
          <w:sz w:val="22"/>
          <w:szCs w:val="22"/>
          <w:lang w:val="es-ES" w:eastAsia="es-ES_tradnl"/>
        </w:rPr>
        <w:t>sección 3ª</w:t>
      </w:r>
      <w:r w:rsidRPr="006223F1">
        <w:rPr>
          <w:rFonts w:eastAsia="Georgia" w:cs="Arial"/>
          <w:sz w:val="22"/>
          <w:szCs w:val="22"/>
          <w:lang w:val="es-ES" w:eastAsia="es-ES_tradnl"/>
        </w:rPr>
        <w:t xml:space="preserve"> de la Audiencia Provincial de Burgos</w:t>
      </w:r>
      <w:r w:rsidRPr="006223F1">
        <w:rPr>
          <w:rFonts w:eastAsia="Georgia" w:cs="Arial"/>
          <w:sz w:val="22"/>
          <w:szCs w:val="22"/>
          <w:vertAlign w:val="superscript"/>
          <w:lang w:val="es-ES" w:eastAsia="es-ES_tradnl"/>
        </w:rPr>
        <w:footnoteReference w:id="26"/>
      </w:r>
      <w:r w:rsidRPr="006223F1">
        <w:rPr>
          <w:rFonts w:eastAsia="Georgia" w:cs="Arial"/>
          <w:sz w:val="22"/>
          <w:szCs w:val="22"/>
          <w:lang w:val="es-ES" w:eastAsia="es-ES_tradnl"/>
        </w:rPr>
        <w:t xml:space="preserve">, </w:t>
      </w:r>
      <w:r w:rsidRPr="006223F1">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6223F1">
        <w:rPr>
          <w:rFonts w:cs="Arial"/>
          <w:b/>
          <w:bCs/>
          <w:sz w:val="22"/>
          <w:szCs w:val="22"/>
          <w:lang w:val="es-ES"/>
        </w:rPr>
        <w:t>sección 8ª</w:t>
      </w:r>
      <w:r w:rsidRPr="006223F1">
        <w:rPr>
          <w:rFonts w:cs="Arial"/>
          <w:sz w:val="22"/>
          <w:szCs w:val="22"/>
          <w:lang w:val="es-ES"/>
        </w:rPr>
        <w:t xml:space="preserve"> de la Audiencia provincial de Cádiz, al analizar un contrato similar al de autos, que la falta de </w:t>
      </w:r>
      <w:r w:rsidRPr="006223F1">
        <w:rPr>
          <w:rFonts w:cs="Arial"/>
          <w:sz w:val="22"/>
          <w:szCs w:val="22"/>
          <w:lang w:val="es-ES"/>
        </w:rPr>
        <w:lastRenderedPageBreak/>
        <w:t xml:space="preserve">transparencia no supone automáticamente la existencia de </w:t>
      </w:r>
      <w:proofErr w:type="spellStart"/>
      <w:r w:rsidRPr="006223F1">
        <w:rPr>
          <w:rFonts w:cs="Arial"/>
          <w:sz w:val="22"/>
          <w:szCs w:val="22"/>
          <w:lang w:val="es-ES"/>
        </w:rPr>
        <w:t>abusividad</w:t>
      </w:r>
      <w:proofErr w:type="spellEnd"/>
      <w:r w:rsidRPr="006223F1">
        <w:rPr>
          <w:rFonts w:cs="Arial"/>
          <w:sz w:val="22"/>
          <w:szCs w:val="22"/>
          <w:lang w:val="es-ES"/>
        </w:rPr>
        <w:t>. Si no existe usura, indica, no puede existir desequilibrio a los efectos de la transparencia</w:t>
      </w:r>
      <w:r w:rsidRPr="006223F1">
        <w:rPr>
          <w:sz w:val="22"/>
          <w:szCs w:val="22"/>
          <w:vertAlign w:val="superscript"/>
          <w:lang w:val="es-ES"/>
        </w:rPr>
        <w:footnoteReference w:id="27"/>
      </w:r>
      <w:r w:rsidRPr="006223F1">
        <w:rPr>
          <w:rFonts w:cs="Arial"/>
          <w:sz w:val="22"/>
          <w:szCs w:val="22"/>
          <w:lang w:val="es-ES"/>
        </w:rPr>
        <w:t>.</w:t>
      </w:r>
    </w:p>
    <w:p w14:paraId="6B9074EE" w14:textId="77777777" w:rsidR="006223F1" w:rsidRPr="006223F1" w:rsidRDefault="006223F1" w:rsidP="006223F1">
      <w:pPr>
        <w:spacing w:line="360" w:lineRule="auto"/>
        <w:rPr>
          <w:rFonts w:eastAsia="Georgia" w:cs="Arial"/>
          <w:sz w:val="22"/>
          <w:szCs w:val="22"/>
          <w:lang w:val="es-ES" w:eastAsia="es-ES_tradnl"/>
        </w:rPr>
      </w:pPr>
    </w:p>
    <w:p w14:paraId="1FE2C021"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6223F1">
        <w:rPr>
          <w:rFonts w:eastAsia="Georgia" w:cs="Arial"/>
          <w:sz w:val="22"/>
          <w:szCs w:val="22"/>
          <w:highlight w:val="green"/>
          <w:lang w:val="es-ES" w:eastAsia="es-ES_tradnl"/>
        </w:rPr>
        <w:t xml:space="preserve"> [---------------------------------FIN]</w:t>
      </w:r>
    </w:p>
    <w:p w14:paraId="58F17A98" w14:textId="77777777" w:rsidR="006223F1" w:rsidRPr="006223F1" w:rsidRDefault="006223F1" w:rsidP="006223F1">
      <w:pPr>
        <w:spacing w:line="360" w:lineRule="auto"/>
        <w:rPr>
          <w:rFonts w:eastAsia="Georgia" w:cs="Arial"/>
          <w:sz w:val="22"/>
          <w:szCs w:val="22"/>
          <w:lang w:val="es-ES" w:eastAsia="es-ES_tradnl"/>
        </w:rPr>
      </w:pPr>
    </w:p>
    <w:p w14:paraId="42F8F36F" w14:textId="77777777" w:rsidR="006223F1" w:rsidRPr="006223F1" w:rsidRDefault="006223F1" w:rsidP="006223F1">
      <w:pPr>
        <w:spacing w:line="360" w:lineRule="auto"/>
        <w:rPr>
          <w:rFonts w:eastAsia="Georgia" w:cs="Arial"/>
          <w:b/>
          <w:bCs/>
          <w:sz w:val="22"/>
          <w:szCs w:val="22"/>
          <w:lang w:val="es-ES" w:eastAsia="es-ES_tradnl"/>
        </w:rPr>
      </w:pPr>
      <w:r w:rsidRPr="006223F1">
        <w:rPr>
          <w:rFonts w:eastAsia="Georgia" w:cs="Arial"/>
          <w:b/>
          <w:bCs/>
          <w:sz w:val="22"/>
          <w:szCs w:val="22"/>
          <w:highlight w:val="green"/>
          <w:lang w:val="es-ES" w:eastAsia="es-ES_tradnl"/>
        </w:rPr>
        <w:t>[PARA CONTRATO DE ORIGEN CITI SUSCRITO EN 2002 Y 2003]</w:t>
      </w:r>
    </w:p>
    <w:p w14:paraId="639FB779"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14E881C" w14:textId="77777777" w:rsidR="006223F1" w:rsidRPr="006223F1" w:rsidRDefault="006223F1" w:rsidP="006223F1">
      <w:pPr>
        <w:spacing w:line="360" w:lineRule="auto"/>
        <w:rPr>
          <w:rFonts w:eastAsia="Georgia" w:cs="Arial"/>
          <w:sz w:val="22"/>
          <w:szCs w:val="22"/>
          <w:lang w:val="es-ES" w:eastAsia="es-ES_tradnl"/>
        </w:rPr>
      </w:pPr>
    </w:p>
    <w:p w14:paraId="3CC843E8"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Constituyen ejemplo jurisprudencial de validación de la transparencia de este contrato de Citibank, lo esgrimido por la Sección 18ª</w:t>
      </w:r>
      <w:r w:rsidRPr="006223F1">
        <w:rPr>
          <w:rFonts w:eastAsia="Georgia" w:cs="Arial"/>
          <w:sz w:val="22"/>
          <w:szCs w:val="22"/>
          <w:vertAlign w:val="superscript"/>
          <w:lang w:val="es-ES" w:eastAsia="es-ES_tradnl"/>
        </w:rPr>
        <w:footnoteReference w:id="28"/>
      </w:r>
      <w:r w:rsidRPr="006223F1">
        <w:rPr>
          <w:rFonts w:eastAsia="Georgia" w:cs="Arial"/>
          <w:sz w:val="22"/>
          <w:szCs w:val="22"/>
          <w:lang w:val="es-ES" w:eastAsia="es-ES_tradnl"/>
        </w:rPr>
        <w:t xml:space="preserve"> y por la Sección 20ª</w:t>
      </w:r>
      <w:r w:rsidRPr="006223F1">
        <w:rPr>
          <w:rFonts w:cs="Arial"/>
          <w:sz w:val="22"/>
          <w:szCs w:val="22"/>
          <w:vertAlign w:val="superscript"/>
          <w:lang w:val="es-ES"/>
        </w:rPr>
        <w:footnoteReference w:id="29"/>
      </w:r>
      <w:r w:rsidRPr="006223F1">
        <w:rPr>
          <w:rFonts w:eastAsia="Georgia" w:cs="Arial"/>
          <w:sz w:val="22"/>
          <w:szCs w:val="22"/>
          <w:lang w:val="es-ES" w:eastAsia="es-ES_tradnl"/>
        </w:rPr>
        <w:t xml:space="preserve"> de la Ilma. Audiencia Provincial de Madrid.</w:t>
      </w:r>
    </w:p>
    <w:p w14:paraId="69E1FBCA" w14:textId="77777777" w:rsidR="006223F1" w:rsidRPr="006223F1" w:rsidRDefault="006223F1" w:rsidP="006223F1">
      <w:pPr>
        <w:spacing w:line="360" w:lineRule="auto"/>
        <w:rPr>
          <w:rFonts w:cs="Arial"/>
          <w:sz w:val="22"/>
          <w:szCs w:val="22"/>
          <w:lang w:val="es-ES"/>
        </w:rPr>
      </w:pPr>
      <w:r w:rsidRPr="006223F1">
        <w:rPr>
          <w:rFonts w:eastAsia="Georgia" w:cs="Arial"/>
          <w:sz w:val="22"/>
          <w:szCs w:val="22"/>
          <w:lang w:val="es-ES" w:eastAsia="es-ES_tradnl"/>
        </w:rPr>
        <w:t xml:space="preserve">Por su parte la </w:t>
      </w:r>
      <w:r w:rsidRPr="006223F1">
        <w:rPr>
          <w:rFonts w:eastAsia="Georgia" w:cs="Arial"/>
          <w:b/>
          <w:bCs/>
          <w:sz w:val="22"/>
          <w:szCs w:val="22"/>
          <w:lang w:val="es-ES" w:eastAsia="es-ES_tradnl"/>
        </w:rPr>
        <w:t>Sección 18ª</w:t>
      </w:r>
      <w:r w:rsidRPr="006223F1">
        <w:rPr>
          <w:rFonts w:eastAsia="Georgia" w:cs="Arial"/>
          <w:sz w:val="22"/>
          <w:szCs w:val="22"/>
          <w:lang w:val="es-ES" w:eastAsia="es-ES_tradnl"/>
        </w:rPr>
        <w:t xml:space="preserve"> explica la transparencia del contrato a la vista de la indicación en el contrato</w:t>
      </w:r>
      <w:r w:rsidRPr="006223F1">
        <w:rPr>
          <w:rFonts w:cs="Arial"/>
          <w:sz w:val="22"/>
          <w:szCs w:val="22"/>
          <w:lang w:val="es-ES"/>
        </w:rPr>
        <w:t xml:space="preserve"> de la </w:t>
      </w:r>
      <w:r w:rsidRPr="006223F1">
        <w:rPr>
          <w:rFonts w:eastAsia="Georgia" w:cs="Arial"/>
          <w:sz w:val="22"/>
          <w:szCs w:val="22"/>
          <w:lang w:val="es-ES" w:eastAsia="es-ES_tradnl"/>
        </w:rPr>
        <w:t>TAE</w:t>
      </w:r>
      <w:r w:rsidRPr="006223F1">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6223F1">
        <w:rPr>
          <w:rFonts w:cs="Arial"/>
          <w:b/>
          <w:bCs/>
          <w:sz w:val="22"/>
          <w:szCs w:val="22"/>
          <w:lang w:val="es-ES"/>
        </w:rPr>
        <w:t>Sección 20ª</w:t>
      </w:r>
      <w:r w:rsidRPr="006223F1">
        <w:rPr>
          <w:rFonts w:cs="Arial"/>
          <w:sz w:val="22"/>
          <w:szCs w:val="22"/>
          <w:vertAlign w:val="superscript"/>
          <w:lang w:val="es-ES"/>
        </w:rPr>
        <w:footnoteReference w:id="30"/>
      </w:r>
      <w:r w:rsidRPr="006223F1">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1D8557E4" w14:textId="77777777" w:rsidR="006223F1" w:rsidRPr="006223F1" w:rsidRDefault="006223F1" w:rsidP="006223F1">
      <w:pPr>
        <w:spacing w:line="360" w:lineRule="auto"/>
        <w:rPr>
          <w:rFonts w:eastAsia="Georgia" w:cs="Arial"/>
          <w:sz w:val="22"/>
          <w:szCs w:val="22"/>
          <w:lang w:val="es-ES" w:eastAsia="es-ES_tradnl"/>
        </w:rPr>
      </w:pPr>
    </w:p>
    <w:p w14:paraId="1F8981B3"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lastRenderedPageBreak/>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6223F1">
        <w:rPr>
          <w:rFonts w:eastAsia="Georgia" w:cs="Arial"/>
          <w:sz w:val="22"/>
          <w:szCs w:val="22"/>
          <w:highlight w:val="green"/>
          <w:lang w:val="es-ES" w:eastAsia="es-ES_tradnl"/>
        </w:rPr>
        <w:t>[---------------------------------FIN]</w:t>
      </w:r>
    </w:p>
    <w:p w14:paraId="79416885" w14:textId="77777777" w:rsidR="006223F1" w:rsidRPr="006223F1" w:rsidRDefault="006223F1" w:rsidP="006223F1">
      <w:pPr>
        <w:spacing w:line="360" w:lineRule="auto"/>
        <w:rPr>
          <w:sz w:val="22"/>
          <w:szCs w:val="22"/>
          <w:lang w:val="es-ES"/>
        </w:rPr>
      </w:pPr>
    </w:p>
    <w:p w14:paraId="5D53B4DE" w14:textId="77777777" w:rsidR="006223F1" w:rsidRPr="006223F1" w:rsidRDefault="006223F1" w:rsidP="006223F1">
      <w:pPr>
        <w:spacing w:line="360" w:lineRule="auto"/>
        <w:rPr>
          <w:rFonts w:eastAsia="Georgia" w:cs="Arial"/>
          <w:b/>
          <w:bCs/>
          <w:sz w:val="22"/>
          <w:szCs w:val="22"/>
          <w:lang w:val="es-ES" w:eastAsia="es-ES_tradnl"/>
        </w:rPr>
      </w:pPr>
      <w:r w:rsidRPr="006223F1">
        <w:rPr>
          <w:rFonts w:eastAsia="Georgia" w:cs="Arial"/>
          <w:b/>
          <w:bCs/>
          <w:sz w:val="22"/>
          <w:szCs w:val="22"/>
          <w:highlight w:val="green"/>
          <w:lang w:val="es-ES" w:eastAsia="es-ES_tradnl"/>
        </w:rPr>
        <w:t>[PARA CONTRATO DE ORIGEN CITI SUSCRITO EN 2004 Y 2007]</w:t>
      </w:r>
    </w:p>
    <w:p w14:paraId="6F4EA0E8"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67FD294"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Constituyen ejemplo jurisprudencial de validación de la transparencia de estos contratos, lo esgrimido por la Sección 20ª de la Audiencia Provincial de Madrid, la Sección 1ª</w:t>
      </w:r>
      <w:r w:rsidRPr="006223F1">
        <w:rPr>
          <w:rFonts w:eastAsia="Georgia"/>
          <w:sz w:val="22"/>
          <w:szCs w:val="22"/>
          <w:vertAlign w:val="superscript"/>
          <w:lang w:val="es-ES" w:eastAsia="es-ES_tradnl"/>
        </w:rPr>
        <w:footnoteReference w:id="31"/>
      </w:r>
      <w:r w:rsidRPr="006223F1">
        <w:rPr>
          <w:rFonts w:eastAsia="Georgia" w:cs="Arial"/>
          <w:sz w:val="22"/>
          <w:szCs w:val="22"/>
          <w:lang w:val="es-ES" w:eastAsia="es-ES_tradnl"/>
        </w:rPr>
        <w:t xml:space="preserve"> de la Audiencia Provincial de León, la Sección 5ª de la Audiencia Provincial de Sevilla </w:t>
      </w:r>
      <w:r w:rsidRPr="006223F1">
        <w:rPr>
          <w:rFonts w:eastAsia="Georgia"/>
          <w:sz w:val="22"/>
          <w:szCs w:val="22"/>
          <w:vertAlign w:val="superscript"/>
          <w:lang w:val="es-ES" w:eastAsia="es-ES_tradnl"/>
        </w:rPr>
        <w:footnoteReference w:id="32"/>
      </w:r>
      <w:r w:rsidRPr="006223F1">
        <w:rPr>
          <w:rFonts w:eastAsia="Georgia" w:cs="Arial"/>
          <w:sz w:val="22"/>
          <w:szCs w:val="22"/>
          <w:lang w:val="es-ES" w:eastAsia="es-ES_tradnl"/>
        </w:rPr>
        <w:t xml:space="preserve">, o la Sección 1ª de la Audiencia Provincial de Almería </w:t>
      </w:r>
      <w:r w:rsidRPr="006223F1">
        <w:rPr>
          <w:rFonts w:eastAsia="Georgia"/>
          <w:sz w:val="22"/>
          <w:szCs w:val="22"/>
          <w:vertAlign w:val="superscript"/>
          <w:lang w:val="es-ES" w:eastAsia="es-ES_tradnl"/>
        </w:rPr>
        <w:footnoteReference w:id="33"/>
      </w:r>
      <w:r w:rsidRPr="006223F1">
        <w:rPr>
          <w:rFonts w:eastAsia="Georgia" w:cs="Arial"/>
          <w:sz w:val="22"/>
          <w:szCs w:val="22"/>
          <w:lang w:val="es-ES" w:eastAsia="es-ES_tradnl"/>
        </w:rPr>
        <w:t>.</w:t>
      </w:r>
    </w:p>
    <w:p w14:paraId="60BE39A0" w14:textId="77777777" w:rsidR="006223F1" w:rsidRPr="006223F1" w:rsidRDefault="006223F1" w:rsidP="006223F1">
      <w:pPr>
        <w:spacing w:line="360" w:lineRule="auto"/>
        <w:rPr>
          <w:rFonts w:eastAsia="Georgia" w:cs="Arial"/>
          <w:sz w:val="22"/>
          <w:szCs w:val="22"/>
          <w:lang w:val="es-ES" w:eastAsia="es-ES_tradnl"/>
        </w:rPr>
      </w:pPr>
    </w:p>
    <w:p w14:paraId="7CB5A25D" w14:textId="77777777" w:rsidR="006223F1" w:rsidRPr="006223F1" w:rsidRDefault="006223F1" w:rsidP="006223F1">
      <w:pPr>
        <w:spacing w:line="360" w:lineRule="auto"/>
        <w:rPr>
          <w:rFonts w:cs="Arial"/>
          <w:sz w:val="22"/>
          <w:szCs w:val="22"/>
          <w:lang w:val="es-ES"/>
        </w:rPr>
      </w:pPr>
      <w:r w:rsidRPr="006223F1">
        <w:rPr>
          <w:rFonts w:eastAsia="Georgia" w:cs="Arial"/>
          <w:sz w:val="22"/>
          <w:szCs w:val="22"/>
          <w:lang w:val="es-ES" w:eastAsia="es-ES_tradnl"/>
        </w:rPr>
        <w:t xml:space="preserve">Por ejemplo, la </w:t>
      </w:r>
      <w:r w:rsidRPr="006223F1">
        <w:rPr>
          <w:rFonts w:eastAsia="Georgia" w:cs="Arial"/>
          <w:b/>
          <w:bCs/>
          <w:sz w:val="22"/>
          <w:szCs w:val="22"/>
          <w:lang w:val="es-ES" w:eastAsia="es-ES_tradnl"/>
        </w:rPr>
        <w:t>Sección 20ª</w:t>
      </w:r>
      <w:r w:rsidRPr="006223F1">
        <w:rPr>
          <w:rFonts w:eastAsia="Georgia" w:cs="Arial"/>
          <w:sz w:val="22"/>
          <w:szCs w:val="22"/>
          <w:lang w:val="es-ES" w:eastAsia="es-ES_tradnl"/>
        </w:rPr>
        <w:t xml:space="preserve"> de la Audiencia Provincial de Madrid </w:t>
      </w:r>
      <w:r w:rsidRPr="006223F1">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6223F1">
        <w:rPr>
          <w:rFonts w:cs="Arial"/>
          <w:b/>
          <w:bCs/>
          <w:sz w:val="22"/>
          <w:szCs w:val="22"/>
          <w:lang w:val="es-ES"/>
        </w:rPr>
        <w:t>Sección 1ª</w:t>
      </w:r>
      <w:r w:rsidRPr="006223F1">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6223F1">
        <w:rPr>
          <w:rFonts w:cs="Arial"/>
          <w:b/>
          <w:bCs/>
          <w:sz w:val="22"/>
          <w:szCs w:val="22"/>
          <w:lang w:val="es-ES"/>
        </w:rPr>
        <w:t>Sección 5ª</w:t>
      </w:r>
      <w:r w:rsidRPr="006223F1">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5F22B18F" w14:textId="77777777" w:rsidR="006223F1" w:rsidRPr="006223F1" w:rsidRDefault="006223F1" w:rsidP="006223F1">
      <w:pPr>
        <w:spacing w:line="360" w:lineRule="auto"/>
        <w:rPr>
          <w:rFonts w:eastAsia="Georgia" w:cs="Arial"/>
          <w:sz w:val="22"/>
          <w:szCs w:val="22"/>
          <w:lang w:val="es-ES" w:eastAsia="es-ES_tradnl"/>
        </w:rPr>
      </w:pPr>
    </w:p>
    <w:p w14:paraId="5102AAD1"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6223F1">
        <w:rPr>
          <w:rFonts w:eastAsia="Georgia" w:cs="Arial"/>
          <w:sz w:val="22"/>
          <w:szCs w:val="22"/>
          <w:highlight w:val="green"/>
          <w:lang w:val="es-ES" w:eastAsia="es-ES_tradnl"/>
        </w:rPr>
        <w:t xml:space="preserve"> [---------------------------------FIN]</w:t>
      </w:r>
    </w:p>
    <w:p w14:paraId="6E5FF508" w14:textId="77777777" w:rsidR="006223F1" w:rsidRPr="006223F1" w:rsidRDefault="006223F1" w:rsidP="006223F1">
      <w:pPr>
        <w:spacing w:line="360" w:lineRule="auto"/>
        <w:rPr>
          <w:sz w:val="22"/>
          <w:szCs w:val="22"/>
          <w:lang w:val="es-ES"/>
        </w:rPr>
      </w:pPr>
    </w:p>
    <w:p w14:paraId="72481D54" w14:textId="77777777" w:rsidR="006223F1" w:rsidRPr="006223F1" w:rsidRDefault="006223F1" w:rsidP="006223F1">
      <w:pPr>
        <w:spacing w:line="360" w:lineRule="auto"/>
        <w:rPr>
          <w:rFonts w:eastAsia="Georgia" w:cs="Arial"/>
          <w:b/>
          <w:bCs/>
          <w:sz w:val="22"/>
          <w:szCs w:val="22"/>
          <w:lang w:val="es-ES" w:eastAsia="es-ES_tradnl"/>
        </w:rPr>
      </w:pPr>
      <w:r w:rsidRPr="006223F1">
        <w:rPr>
          <w:rFonts w:eastAsia="Georgia" w:cs="Arial"/>
          <w:b/>
          <w:bCs/>
          <w:sz w:val="22"/>
          <w:szCs w:val="22"/>
          <w:highlight w:val="green"/>
          <w:lang w:val="es-ES" w:eastAsia="es-ES_tradnl"/>
        </w:rPr>
        <w:t>[PARA CONTRATO DE ORIGEN CITI SUSCRITO ENTRE 2008 Y 2014]</w:t>
      </w:r>
    </w:p>
    <w:p w14:paraId="539A0F3C"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847440B"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t>Constituyen ejemplo jurisprudencial de validación de la transparencia de este contrato Citi lo argumentado por la Sección 1ª de la Audiencia Provincial de Cáceres</w:t>
      </w:r>
      <w:r w:rsidRPr="006223F1">
        <w:rPr>
          <w:rFonts w:eastAsia="Georgia" w:cs="Arial"/>
          <w:sz w:val="22"/>
          <w:szCs w:val="22"/>
          <w:vertAlign w:val="superscript"/>
          <w:lang w:val="es-ES" w:eastAsia="es-ES_tradnl"/>
        </w:rPr>
        <w:footnoteReference w:id="34"/>
      </w:r>
      <w:r w:rsidRPr="006223F1">
        <w:rPr>
          <w:rFonts w:eastAsia="Georgia" w:cs="Arial"/>
          <w:sz w:val="22"/>
          <w:szCs w:val="22"/>
          <w:lang w:val="es-ES" w:eastAsia="es-ES_tradnl"/>
        </w:rPr>
        <w:t xml:space="preserve"> o por las Secciones 10ª y 20ª de la Audiencia Provincial de Madrid</w:t>
      </w:r>
      <w:r w:rsidRPr="006223F1">
        <w:rPr>
          <w:rFonts w:eastAsia="Georgia" w:cs="Arial"/>
          <w:sz w:val="22"/>
          <w:szCs w:val="22"/>
          <w:vertAlign w:val="superscript"/>
          <w:lang w:val="es-ES" w:eastAsia="es-ES_tradnl"/>
        </w:rPr>
        <w:footnoteReference w:id="35"/>
      </w:r>
      <w:r w:rsidRPr="006223F1">
        <w:rPr>
          <w:rFonts w:eastAsia="Georgia" w:cs="Arial"/>
          <w:sz w:val="22"/>
          <w:szCs w:val="22"/>
          <w:lang w:val="es-ES" w:eastAsia="es-ES_tradnl"/>
        </w:rPr>
        <w:t>. Del mismo modo validan este reglamento, la Sección 2ª de la Audiencia Provincial de Huelva</w:t>
      </w:r>
      <w:r w:rsidRPr="006223F1">
        <w:rPr>
          <w:rFonts w:eastAsia="Georgia"/>
          <w:sz w:val="22"/>
          <w:szCs w:val="22"/>
          <w:vertAlign w:val="superscript"/>
          <w:lang w:val="es-ES" w:eastAsia="es-ES_tradnl"/>
        </w:rPr>
        <w:footnoteReference w:id="36"/>
      </w:r>
      <w:r w:rsidRPr="006223F1">
        <w:rPr>
          <w:rFonts w:eastAsia="Georgia" w:cs="Arial"/>
          <w:sz w:val="22"/>
          <w:szCs w:val="22"/>
          <w:lang w:val="es-ES" w:eastAsia="es-ES_tradnl"/>
        </w:rPr>
        <w:t>, la Sección 1ª de la Audiencia Provincial de Ávila</w:t>
      </w:r>
      <w:r w:rsidRPr="006223F1">
        <w:rPr>
          <w:rFonts w:eastAsia="Georgia"/>
          <w:sz w:val="22"/>
          <w:szCs w:val="22"/>
          <w:vertAlign w:val="superscript"/>
          <w:lang w:val="es-ES" w:eastAsia="es-ES_tradnl"/>
        </w:rPr>
        <w:footnoteReference w:id="37"/>
      </w:r>
      <w:r w:rsidRPr="006223F1">
        <w:rPr>
          <w:rFonts w:eastAsia="Georgia" w:cs="Arial"/>
          <w:sz w:val="22"/>
          <w:szCs w:val="22"/>
          <w:lang w:val="es-ES" w:eastAsia="es-ES_tradnl"/>
        </w:rPr>
        <w:t xml:space="preserve"> y la Sección 1ª de la Audiencia Provincial de Teruel</w:t>
      </w:r>
      <w:r w:rsidRPr="006223F1">
        <w:rPr>
          <w:rFonts w:eastAsia="Georgia"/>
          <w:sz w:val="22"/>
          <w:szCs w:val="22"/>
          <w:vertAlign w:val="superscript"/>
          <w:lang w:val="es-ES" w:eastAsia="es-ES_tradnl"/>
        </w:rPr>
        <w:footnoteReference w:id="38"/>
      </w:r>
      <w:r w:rsidRPr="006223F1">
        <w:rPr>
          <w:rFonts w:eastAsia="Georgia" w:cs="Arial"/>
          <w:sz w:val="22"/>
          <w:szCs w:val="22"/>
          <w:lang w:val="es-ES" w:eastAsia="es-ES_tradnl"/>
        </w:rPr>
        <w:t>.</w:t>
      </w:r>
    </w:p>
    <w:p w14:paraId="410A2C45" w14:textId="77777777" w:rsidR="006223F1" w:rsidRPr="006223F1" w:rsidRDefault="006223F1" w:rsidP="006223F1">
      <w:pPr>
        <w:spacing w:line="360" w:lineRule="auto"/>
        <w:rPr>
          <w:rFonts w:eastAsia="Georgia" w:cs="Arial"/>
          <w:sz w:val="22"/>
          <w:szCs w:val="22"/>
          <w:lang w:val="es-ES" w:eastAsia="es-ES_tradnl"/>
        </w:rPr>
      </w:pPr>
    </w:p>
    <w:p w14:paraId="3E51177A" w14:textId="77777777" w:rsidR="006223F1" w:rsidRPr="006223F1" w:rsidRDefault="006223F1" w:rsidP="006223F1">
      <w:pPr>
        <w:spacing w:line="360" w:lineRule="auto"/>
        <w:rPr>
          <w:rFonts w:cs="Arial"/>
          <w:sz w:val="22"/>
          <w:szCs w:val="22"/>
          <w:lang w:val="es-ES"/>
        </w:rPr>
      </w:pPr>
      <w:r w:rsidRPr="006223F1">
        <w:rPr>
          <w:rFonts w:eastAsia="Georgia" w:cs="Arial"/>
          <w:sz w:val="22"/>
          <w:szCs w:val="22"/>
          <w:lang w:val="es-ES" w:eastAsia="es-ES_tradnl"/>
        </w:rPr>
        <w:t xml:space="preserve">Entrando con mayor detalle en alguna de las citadas, la </w:t>
      </w:r>
      <w:r w:rsidRPr="006223F1">
        <w:rPr>
          <w:rFonts w:eastAsia="Georgia" w:cs="Arial"/>
          <w:b/>
          <w:bCs/>
          <w:sz w:val="22"/>
          <w:szCs w:val="22"/>
          <w:lang w:val="es-ES" w:eastAsia="es-ES_tradnl"/>
        </w:rPr>
        <w:t>Sección 1ª</w:t>
      </w:r>
      <w:r w:rsidRPr="006223F1">
        <w:rPr>
          <w:rFonts w:eastAsia="Georgia" w:cs="Arial"/>
          <w:sz w:val="22"/>
          <w:szCs w:val="22"/>
          <w:lang w:val="es-ES" w:eastAsia="es-ES_tradnl"/>
        </w:rPr>
        <w:t xml:space="preserve"> de la Audiencia Provincial de Cáceres </w:t>
      </w:r>
      <w:r w:rsidRPr="006223F1">
        <w:rPr>
          <w:rFonts w:cs="Arial"/>
          <w:sz w:val="22"/>
          <w:szCs w:val="22"/>
          <w:lang w:val="es-ES"/>
        </w:rPr>
        <w:t xml:space="preserve">insiste en que el interés remuneratorio se encuentra consignado de forma clara, no enmascarada y perfectamente comprensible. Por su parte, la </w:t>
      </w:r>
      <w:r w:rsidRPr="006223F1">
        <w:rPr>
          <w:rFonts w:cs="Arial"/>
          <w:b/>
          <w:bCs/>
          <w:sz w:val="22"/>
          <w:szCs w:val="22"/>
          <w:lang w:val="es-ES"/>
        </w:rPr>
        <w:t>Sección 10ª</w:t>
      </w:r>
      <w:r w:rsidRPr="006223F1">
        <w:rPr>
          <w:rFonts w:cs="Arial"/>
          <w:sz w:val="22"/>
          <w:szCs w:val="22"/>
          <w:lang w:val="es-ES"/>
        </w:rPr>
        <w:t xml:space="preserve"> de la Audiencia Provincial de Madrid ofrece similar argumento y la </w:t>
      </w:r>
      <w:r w:rsidRPr="006223F1">
        <w:rPr>
          <w:rFonts w:cs="Arial"/>
          <w:b/>
          <w:bCs/>
          <w:sz w:val="22"/>
          <w:szCs w:val="22"/>
          <w:lang w:val="es-ES"/>
        </w:rPr>
        <w:t>Sección 20ª</w:t>
      </w:r>
      <w:r w:rsidRPr="006223F1">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47FE76F1" w14:textId="77777777" w:rsidR="006223F1" w:rsidRPr="006223F1" w:rsidRDefault="006223F1" w:rsidP="006223F1">
      <w:pPr>
        <w:spacing w:line="360" w:lineRule="auto"/>
        <w:rPr>
          <w:rFonts w:cs="Arial"/>
          <w:sz w:val="22"/>
          <w:szCs w:val="22"/>
          <w:lang w:val="es-ES"/>
        </w:rPr>
      </w:pPr>
    </w:p>
    <w:p w14:paraId="0825CA4E" w14:textId="77777777" w:rsidR="006223F1" w:rsidRPr="006223F1" w:rsidRDefault="006223F1" w:rsidP="006223F1">
      <w:pPr>
        <w:spacing w:line="360" w:lineRule="auto"/>
        <w:rPr>
          <w:rFonts w:eastAsia="Georgia" w:cs="Arial"/>
          <w:sz w:val="22"/>
          <w:szCs w:val="22"/>
          <w:lang w:val="es-ES" w:eastAsia="es-ES_tradnl"/>
        </w:rPr>
      </w:pPr>
      <w:r w:rsidRPr="006223F1">
        <w:rPr>
          <w:rFonts w:eastAsia="Georgia" w:cs="Arial"/>
          <w:sz w:val="22"/>
          <w:szCs w:val="22"/>
          <w:lang w:val="es-ES" w:eastAsia="es-ES_tradnl"/>
        </w:rPr>
        <w:lastRenderedPageBreak/>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6223F1">
        <w:rPr>
          <w:rFonts w:eastAsia="Georgia" w:cs="Arial"/>
          <w:sz w:val="22"/>
          <w:szCs w:val="22"/>
          <w:highlight w:val="green"/>
          <w:lang w:val="es-ES" w:eastAsia="es-ES_tradnl"/>
        </w:rPr>
        <w:t>[---------------------------------FIN]</w:t>
      </w:r>
    </w:p>
    <w:p w14:paraId="2CCEC224" w14:textId="77777777" w:rsidR="006223F1" w:rsidRPr="006223F1" w:rsidRDefault="006223F1" w:rsidP="006223F1">
      <w:pPr>
        <w:spacing w:line="360" w:lineRule="auto"/>
        <w:rPr>
          <w:rFonts w:eastAsia="Georgia" w:cs="Arial"/>
          <w:sz w:val="22"/>
          <w:szCs w:val="22"/>
          <w:lang w:val="es-ES" w:eastAsia="es-ES_tradnl"/>
        </w:rPr>
      </w:pPr>
    </w:p>
    <w:p w14:paraId="0FB2B6E4" w14:textId="77777777" w:rsidR="006223F1" w:rsidRPr="006223F1" w:rsidRDefault="006223F1" w:rsidP="006223F1">
      <w:pPr>
        <w:spacing w:line="360" w:lineRule="auto"/>
        <w:rPr>
          <w:rFonts w:cs="Arial"/>
          <w:b/>
          <w:bCs/>
          <w:sz w:val="22"/>
          <w:szCs w:val="22"/>
          <w:lang w:val="es-ES"/>
        </w:rPr>
      </w:pPr>
      <w:r w:rsidRPr="006223F1">
        <w:rPr>
          <w:rFonts w:cs="Arial"/>
          <w:b/>
          <w:bCs/>
          <w:sz w:val="22"/>
          <w:szCs w:val="22"/>
          <w:highlight w:val="green"/>
          <w:lang w:val="es-ES"/>
        </w:rPr>
        <w:t>[PARA CONTRATO DE ORIGEN WIZINK SUSCRITO ENTRE 2016-2019]</w:t>
      </w:r>
    </w:p>
    <w:p w14:paraId="561EF050" w14:textId="77777777" w:rsidR="006223F1" w:rsidRPr="006223F1" w:rsidRDefault="006223F1" w:rsidP="006223F1">
      <w:pPr>
        <w:spacing w:line="360" w:lineRule="auto"/>
        <w:rPr>
          <w:rFonts w:cs="Arial"/>
          <w:sz w:val="22"/>
          <w:szCs w:val="22"/>
          <w:lang w:val="es-ES"/>
        </w:rPr>
      </w:pPr>
      <w:r w:rsidRPr="006223F1">
        <w:rPr>
          <w:rFonts w:cs="Arial"/>
          <w:sz w:val="22"/>
          <w:szCs w:val="22"/>
          <w:lang w:val="es-ES"/>
        </w:rPr>
        <w:t xml:space="preserve">Destacamos que ya son numerosas las secciones de Audiencias Provinciales que validan los reglamentos </w:t>
      </w:r>
      <w:proofErr w:type="spellStart"/>
      <w:r w:rsidRPr="006223F1">
        <w:rPr>
          <w:rFonts w:cs="Arial"/>
          <w:sz w:val="22"/>
          <w:szCs w:val="22"/>
          <w:lang w:val="es-ES"/>
        </w:rPr>
        <w:t>Wizink</w:t>
      </w:r>
      <w:proofErr w:type="spellEnd"/>
      <w:r w:rsidRPr="006223F1">
        <w:rPr>
          <w:rFonts w:cs="Arial"/>
          <w:sz w:val="22"/>
          <w:szCs w:val="22"/>
          <w:lang w:val="es-ES"/>
        </w:rPr>
        <w:t xml:space="preserve"> (entre los que se puede incluir el obrante en autos, al ser afín en su clausulado), tanto desde el punto de vista formal como material.</w:t>
      </w:r>
    </w:p>
    <w:p w14:paraId="7BF622B2" w14:textId="77777777" w:rsidR="006223F1" w:rsidRPr="006223F1" w:rsidRDefault="006223F1" w:rsidP="006223F1">
      <w:pPr>
        <w:spacing w:line="360" w:lineRule="auto"/>
        <w:rPr>
          <w:rFonts w:cs="Arial"/>
          <w:sz w:val="22"/>
          <w:szCs w:val="22"/>
          <w:lang w:val="es-ES"/>
        </w:rPr>
      </w:pPr>
      <w:r w:rsidRPr="006223F1">
        <w:rPr>
          <w:rFonts w:cs="Arial"/>
          <w:sz w:val="22"/>
          <w:szCs w:val="22"/>
          <w:lang w:val="es-ES"/>
        </w:rPr>
        <w:t>Constituyen ejemplo jurisprudencial de validación de la transparencia de estos contratos, lo esgrimido por la sección 14ª</w:t>
      </w:r>
      <w:r w:rsidRPr="006223F1">
        <w:rPr>
          <w:rFonts w:cs="Arial"/>
          <w:sz w:val="22"/>
          <w:szCs w:val="22"/>
          <w:vertAlign w:val="superscript"/>
          <w:lang w:val="es-ES"/>
        </w:rPr>
        <w:footnoteReference w:id="39"/>
      </w:r>
      <w:r w:rsidRPr="006223F1">
        <w:rPr>
          <w:rFonts w:cs="Arial"/>
          <w:sz w:val="22"/>
          <w:szCs w:val="22"/>
          <w:lang w:val="es-ES"/>
        </w:rPr>
        <w:t>, y la sección 19ª</w:t>
      </w:r>
      <w:r w:rsidRPr="006223F1">
        <w:rPr>
          <w:rFonts w:cs="Arial"/>
          <w:sz w:val="22"/>
          <w:szCs w:val="22"/>
          <w:vertAlign w:val="superscript"/>
          <w:lang w:val="es-ES"/>
        </w:rPr>
        <w:footnoteReference w:id="40"/>
      </w:r>
      <w:r w:rsidRPr="006223F1">
        <w:rPr>
          <w:rFonts w:cs="Arial"/>
          <w:sz w:val="22"/>
          <w:szCs w:val="22"/>
          <w:lang w:val="es-ES"/>
        </w:rPr>
        <w:t xml:space="preserve"> de la Ilma. Audiencia Provincial de Madrid; y también por la sección 1ª de la Audiencia Provincial de Valladolid</w:t>
      </w:r>
      <w:r w:rsidRPr="006223F1">
        <w:rPr>
          <w:rFonts w:cs="Arial"/>
          <w:sz w:val="22"/>
          <w:szCs w:val="22"/>
          <w:vertAlign w:val="superscript"/>
          <w:lang w:val="es-ES"/>
        </w:rPr>
        <w:footnoteReference w:id="41"/>
      </w:r>
      <w:r w:rsidRPr="006223F1">
        <w:rPr>
          <w:rFonts w:cs="Arial"/>
          <w:sz w:val="22"/>
          <w:szCs w:val="22"/>
          <w:lang w:val="es-ES"/>
        </w:rPr>
        <w:t>, las cuales confirman con claridad la superación del control de transparencia de la cláusula reguladora del interés remuneratorio.</w:t>
      </w:r>
    </w:p>
    <w:p w14:paraId="2C9E0D9D" w14:textId="77777777" w:rsidR="006223F1" w:rsidRPr="006223F1" w:rsidRDefault="006223F1" w:rsidP="006223F1">
      <w:pPr>
        <w:spacing w:line="360" w:lineRule="auto"/>
        <w:rPr>
          <w:rFonts w:cs="Arial"/>
          <w:sz w:val="22"/>
          <w:szCs w:val="22"/>
          <w:lang w:val="es-ES"/>
        </w:rPr>
      </w:pPr>
    </w:p>
    <w:p w14:paraId="467CF8C1" w14:textId="77777777" w:rsidR="006223F1" w:rsidRPr="006223F1" w:rsidRDefault="006223F1" w:rsidP="006223F1">
      <w:pPr>
        <w:spacing w:line="360" w:lineRule="auto"/>
        <w:rPr>
          <w:rFonts w:cs="Arial"/>
          <w:sz w:val="22"/>
          <w:szCs w:val="22"/>
          <w:lang w:val="es-ES"/>
        </w:rPr>
      </w:pPr>
      <w:r w:rsidRPr="006223F1">
        <w:rPr>
          <w:rFonts w:cs="Arial"/>
          <w:sz w:val="22"/>
          <w:szCs w:val="22"/>
          <w:lang w:val="es-ES"/>
        </w:rPr>
        <w:t xml:space="preserve">A este respecto, explica por ejemplo la </w:t>
      </w:r>
      <w:r w:rsidRPr="006223F1">
        <w:rPr>
          <w:rFonts w:cs="Arial"/>
          <w:b/>
          <w:bCs/>
          <w:sz w:val="22"/>
          <w:szCs w:val="22"/>
          <w:lang w:val="es-ES"/>
        </w:rPr>
        <w:t>sección 14ª</w:t>
      </w:r>
      <w:r w:rsidRPr="006223F1">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6223F1">
        <w:rPr>
          <w:rFonts w:cs="Arial"/>
          <w:sz w:val="22"/>
          <w:szCs w:val="22"/>
          <w:lang w:val="es-ES"/>
        </w:rPr>
        <w:t>revolving</w:t>
      </w:r>
      <w:proofErr w:type="spellEnd"/>
      <w:r w:rsidRPr="006223F1">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435FF136" w14:textId="77777777" w:rsidR="006223F1" w:rsidRPr="006223F1" w:rsidRDefault="006223F1" w:rsidP="006223F1">
      <w:pPr>
        <w:spacing w:line="360" w:lineRule="auto"/>
        <w:rPr>
          <w:rFonts w:cs="Arial"/>
          <w:sz w:val="22"/>
          <w:szCs w:val="22"/>
          <w:lang w:val="es-ES"/>
        </w:rPr>
      </w:pPr>
    </w:p>
    <w:p w14:paraId="52B56A13" w14:textId="77777777" w:rsidR="006223F1" w:rsidRPr="006223F1" w:rsidRDefault="006223F1" w:rsidP="006223F1">
      <w:pPr>
        <w:spacing w:line="360" w:lineRule="auto"/>
        <w:rPr>
          <w:rFonts w:cs="Arial"/>
          <w:sz w:val="22"/>
          <w:szCs w:val="22"/>
          <w:lang w:val="es-ES"/>
        </w:rPr>
      </w:pPr>
      <w:r w:rsidRPr="006223F1">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6223F1">
        <w:rPr>
          <w:rFonts w:eastAsia="Georgia" w:cs="Arial"/>
          <w:sz w:val="22"/>
          <w:szCs w:val="22"/>
          <w:lang w:val="es-ES" w:eastAsia="es-ES_tradnl"/>
        </w:rPr>
        <w:t xml:space="preserve"> </w:t>
      </w:r>
      <w:r w:rsidRPr="006223F1">
        <w:rPr>
          <w:rFonts w:eastAsia="Georgia" w:cs="Arial"/>
          <w:sz w:val="22"/>
          <w:szCs w:val="22"/>
          <w:highlight w:val="green"/>
          <w:lang w:val="es-ES" w:eastAsia="es-ES_tradnl"/>
        </w:rPr>
        <w:t>[---------------------------------FIN]</w:t>
      </w:r>
    </w:p>
    <w:p w14:paraId="2C891D0D" w14:textId="77777777" w:rsidR="006223F1" w:rsidRPr="006223F1" w:rsidRDefault="006223F1" w:rsidP="006223F1">
      <w:pPr>
        <w:spacing w:line="360" w:lineRule="auto"/>
        <w:rPr>
          <w:rFonts w:eastAsia="Georgia" w:cs="Arial"/>
          <w:sz w:val="22"/>
          <w:szCs w:val="22"/>
          <w:lang w:val="es-ES" w:eastAsia="es-ES_tradnl"/>
        </w:rPr>
      </w:pPr>
    </w:p>
    <w:p w14:paraId="7152A7E4" w14:textId="77777777" w:rsidR="006223F1" w:rsidRPr="006C0773" w:rsidRDefault="006223F1" w:rsidP="00146419">
      <w:pPr>
        <w:pStyle w:val="Body1"/>
        <w:spacing w:line="360" w:lineRule="auto"/>
        <w:rPr>
          <w:rFonts w:cs="Arial"/>
          <w:sz w:val="22"/>
          <w:szCs w:val="22"/>
          <w:lang w:val="es-ES"/>
        </w:rPr>
      </w:pPr>
    </w:p>
    <w:p w14:paraId="31E3FF70" w14:textId="77777777" w:rsidR="00146419" w:rsidRPr="006C0773" w:rsidRDefault="00146419" w:rsidP="00AA5372">
      <w:pPr>
        <w:pStyle w:val="Body1"/>
        <w:numPr>
          <w:ilvl w:val="0"/>
          <w:numId w:val="11"/>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12CB4647"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42"/>
      </w:r>
      <w:r w:rsidRPr="006C0773">
        <w:rPr>
          <w:rFonts w:cs="Arial"/>
          <w:sz w:val="22"/>
          <w:szCs w:val="22"/>
          <w:lang w:val="es-ES"/>
        </w:rPr>
        <w:t>.</w:t>
      </w:r>
    </w:p>
    <w:p w14:paraId="1B53DC6D"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C0773">
        <w:rPr>
          <w:rFonts w:cs="Arial"/>
          <w:b/>
          <w:bCs/>
          <w:sz w:val="22"/>
          <w:szCs w:val="22"/>
          <w:lang w:val="es-ES"/>
        </w:rPr>
        <w:t>jamás puede ser abusiva aunque no sea transparente</w:t>
      </w:r>
      <w:r w:rsidRPr="006C0773">
        <w:rPr>
          <w:rStyle w:val="Refdenotaalpie"/>
          <w:rFonts w:cs="Arial"/>
          <w:sz w:val="22"/>
          <w:szCs w:val="22"/>
          <w:lang w:val="es-ES"/>
        </w:rPr>
        <w:footnoteReference w:id="43"/>
      </w:r>
      <w:r w:rsidRPr="006C0773">
        <w:rPr>
          <w:rFonts w:cs="Arial"/>
          <w:sz w:val="22"/>
          <w:szCs w:val="22"/>
          <w:lang w:val="es-ES"/>
        </w:rPr>
        <w:t>.</w:t>
      </w:r>
    </w:p>
    <w:p w14:paraId="7B3BF1C6"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44"/>
      </w:r>
      <w:r w:rsidRPr="006C0773">
        <w:rPr>
          <w:rFonts w:cs="Arial"/>
          <w:sz w:val="22"/>
          <w:szCs w:val="22"/>
          <w:lang w:val="es-ES"/>
        </w:rPr>
        <w:t>”.</w:t>
      </w:r>
    </w:p>
    <w:p w14:paraId="1FE9CCC1" w14:textId="77777777" w:rsidR="00146419" w:rsidRPr="006C0773" w:rsidRDefault="00146419" w:rsidP="00AA5372">
      <w:pPr>
        <w:pStyle w:val="Body1"/>
        <w:numPr>
          <w:ilvl w:val="0"/>
          <w:numId w:val="11"/>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6760D3CA"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45"/>
      </w:r>
      <w:r w:rsidRPr="006C0773">
        <w:rPr>
          <w:rFonts w:cs="Arial"/>
          <w:sz w:val="22"/>
          <w:szCs w:val="22"/>
          <w:lang w:val="es-ES"/>
        </w:rPr>
        <w:t xml:space="preserve">. Esos requisitos son: </w:t>
      </w:r>
    </w:p>
    <w:p w14:paraId="7A48A50D" w14:textId="77777777" w:rsidR="009C3F79" w:rsidRDefault="00146419" w:rsidP="00AA5372">
      <w:pPr>
        <w:pStyle w:val="Body1"/>
        <w:numPr>
          <w:ilvl w:val="0"/>
          <w:numId w:val="10"/>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25A56A2B" w14:textId="55FFFF61" w:rsidR="009C3F79" w:rsidRPr="008110FE" w:rsidRDefault="009C3F79" w:rsidP="009C3F79">
      <w:pPr>
        <w:pStyle w:val="Body1"/>
        <w:spacing w:line="360" w:lineRule="auto"/>
        <w:rPr>
          <w:rFonts w:cs="Arial"/>
          <w:sz w:val="22"/>
          <w:szCs w:val="22"/>
          <w:highlight w:val="cyan"/>
          <w:lang w:val="es-ES"/>
        </w:rPr>
      </w:pPr>
      <w:r w:rsidRPr="008110FE">
        <w:rPr>
          <w:rFonts w:cs="Arial"/>
          <w:sz w:val="22"/>
          <w:szCs w:val="22"/>
          <w:highlight w:val="cyan"/>
          <w:lang w:val="es-ES"/>
        </w:rPr>
        <w:lastRenderedPageBreak/>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46"/>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sidR="00C82E8B">
        <w:rPr>
          <w:rFonts w:cs="Arial"/>
          <w:b/>
          <w:color w:val="00B050"/>
          <w:sz w:val="22"/>
          <w:szCs w:val="22"/>
          <w:lang w:val="es-ES"/>
        </w:rPr>
        <w:t>2</w:t>
      </w:r>
      <w:r w:rsidRPr="008110FE">
        <w:rPr>
          <w:rFonts w:cs="Arial"/>
          <w:b/>
          <w:color w:val="00B050"/>
          <w:sz w:val="22"/>
          <w:szCs w:val="22"/>
          <w:lang w:val="es-ES"/>
        </w:rPr>
        <w:t xml:space="preserve"> y número </w:t>
      </w:r>
      <w:r w:rsidR="00C82E8B">
        <w:rPr>
          <w:rFonts w:cs="Arial"/>
          <w:b/>
          <w:color w:val="00B050"/>
          <w:sz w:val="22"/>
          <w:szCs w:val="22"/>
          <w:lang w:val="es-ES"/>
        </w:rPr>
        <w:t>2bis</w:t>
      </w:r>
      <w:r w:rsidRPr="008110FE">
        <w:rPr>
          <w:rFonts w:cs="Arial"/>
          <w:sz w:val="22"/>
          <w:szCs w:val="22"/>
          <w:lang w:val="es-ES"/>
        </w:rPr>
        <w:t xml:space="preserve"> certificado Lleida e INE. </w:t>
      </w:r>
    </w:p>
    <w:p w14:paraId="55E6BC00" w14:textId="77777777" w:rsidR="009C3F79" w:rsidRPr="008110FE" w:rsidRDefault="009C3F79" w:rsidP="009C3F79">
      <w:pPr>
        <w:spacing w:before="120" w:after="240" w:line="360" w:lineRule="auto"/>
        <w:rPr>
          <w:rFonts w:cs="Arial"/>
          <w:sz w:val="22"/>
          <w:szCs w:val="22"/>
          <w:lang w:val="es-ES"/>
        </w:rPr>
      </w:pPr>
      <w:r w:rsidRPr="008110FE">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2A623926" w14:textId="71BABD4A" w:rsidR="009C3F79" w:rsidRPr="002F6EEC" w:rsidRDefault="009C3F79" w:rsidP="002F6EEC">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2F6EEC">
        <w:rPr>
          <w:rFonts w:cs="Arial"/>
          <w:b/>
          <w:bCs/>
          <w:sz w:val="22"/>
          <w:szCs w:val="22"/>
          <w:highlight w:val="yellow"/>
          <w:lang w:val="es-ES"/>
        </w:rPr>
        <w:fldChar w:fldCharType="begin"/>
      </w:r>
      <w:r w:rsidR="002F6EEC">
        <w:rPr>
          <w:rFonts w:cs="Arial"/>
          <w:b/>
          <w:bCs/>
          <w:sz w:val="22"/>
          <w:szCs w:val="22"/>
          <w:highlight w:val="yellow"/>
          <w:lang w:val="es-ES"/>
        </w:rPr>
        <w:instrText>persovalores_personalizable1210</w:instrText>
      </w:r>
      <w:r w:rsidR="002F6EEC">
        <w:rPr>
          <w:rFonts w:cs="Arial"/>
          <w:b/>
          <w:bCs/>
          <w:sz w:val="22"/>
          <w:szCs w:val="22"/>
          <w:highlight w:val="yellow"/>
          <w:lang w:val="es-ES"/>
        </w:rPr>
        <w:fldChar w:fldCharType="separate"/>
      </w:r>
      <w:r w:rsidR="002F6EEC">
        <w:rPr>
          <w:rFonts w:cs="Arial"/>
          <w:b/>
          <w:bCs/>
          <w:noProof/>
          <w:sz w:val="22"/>
          <w:szCs w:val="22"/>
          <w:highlight w:val="yellow"/>
          <w:lang w:val="es-ES"/>
        </w:rPr>
        <w:t>«WIZINK_FECHA_CERTIFICADO_LLEIDA»</w:t>
      </w:r>
      <w:r w:rsidR="002F6EEC">
        <w:rPr>
          <w:rFonts w:cs="Arial"/>
          <w:b/>
          <w:bCs/>
          <w:sz w:val="22"/>
          <w:szCs w:val="22"/>
          <w:highlight w:val="yellow"/>
          <w:lang w:val="es-ES"/>
        </w:rPr>
        <w:fldChar w:fldCharType="end"/>
      </w:r>
      <w:r w:rsidR="002F6EEC">
        <w:rPr>
          <w:rFonts w:cs="Arial"/>
          <w:b/>
          <w:bCs/>
          <w:sz w:val="22"/>
          <w:szCs w:val="22"/>
          <w:highlight w:val="yellow"/>
          <w:lang w:val="es-ES"/>
        </w:rPr>
        <w:t xml:space="preserve"> </w:t>
      </w:r>
      <w:r w:rsidRPr="008110FE">
        <w:rPr>
          <w:rFonts w:cs="Arial"/>
          <w:b/>
          <w:bCs/>
          <w:sz w:val="22"/>
          <w:szCs w:val="22"/>
          <w:highlight w:val="yellow"/>
          <w:lang w:val="es-ES"/>
        </w:rPr>
        <w:t xml:space="preserve">Y </w:t>
      </w:r>
      <w:r w:rsidR="002F6EEC">
        <w:rPr>
          <w:rFonts w:cs="Arial"/>
          <w:b/>
          <w:bCs/>
          <w:sz w:val="22"/>
          <w:szCs w:val="22"/>
          <w:highlight w:val="yellow"/>
          <w:lang w:val="es-ES"/>
        </w:rPr>
        <w:fldChar w:fldCharType="begin"/>
      </w:r>
      <w:r w:rsidR="002F6EEC">
        <w:rPr>
          <w:rFonts w:cs="Arial"/>
          <w:b/>
          <w:bCs/>
          <w:sz w:val="22"/>
          <w:szCs w:val="22"/>
          <w:highlight w:val="yellow"/>
          <w:lang w:val="es-ES"/>
        </w:rPr>
        <w:instrText>persovalores_personalizable1211</w:instrText>
      </w:r>
      <w:r w:rsidR="002F6EEC">
        <w:rPr>
          <w:rFonts w:cs="Arial"/>
          <w:b/>
          <w:bCs/>
          <w:sz w:val="22"/>
          <w:szCs w:val="22"/>
          <w:highlight w:val="yellow"/>
          <w:lang w:val="es-ES"/>
        </w:rPr>
        <w:fldChar w:fldCharType="separate"/>
      </w:r>
      <w:r w:rsidR="002F6EEC">
        <w:rPr>
          <w:rFonts w:cs="Arial"/>
          <w:b/>
          <w:bCs/>
          <w:noProof/>
          <w:sz w:val="22"/>
          <w:szCs w:val="22"/>
          <w:highlight w:val="yellow"/>
          <w:lang w:val="es-ES"/>
        </w:rPr>
        <w:t>«WIZINK_HORA_CERTIFICADO_LLEIDA»</w:t>
      </w:r>
      <w:r w:rsidR="002F6EEC">
        <w:rPr>
          <w:rFonts w:cs="Arial"/>
          <w:b/>
          <w:bCs/>
          <w:sz w:val="22"/>
          <w:szCs w:val="22"/>
          <w:highlight w:val="yellow"/>
          <w:lang w:val="es-ES"/>
        </w:rPr>
        <w:fldChar w:fldCharType="end"/>
      </w:r>
      <w:r w:rsidRPr="008110FE">
        <w:rPr>
          <w:rFonts w:cs="Arial"/>
          <w:b/>
          <w:bCs/>
          <w:sz w:val="22"/>
          <w:szCs w:val="22"/>
          <w:lang w:val="es-ES"/>
        </w:rPr>
        <w:t>.</w:t>
      </w:r>
    </w:p>
    <w:p w14:paraId="56B814C8" w14:textId="2830D3C6" w:rsidR="009C3F79" w:rsidRPr="002F6EEC" w:rsidRDefault="009C3F79" w:rsidP="002F6EEC">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6F020F00" w14:textId="654BAF2F" w:rsidR="009C3F79" w:rsidRPr="008110FE" w:rsidRDefault="009C3F79" w:rsidP="009C3F79">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60288" behindDoc="0" locked="0" layoutInCell="1" allowOverlap="1" wp14:anchorId="72C88A56" wp14:editId="276AAE0E">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2336" behindDoc="0" locked="0" layoutInCell="1" allowOverlap="1" wp14:anchorId="32F912CC" wp14:editId="6C2D783D">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3" r:link="rId14"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0664BE" w14:textId="04555F1F" w:rsidR="009C3F79" w:rsidRPr="008110FE" w:rsidRDefault="009C3F79" w:rsidP="009C3F79">
      <w:pPr>
        <w:spacing w:before="120" w:after="240" w:line="360" w:lineRule="auto"/>
        <w:rPr>
          <w:rFonts w:cs="Arial"/>
          <w:sz w:val="22"/>
          <w:szCs w:val="22"/>
          <w:lang w:val="es-ES_tradnl"/>
        </w:rPr>
      </w:pPr>
    </w:p>
    <w:p w14:paraId="39539CAC" w14:textId="31330B25" w:rsidR="009C3F79" w:rsidRPr="008110FE" w:rsidRDefault="009C3F79" w:rsidP="009C3F79">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1F328F72" w14:textId="4569E36A" w:rsidR="009C3F79" w:rsidRDefault="009C3F79" w:rsidP="009C3F79">
      <w:pPr>
        <w:pStyle w:val="Body1"/>
        <w:spacing w:line="360" w:lineRule="auto"/>
        <w:rPr>
          <w:rFonts w:cs="Arial"/>
          <w:sz w:val="22"/>
          <w:szCs w:val="22"/>
          <w:lang w:val="es-ES"/>
        </w:rPr>
      </w:pPr>
    </w:p>
    <w:p w14:paraId="0694BEC3" w14:textId="77777777" w:rsidR="009C3F79" w:rsidRPr="006C0773" w:rsidRDefault="009C3F79" w:rsidP="009C3F79">
      <w:pPr>
        <w:pStyle w:val="Body1"/>
        <w:spacing w:line="360" w:lineRule="auto"/>
        <w:rPr>
          <w:rFonts w:cs="Arial"/>
          <w:sz w:val="22"/>
          <w:szCs w:val="22"/>
          <w:lang w:val="es-ES"/>
        </w:rPr>
      </w:pPr>
    </w:p>
    <w:p w14:paraId="76C6EC1D" w14:textId="77777777" w:rsidR="00146419" w:rsidRPr="006C0773" w:rsidRDefault="00146419" w:rsidP="00AA5372">
      <w:pPr>
        <w:pStyle w:val="Body1"/>
        <w:numPr>
          <w:ilvl w:val="0"/>
          <w:numId w:val="10"/>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485D0F0B" w14:textId="3F21C3FB" w:rsidR="00146419" w:rsidRDefault="00146419" w:rsidP="00146419">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16D0FCED" w14:textId="77777777" w:rsidR="009C3F79" w:rsidRPr="000B76FD" w:rsidRDefault="009C3F79" w:rsidP="009C3F79">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3516F23D" w14:textId="48A06987" w:rsidR="00146419" w:rsidRPr="00E01F41" w:rsidRDefault="00146419" w:rsidP="00146419">
      <w:pPr>
        <w:pStyle w:val="Body1"/>
        <w:spacing w:line="360" w:lineRule="auto"/>
        <w:rPr>
          <w:rFonts w:cs="Arial"/>
          <w:sz w:val="22"/>
          <w:szCs w:val="22"/>
          <w:lang w:val="es-ES"/>
        </w:rPr>
      </w:pPr>
      <w:r w:rsidRPr="000B76FD">
        <w:rPr>
          <w:rFonts w:cs="Arial"/>
          <w:sz w:val="22"/>
          <w:szCs w:val="22"/>
          <w:highlight w:val="yellow"/>
          <w:lang w:val="es-ES"/>
        </w:rPr>
        <w:lastRenderedPageBreak/>
        <w:t xml:space="preserve">ANEXO. </w:t>
      </w:r>
      <w:r w:rsidRPr="00E01F41">
        <w:rPr>
          <w:rFonts w:cs="Arial"/>
          <w:sz w:val="22"/>
          <w:szCs w:val="22"/>
          <w:highlight w:val="yellow"/>
          <w:lang w:val="es-ES"/>
        </w:rPr>
        <w:t xml:space="preserve">Tipo Nominal Anual para Compras: </w:t>
      </w:r>
      <w:r w:rsidR="002F6EEC">
        <w:rPr>
          <w:rFonts w:cs="Arial"/>
          <w:sz w:val="22"/>
          <w:szCs w:val="22"/>
          <w:highlight w:val="yellow"/>
          <w:lang w:val="es-ES"/>
        </w:rPr>
        <w:fldChar w:fldCharType="begin"/>
      </w:r>
      <w:r w:rsidR="002F6EEC" w:rsidRPr="00E01F41">
        <w:rPr>
          <w:rFonts w:cs="Arial"/>
          <w:sz w:val="22"/>
          <w:szCs w:val="22"/>
          <w:highlight w:val="yellow"/>
          <w:lang w:val="es-ES"/>
        </w:rPr>
        <w:instrText>persovalores_personalizable172</w:instrText>
      </w:r>
      <w:r w:rsidR="002F6EEC">
        <w:rPr>
          <w:rFonts w:cs="Arial"/>
          <w:sz w:val="22"/>
          <w:szCs w:val="22"/>
          <w:highlight w:val="yellow"/>
          <w:lang w:val="es-ES"/>
        </w:rPr>
        <w:fldChar w:fldCharType="separate"/>
      </w:r>
      <w:r w:rsidR="002F6EEC" w:rsidRPr="00E01F41">
        <w:rPr>
          <w:rFonts w:cs="Arial"/>
          <w:noProof/>
          <w:sz w:val="22"/>
          <w:szCs w:val="22"/>
          <w:highlight w:val="yellow"/>
          <w:lang w:val="es-ES"/>
        </w:rPr>
        <w:t>«WIZINK_TIN»</w:t>
      </w:r>
      <w:r w:rsidR="002F6EEC">
        <w:rPr>
          <w:rFonts w:cs="Arial"/>
          <w:sz w:val="22"/>
          <w:szCs w:val="22"/>
          <w:highlight w:val="yellow"/>
          <w:lang w:val="es-ES"/>
        </w:rPr>
        <w:fldChar w:fldCharType="end"/>
      </w:r>
      <w:r w:rsidRPr="00E01F41">
        <w:rPr>
          <w:rFonts w:cs="Arial"/>
          <w:sz w:val="22"/>
          <w:szCs w:val="22"/>
          <w:highlight w:val="yellow"/>
          <w:lang w:val="es-ES"/>
        </w:rPr>
        <w:t xml:space="preserve">%. T.A.E: </w:t>
      </w:r>
      <w:r w:rsidR="00F678E5">
        <w:rPr>
          <w:rFonts w:cs="Arial"/>
          <w:sz w:val="22"/>
          <w:szCs w:val="22"/>
          <w:highlight w:val="yellow"/>
          <w:lang w:val="es-ES"/>
        </w:rPr>
        <w:fldChar w:fldCharType="begin"/>
      </w:r>
      <w:r w:rsidR="00F678E5" w:rsidRPr="00E01F41">
        <w:rPr>
          <w:rFonts w:cs="Arial"/>
          <w:sz w:val="22"/>
          <w:szCs w:val="22"/>
          <w:highlight w:val="yellow"/>
          <w:lang w:val="es-ES"/>
        </w:rPr>
        <w:instrText>persovalores_personalizable169</w:instrText>
      </w:r>
      <w:r w:rsidR="00F678E5">
        <w:rPr>
          <w:rFonts w:cs="Arial"/>
          <w:sz w:val="22"/>
          <w:szCs w:val="22"/>
          <w:highlight w:val="yellow"/>
          <w:lang w:val="es-ES"/>
        </w:rPr>
        <w:fldChar w:fldCharType="separate"/>
      </w:r>
      <w:r w:rsidR="00F678E5" w:rsidRPr="00E01F41">
        <w:rPr>
          <w:rFonts w:cs="Arial"/>
          <w:noProof/>
          <w:sz w:val="22"/>
          <w:szCs w:val="22"/>
          <w:highlight w:val="yellow"/>
          <w:lang w:val="es-ES"/>
        </w:rPr>
        <w:t>«WIZINK_TAE_»</w:t>
      </w:r>
      <w:r w:rsidR="00F678E5">
        <w:rPr>
          <w:rFonts w:cs="Arial"/>
          <w:sz w:val="22"/>
          <w:szCs w:val="22"/>
          <w:highlight w:val="yellow"/>
          <w:lang w:val="es-ES"/>
        </w:rPr>
        <w:fldChar w:fldCharType="end"/>
      </w:r>
      <w:r w:rsidRPr="00E01F41">
        <w:rPr>
          <w:rFonts w:cs="Arial"/>
          <w:sz w:val="22"/>
          <w:szCs w:val="22"/>
          <w:highlight w:val="yellow"/>
          <w:lang w:val="es-ES"/>
        </w:rPr>
        <w:t xml:space="preserve">%. Tipo Nominal Anual para Disposiciones de efectivo y transferencias: </w:t>
      </w:r>
      <w:r w:rsidR="00F678E5">
        <w:rPr>
          <w:rFonts w:cs="Arial"/>
          <w:sz w:val="22"/>
          <w:szCs w:val="22"/>
          <w:highlight w:val="yellow"/>
          <w:lang w:val="es-ES"/>
        </w:rPr>
        <w:fldChar w:fldCharType="begin"/>
      </w:r>
      <w:r w:rsidR="00F678E5" w:rsidRPr="00E01F41">
        <w:rPr>
          <w:rFonts w:cs="Arial"/>
          <w:sz w:val="22"/>
          <w:szCs w:val="22"/>
          <w:highlight w:val="yellow"/>
          <w:lang w:val="es-ES"/>
        </w:rPr>
        <w:instrText>persovalores_personalizable172</w:instrText>
      </w:r>
      <w:r w:rsidR="00F678E5">
        <w:rPr>
          <w:rFonts w:cs="Arial"/>
          <w:sz w:val="22"/>
          <w:szCs w:val="22"/>
          <w:highlight w:val="yellow"/>
          <w:lang w:val="es-ES"/>
        </w:rPr>
        <w:fldChar w:fldCharType="separate"/>
      </w:r>
      <w:r w:rsidR="00F678E5" w:rsidRPr="00E01F41">
        <w:rPr>
          <w:rFonts w:cs="Arial"/>
          <w:noProof/>
          <w:sz w:val="22"/>
          <w:szCs w:val="22"/>
          <w:highlight w:val="yellow"/>
          <w:lang w:val="es-ES"/>
        </w:rPr>
        <w:t>«WIZINK_TIN»</w:t>
      </w:r>
      <w:r w:rsidR="00F678E5">
        <w:rPr>
          <w:rFonts w:cs="Arial"/>
          <w:sz w:val="22"/>
          <w:szCs w:val="22"/>
          <w:highlight w:val="yellow"/>
          <w:lang w:val="es-ES"/>
        </w:rPr>
        <w:fldChar w:fldCharType="end"/>
      </w:r>
      <w:r w:rsidRPr="00E01F41">
        <w:rPr>
          <w:rFonts w:cs="Arial"/>
          <w:sz w:val="22"/>
          <w:szCs w:val="22"/>
          <w:highlight w:val="yellow"/>
          <w:lang w:val="es-ES"/>
        </w:rPr>
        <w:t xml:space="preserve">%. T.A.E: </w:t>
      </w:r>
      <w:r w:rsidR="00F678E5">
        <w:rPr>
          <w:rFonts w:cs="Arial"/>
          <w:sz w:val="22"/>
          <w:szCs w:val="22"/>
          <w:highlight w:val="yellow"/>
          <w:lang w:val="es-ES"/>
        </w:rPr>
        <w:fldChar w:fldCharType="begin"/>
      </w:r>
      <w:r w:rsidR="00F678E5" w:rsidRPr="00E01F41">
        <w:rPr>
          <w:rFonts w:cs="Arial"/>
          <w:sz w:val="22"/>
          <w:szCs w:val="22"/>
          <w:highlight w:val="yellow"/>
          <w:lang w:val="es-ES"/>
        </w:rPr>
        <w:instrText>persovalores_personalizable169</w:instrText>
      </w:r>
      <w:r w:rsidR="00F678E5">
        <w:rPr>
          <w:rFonts w:cs="Arial"/>
          <w:sz w:val="22"/>
          <w:szCs w:val="22"/>
          <w:highlight w:val="yellow"/>
          <w:lang w:val="es-ES"/>
        </w:rPr>
        <w:fldChar w:fldCharType="separate"/>
      </w:r>
      <w:r w:rsidR="00F678E5" w:rsidRPr="00E01F41">
        <w:rPr>
          <w:rFonts w:cs="Arial"/>
          <w:noProof/>
          <w:sz w:val="22"/>
          <w:szCs w:val="22"/>
          <w:highlight w:val="yellow"/>
          <w:lang w:val="es-ES"/>
        </w:rPr>
        <w:t>«WIZINK_TAE_»</w:t>
      </w:r>
      <w:r w:rsidR="00F678E5">
        <w:rPr>
          <w:rFonts w:cs="Arial"/>
          <w:sz w:val="22"/>
          <w:szCs w:val="22"/>
          <w:highlight w:val="yellow"/>
          <w:lang w:val="es-ES"/>
        </w:rPr>
        <w:fldChar w:fldCharType="end"/>
      </w:r>
      <w:r w:rsidRPr="00E01F41">
        <w:rPr>
          <w:rFonts w:cs="Arial"/>
          <w:sz w:val="22"/>
          <w:szCs w:val="22"/>
          <w:highlight w:val="yellow"/>
          <w:lang w:val="es-ES"/>
        </w:rPr>
        <w:t>%</w:t>
      </w:r>
    </w:p>
    <w:p w14:paraId="4C57CE73" w14:textId="7106426D" w:rsidR="00146419" w:rsidRPr="006C0773" w:rsidRDefault="00146419" w:rsidP="00146419">
      <w:pPr>
        <w:pStyle w:val="Body1"/>
        <w:spacing w:line="360" w:lineRule="auto"/>
        <w:rPr>
          <w:rFonts w:cs="Arial"/>
          <w:sz w:val="22"/>
          <w:szCs w:val="22"/>
          <w:lang w:val="es-ES_tradnl"/>
        </w:rPr>
      </w:pPr>
      <w:r w:rsidRPr="006C0773">
        <w:rPr>
          <w:rFonts w:cs="Arial"/>
          <w:sz w:val="22"/>
          <w:szCs w:val="22"/>
          <w:lang w:val="es-ES"/>
        </w:rPr>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5F97E5C5" w14:textId="5A5B946D"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sidR="002C5E84">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sidR="002C5E84">
        <w:rPr>
          <w:rFonts w:cs="Arial"/>
          <w:sz w:val="22"/>
          <w:szCs w:val="22"/>
          <w:lang w:val="es-ES"/>
        </w:rPr>
        <w:t>Solo</w:t>
      </w:r>
      <w:r w:rsidRPr="006C0773">
        <w:rPr>
          <w:rFonts w:cs="Arial"/>
          <w:sz w:val="22"/>
          <w:szCs w:val="22"/>
          <w:lang w:val="es-ES"/>
        </w:rPr>
        <w:t xml:space="preserve"> si decide diferir el pago</w:t>
      </w:r>
      <w:r w:rsidR="002C5E84">
        <w:rPr>
          <w:rFonts w:cs="Arial"/>
          <w:sz w:val="22"/>
          <w:szCs w:val="22"/>
          <w:lang w:val="es-ES"/>
        </w:rPr>
        <w:t xml:space="preserve"> </w:t>
      </w:r>
      <w:r w:rsidRPr="006C0773">
        <w:rPr>
          <w:rFonts w:cs="Arial"/>
          <w:sz w:val="22"/>
          <w:szCs w:val="22"/>
          <w:lang w:val="es-ES"/>
        </w:rPr>
        <w:t xml:space="preserve">se aplican los intereses en función de las operaciones </w:t>
      </w:r>
      <w:r w:rsidR="002C5E84">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2F198D89" w14:textId="53F26958" w:rsidR="002C5E84" w:rsidRDefault="00146419" w:rsidP="00146419">
      <w:pPr>
        <w:pStyle w:val="Body1"/>
        <w:spacing w:line="360" w:lineRule="auto"/>
        <w:rPr>
          <w:rFonts w:cs="Arial"/>
          <w:sz w:val="22"/>
          <w:szCs w:val="22"/>
          <w:lang w:val="es-ES"/>
        </w:rPr>
      </w:pPr>
      <w:r w:rsidRPr="006C0773">
        <w:rPr>
          <w:rFonts w:cs="Arial"/>
          <w:sz w:val="22"/>
          <w:szCs w:val="22"/>
          <w:lang w:val="es-ES"/>
        </w:rPr>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6156A828" w14:textId="0EE62B58" w:rsidR="00146419" w:rsidRPr="006C0773" w:rsidRDefault="00146419" w:rsidP="00146419">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47"/>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547DEE75" w14:textId="77777777" w:rsidR="00146419" w:rsidRPr="006C0773" w:rsidRDefault="00146419" w:rsidP="00146419">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48"/>
      </w:r>
      <w:r w:rsidRPr="006C0773">
        <w:rPr>
          <w:rFonts w:cs="Arial"/>
          <w:sz w:val="22"/>
          <w:szCs w:val="22"/>
          <w:lang w:val="es-ES"/>
        </w:rPr>
        <w:t xml:space="preserve">. </w:t>
      </w:r>
    </w:p>
    <w:p w14:paraId="0141A9E2" w14:textId="7A5A2330" w:rsidR="009C3F79" w:rsidRDefault="00146419" w:rsidP="00146419">
      <w:pPr>
        <w:pStyle w:val="Body1"/>
        <w:spacing w:line="360" w:lineRule="auto"/>
        <w:rPr>
          <w:rFonts w:eastAsia="Calibri" w:cs="Arial"/>
          <w:sz w:val="22"/>
          <w:szCs w:val="22"/>
          <w:lang w:val="es-ES_tradnl" w:eastAsia="en-US"/>
        </w:rPr>
      </w:pPr>
      <w:bookmarkStart w:id="13" w:name="_Hlk147836845"/>
      <w:r w:rsidRPr="009C3F79">
        <w:rPr>
          <w:rFonts w:eastAsia="Calibri" w:cs="Arial"/>
          <w:sz w:val="22"/>
          <w:szCs w:val="22"/>
          <w:highlight w:val="green"/>
          <w:lang w:val="es-ES_tradnl" w:eastAsia="en-US"/>
        </w:rPr>
        <w:t>[Cuando el Contrato que se aporta de contrario es de mala calidad</w:t>
      </w:r>
      <w:r w:rsidR="009C3F79">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3"/>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lastRenderedPageBreak/>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sidR="009C3F79">
        <w:rPr>
          <w:rFonts w:eastAsia="Calibri" w:cs="Arial"/>
          <w:sz w:val="22"/>
          <w:szCs w:val="22"/>
          <w:lang w:val="es-ES_tradnl" w:eastAsia="en-US"/>
        </w:rPr>
        <w:t xml:space="preserve"> </w:t>
      </w:r>
    </w:p>
    <w:p w14:paraId="102F1425" w14:textId="460A8A80" w:rsidR="009C3F79" w:rsidRPr="009C3F79" w:rsidRDefault="009C3F79" w:rsidP="00146419">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127FBE84" w14:textId="77777777" w:rsidR="009C3F79" w:rsidRDefault="009C3F79" w:rsidP="009C3F79">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77DBC848" w14:textId="6752E86E" w:rsidR="009C3F79" w:rsidRPr="008110FE" w:rsidRDefault="009C3F79" w:rsidP="009C3F79">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[fin]</w:t>
      </w:r>
    </w:p>
    <w:p w14:paraId="768B6914" w14:textId="77777777" w:rsidR="009C3F79" w:rsidRDefault="009C3F79" w:rsidP="009C3F79">
      <w:pPr>
        <w:pStyle w:val="Body1"/>
        <w:spacing w:line="360" w:lineRule="auto"/>
        <w:rPr>
          <w:rFonts w:eastAsia="Calibri" w:cs="Arial"/>
          <w:sz w:val="22"/>
          <w:szCs w:val="22"/>
          <w:highlight w:val="green"/>
          <w:lang w:val="es-ES_tradnl" w:eastAsia="en-US"/>
        </w:rPr>
      </w:pPr>
    </w:p>
    <w:p w14:paraId="4613822E" w14:textId="29EFF4AF" w:rsidR="009C3F79" w:rsidRPr="008110FE" w:rsidRDefault="009C3F79" w:rsidP="009C3F79">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Nº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49"/>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3205CA98" w14:textId="26BB4905" w:rsidR="001241F6" w:rsidRDefault="009C3F79" w:rsidP="00146419">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2ter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50"/>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sidR="001241F6">
        <w:rPr>
          <w:rFonts w:eastAsia="Calibri" w:cs="Arial"/>
          <w:sz w:val="22"/>
          <w:szCs w:val="22"/>
          <w:lang w:val="es-ES_tradnl" w:eastAsia="en-US"/>
        </w:rPr>
        <w:t xml:space="preserve"> </w:t>
      </w:r>
      <w:r w:rsidR="001241F6" w:rsidRPr="001241F6">
        <w:rPr>
          <w:rFonts w:eastAsia="Calibri" w:cs="Arial"/>
          <w:sz w:val="22"/>
          <w:szCs w:val="22"/>
          <w:highlight w:val="green"/>
          <w:lang w:val="es-ES_tradnl" w:eastAsia="en-US"/>
        </w:rPr>
        <w:t>[FIN COPIA BLANQUEADA]</w:t>
      </w:r>
    </w:p>
    <w:p w14:paraId="3196A3AD" w14:textId="6D9FE4BD" w:rsidR="001241F6" w:rsidRDefault="001241F6" w:rsidP="00146419">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00146419" w:rsidRPr="006C0773">
        <w:rPr>
          <w:rFonts w:eastAsia="Calibri" w:cs="Arial"/>
          <w:sz w:val="22"/>
          <w:szCs w:val="22"/>
          <w:lang w:val="es-ES_tradnl" w:eastAsia="en-US"/>
        </w:rPr>
        <w:t xml:space="preserve">Como bien entenderá el Juzgador, el paso del tiempo hace que la calidad inicial con la que se entregó al </w:t>
      </w:r>
      <w:r w:rsidR="00146419">
        <w:rPr>
          <w:rFonts w:eastAsia="Calibri" w:cs="Arial"/>
          <w:sz w:val="22"/>
          <w:szCs w:val="22"/>
          <w:lang w:val="es-ES_tradnl" w:eastAsia="en-US"/>
        </w:rPr>
        <w:t>Cliente</w:t>
      </w:r>
      <w:r w:rsidR="00146419" w:rsidRPr="006C0773">
        <w:rPr>
          <w:rFonts w:eastAsia="Calibri" w:cs="Arial"/>
          <w:sz w:val="22"/>
          <w:szCs w:val="22"/>
          <w:lang w:val="es-ES_tradnl" w:eastAsia="en-US"/>
        </w:rPr>
        <w:t xml:space="preserve"> el </w:t>
      </w:r>
      <w:r w:rsidR="00146419">
        <w:rPr>
          <w:rFonts w:eastAsia="Calibri" w:cs="Arial"/>
          <w:sz w:val="22"/>
          <w:szCs w:val="22"/>
          <w:lang w:val="es-ES_tradnl" w:eastAsia="en-US"/>
        </w:rPr>
        <w:t>Contrato</w:t>
      </w:r>
      <w:r w:rsidR="00146419" w:rsidRPr="006C0773">
        <w:rPr>
          <w:rFonts w:eastAsia="Calibri" w:cs="Arial"/>
          <w:sz w:val="22"/>
          <w:szCs w:val="22"/>
          <w:lang w:val="es-ES_tradnl" w:eastAsia="en-US"/>
        </w:rPr>
        <w:t xml:space="preserve"> se deteriore, motivo por el cual se aporta una </w:t>
      </w:r>
      <w:r w:rsidR="00146419" w:rsidRPr="006C0773">
        <w:rPr>
          <w:rFonts w:eastAsia="Calibri" w:cs="Arial"/>
          <w:sz w:val="22"/>
          <w:szCs w:val="22"/>
          <w:highlight w:val="yellow"/>
          <w:lang w:val="es-ES_tradnl" w:eastAsia="en-US"/>
        </w:rPr>
        <w:t>copia blanqueada</w:t>
      </w:r>
      <w:r w:rsidR="00146419" w:rsidRPr="006C0773">
        <w:rPr>
          <w:rFonts w:eastAsia="Calibri" w:cs="Arial"/>
          <w:sz w:val="22"/>
          <w:szCs w:val="22"/>
          <w:lang w:val="es-ES_tradnl" w:eastAsia="en-US"/>
        </w:rPr>
        <w:t xml:space="preserve"> que refleja la realidad del </w:t>
      </w:r>
      <w:r w:rsidR="00146419">
        <w:rPr>
          <w:rFonts w:eastAsia="Calibri" w:cs="Arial"/>
          <w:sz w:val="22"/>
          <w:szCs w:val="22"/>
          <w:lang w:val="es-ES_tradnl" w:eastAsia="en-US"/>
        </w:rPr>
        <w:t>Contrato</w:t>
      </w:r>
      <w:r w:rsidR="00146419" w:rsidRPr="006C0773">
        <w:rPr>
          <w:rFonts w:eastAsia="Calibri" w:cs="Arial"/>
          <w:sz w:val="22"/>
          <w:szCs w:val="22"/>
          <w:lang w:val="es-ES_tradnl" w:eastAsia="en-US"/>
        </w:rPr>
        <w:t xml:space="preserve"> que el </w:t>
      </w:r>
      <w:r w:rsidR="00146419">
        <w:rPr>
          <w:rFonts w:eastAsia="Calibri" w:cs="Arial"/>
          <w:sz w:val="22"/>
          <w:szCs w:val="22"/>
          <w:lang w:val="es-ES_tradnl" w:eastAsia="en-US"/>
        </w:rPr>
        <w:t>Cliente</w:t>
      </w:r>
      <w:r w:rsidR="00146419"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4A84E7F2" w14:textId="26ED5E16" w:rsidR="001241F6" w:rsidRDefault="001241F6" w:rsidP="00146419">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lastRenderedPageBreak/>
        <w:t>[COPIA BLANQUEADA]</w:t>
      </w:r>
      <w:r>
        <w:rPr>
          <w:rFonts w:eastAsia="Calibri" w:cs="Arial"/>
          <w:sz w:val="22"/>
          <w:szCs w:val="22"/>
          <w:lang w:val="es-ES_tradnl" w:eastAsia="en-US"/>
        </w:rPr>
        <w:t xml:space="preserve"> </w:t>
      </w:r>
      <w:r w:rsidR="00146419"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w:t>
      </w:r>
      <w:r w:rsidR="00146419">
        <w:rPr>
          <w:rFonts w:eastAsia="Calibri" w:cs="Arial"/>
          <w:sz w:val="22"/>
          <w:szCs w:val="22"/>
          <w:lang w:val="es-ES_tradnl" w:eastAsia="en-US"/>
        </w:rPr>
        <w:t>Contrato</w:t>
      </w:r>
      <w:r w:rsidR="00146419"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69149EBE" w14:textId="77777777" w:rsidR="001241F6" w:rsidRDefault="001241F6" w:rsidP="00146419">
      <w:pPr>
        <w:pStyle w:val="Body1"/>
        <w:spacing w:line="360" w:lineRule="auto"/>
        <w:rPr>
          <w:rFonts w:eastAsia="Calibri" w:cs="Arial"/>
          <w:sz w:val="22"/>
          <w:szCs w:val="22"/>
          <w:lang w:val="es-ES_tradnl" w:eastAsia="en-US"/>
        </w:rPr>
      </w:pPr>
    </w:p>
    <w:p w14:paraId="58E69DE8" w14:textId="2BAEB9A4" w:rsidR="00146419" w:rsidRPr="006C0773" w:rsidRDefault="00146419" w:rsidP="00146419">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2244BBA7" w14:textId="7BB46F51"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Wizink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52B0D11" w14:textId="6732EBDC" w:rsidR="00146419" w:rsidRPr="001241F6" w:rsidRDefault="00146419" w:rsidP="00146419">
      <w:pPr>
        <w:pStyle w:val="Body1"/>
        <w:spacing w:line="360" w:lineRule="auto"/>
        <w:rPr>
          <w:rFonts w:cs="Arial"/>
          <w:sz w:val="22"/>
          <w:szCs w:val="22"/>
          <w:lang w:val="es-ES"/>
        </w:rPr>
      </w:pPr>
      <w:r w:rsidRPr="001241F6">
        <w:rPr>
          <w:rFonts w:cs="Arial"/>
          <w:sz w:val="22"/>
          <w:szCs w:val="22"/>
          <w:highlight w:val="green"/>
          <w:lang w:val="es-ES"/>
        </w:rPr>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que, a los efectos de la transparencia, aportamos como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3</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FA13499" w14:textId="77777777" w:rsidR="00146419" w:rsidRPr="006C0773" w:rsidRDefault="00146419" w:rsidP="00AA5372">
      <w:pPr>
        <w:pStyle w:val="Body1"/>
        <w:numPr>
          <w:ilvl w:val="0"/>
          <w:numId w:val="11"/>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5671DB65" w14:textId="77777777"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51"/>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52"/>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53"/>
      </w:r>
      <w:r w:rsidRPr="006C0773">
        <w:rPr>
          <w:rFonts w:eastAsia="Calibri" w:cs="Arial"/>
          <w:sz w:val="22"/>
          <w:szCs w:val="22"/>
          <w:lang w:val="es-ES_tradnl" w:eastAsia="en-US"/>
        </w:rPr>
        <w:t xml:space="preserve">. De no ser así, Wizink, entidad regulada y controlada por el Banco de España, no habría obtenido la autorización necesaria para la comercialización de dicho </w:t>
      </w:r>
      <w:r w:rsidRPr="006C0773">
        <w:rPr>
          <w:rFonts w:eastAsia="Calibri" w:cs="Arial"/>
          <w:sz w:val="22"/>
          <w:szCs w:val="22"/>
          <w:lang w:val="es-ES_tradnl" w:eastAsia="en-US"/>
        </w:rPr>
        <w:lastRenderedPageBreak/>
        <w:t>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68FA9AF7" w14:textId="18829CE8"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segundo lugar, es </w:t>
      </w:r>
      <w:r w:rsidR="008825D6">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Wizink (y a sus competidores) para cumplir con sus obligaciones transparencia.</w:t>
      </w:r>
    </w:p>
    <w:p w14:paraId="3AB0B822" w14:textId="464B486B" w:rsidR="00146419" w:rsidRDefault="00146419" w:rsidP="00070C52">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sidR="00070C52">
        <w:rPr>
          <w:rFonts w:eastAsia="Calibri" w:cs="Arial"/>
          <w:sz w:val="22"/>
          <w:szCs w:val="22"/>
          <w:lang w:val="es-ES_tradnl" w:eastAsia="en-US"/>
        </w:rPr>
        <w:t>la doctrina emanada del</w:t>
      </w:r>
      <w:r w:rsidR="00070C52" w:rsidRPr="006C0773">
        <w:rPr>
          <w:rFonts w:eastAsia="Calibri" w:cs="Arial"/>
          <w:sz w:val="22"/>
          <w:szCs w:val="22"/>
          <w:lang w:val="es-ES_tradnl" w:eastAsia="en-US"/>
        </w:rPr>
        <w:t xml:space="preserve"> </w:t>
      </w:r>
      <w:r w:rsidRPr="006C0773">
        <w:rPr>
          <w:rFonts w:eastAsia="Calibri" w:cs="Arial"/>
          <w:sz w:val="22"/>
          <w:szCs w:val="22"/>
          <w:lang w:val="es-ES_tradnl" w:eastAsia="en-US"/>
        </w:rPr>
        <w:t xml:space="preserve">propio Tribunal Supremo </w:t>
      </w:r>
      <w:r w:rsidR="00070C52">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sidR="00070C52">
        <w:rPr>
          <w:rStyle w:val="Refdenotaalpie"/>
          <w:rFonts w:eastAsia="Calibri" w:cs="Arial"/>
          <w:sz w:val="22"/>
          <w:szCs w:val="22"/>
          <w:lang w:val="es-ES_tradnl" w:eastAsia="en-US"/>
        </w:rPr>
        <w:footnoteReference w:id="54"/>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1AC74288" w14:textId="77777777" w:rsidR="00146419" w:rsidRDefault="00146419" w:rsidP="00146419">
      <w:pPr>
        <w:pStyle w:val="Body1"/>
        <w:spacing w:line="360" w:lineRule="auto"/>
        <w:rPr>
          <w:rFonts w:cs="Arial"/>
          <w:i/>
          <w:iCs/>
          <w:sz w:val="22"/>
          <w:szCs w:val="22"/>
          <w:lang w:val="es-ES_tradnl"/>
        </w:rPr>
      </w:pPr>
      <w:r w:rsidRPr="001E25A5">
        <w:rPr>
          <w:rFonts w:eastAsia="Calibri" w:cs="Arial"/>
          <w:sz w:val="22"/>
          <w:szCs w:val="22"/>
          <w:lang w:val="es-ES_tradnl" w:eastAsia="en-US"/>
        </w:rPr>
        <w:t xml:space="preserve">En palabras del </w:t>
      </w:r>
      <w:bookmarkStart w:id="14" w:name="_Hlk160012319"/>
      <w:r w:rsidRPr="001E25A5">
        <w:rPr>
          <w:rFonts w:eastAsia="Calibri" w:cs="Arial"/>
          <w:sz w:val="22"/>
          <w:szCs w:val="22"/>
          <w:lang w:val="es-ES_tradnl" w:eastAsia="en-US"/>
        </w:rPr>
        <w:t>profesor M. Marín</w:t>
      </w:r>
      <w:bookmarkEnd w:id="14"/>
      <w:r w:rsidRPr="001E25A5">
        <w:rPr>
          <w:rStyle w:val="Refdenotaalpie"/>
          <w:rFonts w:eastAsia="Calibri" w:cs="Arial"/>
          <w:sz w:val="22"/>
          <w:szCs w:val="22"/>
          <w:lang w:val="es-ES_tradnl" w:eastAsia="en-US"/>
        </w:rPr>
        <w:footnoteReference w:id="55"/>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6950189F" w14:textId="77777777" w:rsidR="00146419" w:rsidRDefault="00146419" w:rsidP="00146419">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56"/>
      </w:r>
      <w:r>
        <w:rPr>
          <w:lang w:val="es-ES"/>
        </w:rPr>
        <w:t>.</w:t>
      </w:r>
    </w:p>
    <w:p w14:paraId="40CD74F6" w14:textId="77777777" w:rsidR="00146419" w:rsidRPr="00626344" w:rsidRDefault="00146419" w:rsidP="00146419">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w:t>
      </w:r>
      <w:r w:rsidRPr="00626344">
        <w:rPr>
          <w:rFonts w:eastAsia="Calibri" w:cs="Arial"/>
          <w:i/>
          <w:iCs/>
          <w:sz w:val="22"/>
          <w:szCs w:val="22"/>
          <w:lang w:val="es-ES" w:eastAsia="en-US"/>
        </w:rPr>
        <w:lastRenderedPageBreak/>
        <w:t xml:space="preserve">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57"/>
      </w:r>
      <w:r>
        <w:rPr>
          <w:rFonts w:eastAsia="Calibri" w:cs="Arial"/>
          <w:sz w:val="22"/>
          <w:szCs w:val="22"/>
          <w:lang w:val="es-ES" w:eastAsia="en-US"/>
        </w:rPr>
        <w:t>”.</w:t>
      </w:r>
    </w:p>
    <w:p w14:paraId="250CDC1B" w14:textId="4685A04F" w:rsidR="00146419" w:rsidRPr="006C0773" w:rsidRDefault="00146419" w:rsidP="00146419">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sidR="00FD0782">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58"/>
      </w:r>
      <w:r w:rsidRPr="001E25A5">
        <w:rPr>
          <w:rFonts w:eastAsia="Calibri" w:cs="Arial"/>
          <w:sz w:val="22"/>
          <w:szCs w:val="22"/>
          <w:lang w:val="es-ES_tradnl" w:eastAsia="en-US"/>
        </w:rPr>
        <w:t>; las diferentes modalidades de uso de la tarjeta; y las condiciones de pago aplicables en función de la modalidad por la que se opte</w:t>
      </w:r>
      <w:r w:rsidR="00FD0782">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59"/>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60"/>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964D05F" w14:textId="77777777"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61"/>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B9AC12D" w14:textId="77777777"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lastRenderedPageBreak/>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el capital que 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6AF1AE24" w14:textId="77777777" w:rsidR="00146419" w:rsidRPr="006C0773" w:rsidRDefault="00146419" w:rsidP="00146419">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62"/>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63"/>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30F62B6A" w14:textId="2E7003E8" w:rsidR="00146419" w:rsidRPr="006C0773" w:rsidRDefault="00146419" w:rsidP="00146419">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00E557C3" w:rsidRPr="006C0773">
        <w:rPr>
          <w:rStyle w:val="Refdenotaalpie"/>
          <w:rFonts w:eastAsia="Calibri" w:cs="Arial"/>
          <w:sz w:val="22"/>
          <w:szCs w:val="22"/>
          <w:lang w:val="es-ES_tradnl" w:eastAsia="en-US"/>
        </w:rPr>
        <w:footnoteReference w:id="64"/>
      </w:r>
      <w:r w:rsidR="00E557C3">
        <w:rPr>
          <w:rFonts w:eastAsia="Calibri" w:cs="Arial"/>
          <w:sz w:val="22"/>
          <w:szCs w:val="22"/>
          <w:lang w:val="es-ES_tradnl" w:eastAsia="en-US"/>
        </w:rPr>
        <w:t>.</w:t>
      </w:r>
      <w:r w:rsidR="00EB7B3E">
        <w:rPr>
          <w:rFonts w:eastAsia="Calibri" w:cs="Arial"/>
          <w:sz w:val="22"/>
          <w:szCs w:val="22"/>
          <w:lang w:val="es-ES_tradnl" w:eastAsia="en-US"/>
        </w:rPr>
        <w:t xml:space="preserve"> Además, d</w:t>
      </w:r>
      <w:r w:rsidRPr="00B52CA2">
        <w:rPr>
          <w:rFonts w:eastAsia="Calibri" w:cs="Arial"/>
          <w:sz w:val="22"/>
          <w:szCs w:val="22"/>
          <w:lang w:val="es-ES_tradnl" w:eastAsia="en-US"/>
        </w:rPr>
        <w:t>esde su entrada en vigor, Wizink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sidR="00EB7B3E">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7C81D69D" w14:textId="20BD3C26"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sidR="00C9336C">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Wizink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sidR="00CF610A">
        <w:rPr>
          <w:rStyle w:val="Refdenotaalpie"/>
          <w:rFonts w:eastAsia="Calibri" w:cs="Arial"/>
          <w:sz w:val="22"/>
          <w:szCs w:val="22"/>
          <w:lang w:val="es-ES_tradnl" w:eastAsia="en-US"/>
        </w:rPr>
        <w:footnoteReference w:id="65"/>
      </w:r>
      <w:r w:rsidRPr="006C0773">
        <w:rPr>
          <w:rFonts w:eastAsia="Calibri" w:cs="Arial"/>
          <w:sz w:val="22"/>
          <w:szCs w:val="22"/>
          <w:lang w:val="es-ES_tradnl" w:eastAsia="en-US"/>
        </w:rPr>
        <w:t xml:space="preserve">. </w:t>
      </w:r>
    </w:p>
    <w:p w14:paraId="1C133881" w14:textId="3BA1AAC1"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Wizink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286B5CE5" w14:textId="77777777"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lastRenderedPageBreak/>
        <w:t>En tercer lugar</w:t>
      </w:r>
      <w:r w:rsidRPr="006C0773">
        <w:rPr>
          <w:rFonts w:eastAsia="Calibri" w:cs="Arial"/>
          <w:sz w:val="22"/>
          <w:szCs w:val="22"/>
          <w:lang w:val="es-ES_tradnl" w:eastAsia="en-US"/>
        </w:rPr>
        <w:t xml:space="preserve">, y tras la entrada en vigor de la Ley de Créditos al Consumo el 24 de septiembre de 2011, Wizink facilitó a sus </w:t>
      </w:r>
      <w:r>
        <w:rPr>
          <w:rFonts w:eastAsia="Calibri" w:cs="Arial"/>
          <w:sz w:val="22"/>
          <w:szCs w:val="22"/>
          <w:lang w:val="es-ES_tradnl" w:eastAsia="en-US"/>
        </w:rPr>
        <w:t>cliente</w:t>
      </w:r>
      <w:r w:rsidRPr="006C0773">
        <w:rPr>
          <w:rFonts w:eastAsia="Calibri" w:cs="Arial"/>
          <w:sz w:val="22"/>
          <w:szCs w:val="22"/>
          <w:lang w:val="es-ES_tradnl" w:eastAsia="en-US"/>
        </w:rPr>
        <w:t>s la “Información normalizada Europea sobre Crédito al Consumo”</w:t>
      </w:r>
      <w:r w:rsidRPr="006C0773">
        <w:rPr>
          <w:rStyle w:val="Refdenotaalpie"/>
          <w:rFonts w:eastAsia="Calibri" w:cs="Arial"/>
          <w:sz w:val="22"/>
          <w:szCs w:val="22"/>
          <w:lang w:val="es-ES_tradnl" w:eastAsia="en-US"/>
        </w:rPr>
        <w:footnoteReference w:id="66"/>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39D7813A" w14:textId="77777777" w:rsidR="00146419" w:rsidRPr="006C0773" w:rsidRDefault="00146419" w:rsidP="00146419">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obstante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Pr>
          <w:rStyle w:val="Refdenotaalpie"/>
          <w:rFonts w:eastAsia="Calibri" w:cs="Arial"/>
          <w:sz w:val="22"/>
          <w:szCs w:val="22"/>
          <w:lang w:val="es-ES" w:eastAsia="en-US"/>
        </w:rPr>
        <w:footnoteReference w:id="67"/>
      </w:r>
      <w:r>
        <w:rPr>
          <w:rFonts w:eastAsia="Calibri" w:cs="Arial"/>
          <w:sz w:val="22"/>
          <w:szCs w:val="22"/>
          <w:lang w:val="es-ES" w:eastAsia="en-US"/>
        </w:rPr>
        <w:t>”</w:t>
      </w:r>
    </w:p>
    <w:p w14:paraId="6788ABF8" w14:textId="3A0C0F76" w:rsidR="00146419" w:rsidRPr="006C0773"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Wizink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28F4BD5C" w14:textId="77777777" w:rsidR="009E4DE5"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013A43C1" w14:textId="3E3310F2" w:rsidR="00146419" w:rsidRDefault="00146419" w:rsidP="00146419">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w:t>
      </w:r>
      <w:r w:rsidRPr="006C0773">
        <w:rPr>
          <w:rFonts w:eastAsia="Calibri" w:cs="Arial"/>
          <w:sz w:val="22"/>
          <w:szCs w:val="22"/>
          <w:lang w:val="es-ES_tradnl" w:eastAsia="en-US"/>
        </w:rPr>
        <w:lastRenderedPageBreak/>
        <w:t xml:space="preserve">cambia y opta entre alternativas que no conoce y en nuestro caso resulta que la parte Demandante hizo sucesivas disposiciones de capital hasta un total de </w:t>
      </w:r>
      <w:r w:rsidR="00DE7619">
        <w:rPr>
          <w:rFonts w:eastAsia="Calibri" w:cs="Arial"/>
          <w:sz w:val="22"/>
          <w:szCs w:val="22"/>
          <w:highlight w:val="yellow"/>
          <w:lang w:val="es-ES_tradnl" w:eastAsia="en-US"/>
        </w:rPr>
        <w:fldChar w:fldCharType="begin"/>
      </w:r>
      <w:r w:rsidR="00DE7619">
        <w:rPr>
          <w:rFonts w:eastAsia="Calibri" w:cs="Arial"/>
          <w:sz w:val="22"/>
          <w:szCs w:val="22"/>
          <w:highlight w:val="yellow"/>
          <w:lang w:val="es-ES_tradnl" w:eastAsia="en-US"/>
        </w:rPr>
        <w:instrText>persovalores_personalizable1344</w:instrText>
      </w:r>
      <w:r w:rsidR="00DE7619">
        <w:rPr>
          <w:rFonts w:eastAsia="Calibri" w:cs="Arial"/>
          <w:sz w:val="22"/>
          <w:szCs w:val="22"/>
          <w:highlight w:val="yellow"/>
          <w:lang w:val="es-ES_tradnl" w:eastAsia="en-US"/>
        </w:rPr>
        <w:fldChar w:fldCharType="separate"/>
      </w:r>
      <w:r w:rsidR="00DE7619">
        <w:rPr>
          <w:rFonts w:eastAsia="Calibri" w:cs="Arial"/>
          <w:noProof/>
          <w:sz w:val="22"/>
          <w:szCs w:val="22"/>
          <w:highlight w:val="yellow"/>
          <w:lang w:val="es-ES_tradnl" w:eastAsia="en-US"/>
        </w:rPr>
        <w:t>«WIZINK_CANTIDADES_COMPRAS/EFECTIVO»</w:t>
      </w:r>
      <w:r w:rsidR="00DE761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DE7619">
        <w:rPr>
          <w:rFonts w:eastAsia="Calibri" w:cs="Arial"/>
          <w:sz w:val="22"/>
          <w:szCs w:val="22"/>
          <w:highlight w:val="yellow"/>
          <w:lang w:val="es-ES_tradnl" w:eastAsia="en-US"/>
        </w:rPr>
        <w:fldChar w:fldCharType="begin"/>
      </w:r>
      <w:r w:rsidR="00DE7619">
        <w:rPr>
          <w:rFonts w:eastAsia="Calibri" w:cs="Arial"/>
          <w:sz w:val="22"/>
          <w:szCs w:val="22"/>
          <w:highlight w:val="yellow"/>
          <w:lang w:val="es-ES_tradnl" w:eastAsia="en-US"/>
        </w:rPr>
        <w:instrText>persovalores_personalizable186</w:instrText>
      </w:r>
      <w:r w:rsidR="00DE7619">
        <w:rPr>
          <w:rFonts w:eastAsia="Calibri" w:cs="Arial"/>
          <w:sz w:val="22"/>
          <w:szCs w:val="22"/>
          <w:highlight w:val="yellow"/>
          <w:lang w:val="es-ES_tradnl" w:eastAsia="en-US"/>
        </w:rPr>
        <w:fldChar w:fldCharType="separate"/>
      </w:r>
      <w:r w:rsidR="00DE7619">
        <w:rPr>
          <w:rFonts w:eastAsia="Calibri" w:cs="Arial"/>
          <w:noProof/>
          <w:sz w:val="22"/>
          <w:szCs w:val="22"/>
          <w:highlight w:val="yellow"/>
          <w:lang w:val="es-ES_tradnl" w:eastAsia="en-US"/>
        </w:rPr>
        <w:t>«WIZINK_AÑOS_DEL_CONTRATO»</w:t>
      </w:r>
      <w:r w:rsidR="00DE761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DE7619">
        <w:rPr>
          <w:rFonts w:eastAsia="Calibri" w:cs="Arial"/>
          <w:sz w:val="22"/>
          <w:szCs w:val="22"/>
          <w:highlight w:val="yellow"/>
          <w:lang w:val="es-ES_tradnl" w:eastAsia="en-US"/>
        </w:rPr>
        <w:fldChar w:fldCharType="begin"/>
      </w:r>
      <w:r w:rsidR="00DE7619">
        <w:rPr>
          <w:rFonts w:eastAsia="Calibri" w:cs="Arial"/>
          <w:sz w:val="22"/>
          <w:szCs w:val="22"/>
          <w:highlight w:val="yellow"/>
          <w:lang w:val="es-ES_tradnl" w:eastAsia="en-US"/>
        </w:rPr>
        <w:instrText>persovalores_personalizable1215</w:instrText>
      </w:r>
      <w:r w:rsidR="00DE7619">
        <w:rPr>
          <w:rFonts w:eastAsia="Calibri" w:cs="Arial"/>
          <w:sz w:val="22"/>
          <w:szCs w:val="22"/>
          <w:highlight w:val="yellow"/>
          <w:lang w:val="es-ES_tradnl" w:eastAsia="en-US"/>
        </w:rPr>
        <w:fldChar w:fldCharType="separate"/>
      </w:r>
      <w:r w:rsidR="00DE7619">
        <w:rPr>
          <w:rFonts w:eastAsia="Calibri" w:cs="Arial"/>
          <w:noProof/>
          <w:sz w:val="22"/>
          <w:szCs w:val="22"/>
          <w:highlight w:val="yellow"/>
          <w:lang w:val="es-ES_tradnl" w:eastAsia="en-US"/>
        </w:rPr>
        <w:t>«WIZINK_NÚMERO_DE_CAMBIOS_MÉTODO_DE_PAGO»</w:t>
      </w:r>
      <w:r w:rsidR="00DE761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18E01FA8" w14:textId="77777777" w:rsidR="00CC3B14" w:rsidRDefault="00CC3B14" w:rsidP="00CC3B14">
      <w:pPr>
        <w:pStyle w:val="Body1"/>
        <w:spacing w:line="360" w:lineRule="auto"/>
        <w:ind w:left="1440" w:hanging="1440"/>
        <w:rPr>
          <w:rFonts w:cs="Arial"/>
          <w:b/>
          <w:bCs/>
          <w:sz w:val="22"/>
          <w:szCs w:val="22"/>
          <w:lang w:val="es-ES"/>
        </w:rPr>
      </w:pPr>
    </w:p>
    <w:p w14:paraId="0F1BA65B" w14:textId="77777777" w:rsidR="00CC3B14" w:rsidRDefault="00CC3B14" w:rsidP="00CC3B14">
      <w:pPr>
        <w:pStyle w:val="Body1"/>
        <w:spacing w:line="360" w:lineRule="auto"/>
        <w:ind w:left="1440" w:hanging="1440"/>
        <w:rPr>
          <w:rFonts w:cs="Arial"/>
          <w:b/>
          <w:bCs/>
          <w:sz w:val="22"/>
          <w:szCs w:val="22"/>
          <w:lang w:val="es-ES"/>
        </w:rPr>
      </w:pPr>
    </w:p>
    <w:p w14:paraId="220390F0" w14:textId="558706B3" w:rsidR="00CC3B14" w:rsidRPr="008110FE" w:rsidRDefault="00F91339" w:rsidP="00CC3B14">
      <w:pPr>
        <w:pStyle w:val="Body1"/>
        <w:spacing w:line="360" w:lineRule="auto"/>
        <w:ind w:left="1440" w:hanging="1440"/>
        <w:rPr>
          <w:rFonts w:cs="Arial"/>
          <w:b/>
          <w:bCs/>
          <w:caps/>
          <w:sz w:val="22"/>
          <w:szCs w:val="22"/>
          <w:lang w:val="es-ES_tradnl"/>
        </w:rPr>
      </w:pPr>
      <w:r>
        <w:rPr>
          <w:rFonts w:cs="Arial"/>
          <w:b/>
          <w:bCs/>
          <w:sz w:val="22"/>
          <w:szCs w:val="22"/>
          <w:lang w:val="es-ES"/>
        </w:rPr>
        <w:t>SEGUNDA</w:t>
      </w:r>
      <w:r w:rsidR="000A382B" w:rsidRPr="006C0773">
        <w:rPr>
          <w:rFonts w:cs="Arial"/>
          <w:b/>
          <w:bCs/>
          <w:sz w:val="22"/>
          <w:szCs w:val="22"/>
          <w:lang w:val="es-ES"/>
        </w:rPr>
        <w:t>. -</w:t>
      </w:r>
      <w:r w:rsidR="00F121CB" w:rsidRPr="006C0773">
        <w:rPr>
          <w:rFonts w:cs="Arial"/>
          <w:b/>
          <w:bCs/>
          <w:sz w:val="22"/>
          <w:szCs w:val="22"/>
          <w:lang w:val="es-ES"/>
        </w:rPr>
        <w:t xml:space="preserve"> </w:t>
      </w:r>
      <w:r w:rsidR="00AF257E">
        <w:rPr>
          <w:rFonts w:cs="Arial"/>
          <w:b/>
          <w:bCs/>
          <w:sz w:val="22"/>
          <w:szCs w:val="22"/>
          <w:lang w:val="es-ES"/>
        </w:rPr>
        <w:tab/>
      </w:r>
      <w:r w:rsidR="00CC3B14"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7DDC0108"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7C208012"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5DE2F99" w14:textId="77777777" w:rsidR="00CC3B14"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78068DDA" w14:textId="77777777" w:rsidR="00DB5585" w:rsidRDefault="00DB5585" w:rsidP="00CC3B14">
      <w:pPr>
        <w:tabs>
          <w:tab w:val="left" w:pos="567"/>
        </w:tabs>
        <w:spacing w:line="360" w:lineRule="auto"/>
        <w:rPr>
          <w:rFonts w:eastAsia="Calibri" w:cs="Arial"/>
          <w:sz w:val="22"/>
          <w:szCs w:val="22"/>
          <w:lang w:val="es-ES_tradnl" w:eastAsia="en-US"/>
        </w:rPr>
      </w:pPr>
    </w:p>
    <w:p w14:paraId="077878A2" w14:textId="77777777" w:rsidR="00DB5585" w:rsidRPr="008110FE" w:rsidRDefault="00DB5585" w:rsidP="00CC3B14">
      <w:pPr>
        <w:tabs>
          <w:tab w:val="left" w:pos="567"/>
        </w:tabs>
        <w:spacing w:line="360" w:lineRule="auto"/>
        <w:rPr>
          <w:rFonts w:eastAsia="Calibri" w:cs="Arial"/>
          <w:sz w:val="22"/>
          <w:szCs w:val="22"/>
          <w:lang w:val="es-ES_tradnl" w:eastAsia="en-US"/>
        </w:rPr>
      </w:pPr>
    </w:p>
    <w:p w14:paraId="37D4BA34" w14:textId="675CF4A9" w:rsidR="00CC3B14" w:rsidRPr="008110FE" w:rsidRDefault="00DB5585" w:rsidP="00CC3B14">
      <w:pPr>
        <w:tabs>
          <w:tab w:val="left" w:pos="567"/>
        </w:tabs>
        <w:spacing w:line="360" w:lineRule="auto"/>
        <w:rPr>
          <w:rFonts w:eastAsia="Calibri" w:cs="Arial"/>
          <w:sz w:val="22"/>
          <w:szCs w:val="22"/>
          <w:lang w:val="es-ES_tradnl" w:eastAsia="en-US"/>
        </w:rPr>
      </w:pPr>
      <w:r w:rsidRPr="00DB5585">
        <w:rPr>
          <w:rFonts w:eastAsia="Calibri" w:cs="Arial"/>
          <w:sz w:val="22"/>
          <w:szCs w:val="22"/>
          <w:highlight w:val="green"/>
          <w:lang w:val="es-ES_tradnl" w:eastAsia="en-US"/>
        </w:rPr>
        <w:t>[DEJAR SI SE HA DEVUELTO ALGÚN IMPORTE EN CONCEPTO DE COMISIÓN IMPAGO]</w:t>
      </w:r>
    </w:p>
    <w:p w14:paraId="76F82A83"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2983EAB0"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44CF2898" w14:textId="77777777" w:rsidR="00CC3B14" w:rsidRPr="008110FE" w:rsidRDefault="00CC3B14" w:rsidP="00CC3B14">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553412" w14:textId="77777777" w:rsidR="00CC3B14" w:rsidRPr="008110FE" w:rsidRDefault="00CC3B14" w:rsidP="00CC3B14">
      <w:pPr>
        <w:tabs>
          <w:tab w:val="left" w:pos="660"/>
        </w:tabs>
        <w:spacing w:line="360" w:lineRule="auto"/>
        <w:ind w:right="77"/>
        <w:rPr>
          <w:rFonts w:eastAsia="Book Antiqua" w:cs="Arial"/>
          <w:sz w:val="22"/>
          <w:szCs w:val="22"/>
          <w:lang w:val="es-ES"/>
        </w:rPr>
      </w:pPr>
    </w:p>
    <w:p w14:paraId="11BB831D" w14:textId="77777777" w:rsidR="00CC3B14" w:rsidRPr="008110FE" w:rsidRDefault="00CC3B14" w:rsidP="00CC3B14">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w:t>
      </w:r>
      <w:r w:rsidRPr="008110FE">
        <w:rPr>
          <w:rFonts w:eastAsia="Book Antiqua" w:cs="Arial"/>
          <w:sz w:val="22"/>
          <w:szCs w:val="22"/>
          <w:lang w:val="es-ES"/>
        </w:rPr>
        <w:lastRenderedPageBreak/>
        <w:t xml:space="preserve">indicando, en lo que se refiere a las posiciones deudoras le indicó que </w:t>
      </w:r>
      <w:r w:rsidRPr="008110FE">
        <w:rPr>
          <w:rFonts w:eastAsia="Book Antiqua" w:cs="Arial"/>
          <w:sz w:val="22"/>
          <w:szCs w:val="22"/>
          <w:highlight w:val="cyan"/>
          <w:lang w:val="es-ES"/>
        </w:rPr>
        <w:t>[explicar el contenido de la contestación]</w:t>
      </w:r>
    </w:p>
    <w:p w14:paraId="61A1AA94" w14:textId="77777777" w:rsidR="00CC3B14" w:rsidRPr="008110FE" w:rsidRDefault="00CC3B14" w:rsidP="00CC3B14">
      <w:pPr>
        <w:tabs>
          <w:tab w:val="left" w:pos="660"/>
        </w:tabs>
        <w:spacing w:line="360" w:lineRule="auto"/>
        <w:ind w:right="77"/>
        <w:rPr>
          <w:rFonts w:eastAsia="Book Antiqua" w:cs="Arial"/>
          <w:sz w:val="22"/>
          <w:szCs w:val="22"/>
          <w:lang w:val="es-ES"/>
        </w:rPr>
      </w:pPr>
    </w:p>
    <w:p w14:paraId="1219CEB4" w14:textId="77777777" w:rsidR="00CC3B14" w:rsidRPr="008110FE" w:rsidRDefault="00CC3B14" w:rsidP="00CC3B14">
      <w:pPr>
        <w:tabs>
          <w:tab w:val="left" w:pos="660"/>
        </w:tabs>
        <w:spacing w:line="360" w:lineRule="auto"/>
        <w:ind w:right="77"/>
        <w:rPr>
          <w:rFonts w:eastAsia="Calibri" w:cs="Arial"/>
          <w:sz w:val="22"/>
          <w:szCs w:val="22"/>
          <w:lang w:val="es-ES_tradnl" w:eastAsia="en-US"/>
        </w:rPr>
      </w:pPr>
    </w:p>
    <w:p w14:paraId="031B8831" w14:textId="4A4F49EA" w:rsidR="00CC3B14" w:rsidRPr="008110FE" w:rsidRDefault="00CC3B14" w:rsidP="00CC3B14">
      <w:pPr>
        <w:tabs>
          <w:tab w:val="left" w:pos="567"/>
        </w:tabs>
        <w:spacing w:line="360" w:lineRule="auto"/>
        <w:rPr>
          <w:rFonts w:eastAsia="Book Antiqua" w:cs="Arial"/>
          <w:sz w:val="22"/>
          <w:szCs w:val="22"/>
          <w:lang w:val="es-ES"/>
        </w:rPr>
      </w:pPr>
      <w:r w:rsidRPr="008110FE">
        <w:rPr>
          <w:rFonts w:eastAsia="Book Antiqua" w:cs="Arial"/>
          <w:sz w:val="22"/>
          <w:szCs w:val="22"/>
          <w:lang w:val="es-ES"/>
        </w:rPr>
        <w:t>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w:t>
      </w:r>
      <w:r w:rsidR="00DB5585">
        <w:rPr>
          <w:rFonts w:eastAsia="Book Antiqua" w:cs="Arial"/>
          <w:sz w:val="22"/>
          <w:szCs w:val="22"/>
          <w:lang w:val="es-ES"/>
        </w:rPr>
        <w:t xml:space="preserve">. </w:t>
      </w:r>
      <w:r w:rsidR="00DB5585" w:rsidRPr="00DB5585">
        <w:rPr>
          <w:rFonts w:eastAsia="Book Antiqua" w:cs="Arial"/>
          <w:sz w:val="22"/>
          <w:szCs w:val="22"/>
          <w:highlight w:val="green"/>
          <w:lang w:val="es-ES"/>
        </w:rPr>
        <w:t>[FIN]</w:t>
      </w:r>
    </w:p>
    <w:p w14:paraId="52446723"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535916B"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13188F57" w14:textId="77777777" w:rsidR="00CC3B14" w:rsidRPr="008110FE" w:rsidRDefault="00CC3B14" w:rsidP="00CC3B14">
      <w:pPr>
        <w:spacing w:line="360" w:lineRule="auto"/>
        <w:ind w:left="720" w:firstLine="709"/>
        <w:contextualSpacing/>
        <w:rPr>
          <w:rFonts w:cs="Arial"/>
          <w:sz w:val="22"/>
          <w:szCs w:val="22"/>
          <w:lang w:val="es-ES_tradnl"/>
        </w:rPr>
      </w:pPr>
    </w:p>
    <w:p w14:paraId="303FAB70"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15A0AF52" w14:textId="77777777" w:rsidR="00CC3B14" w:rsidRPr="008110FE" w:rsidRDefault="00CC3B14" w:rsidP="00CC3B14">
      <w:pPr>
        <w:tabs>
          <w:tab w:val="left" w:pos="567"/>
        </w:tabs>
        <w:spacing w:line="360" w:lineRule="auto"/>
        <w:ind w:left="360"/>
        <w:rPr>
          <w:rFonts w:eastAsia="Calibri" w:cs="Arial"/>
          <w:sz w:val="22"/>
          <w:szCs w:val="22"/>
          <w:lang w:val="es-ES_tradnl" w:eastAsia="en-US"/>
        </w:rPr>
      </w:pPr>
    </w:p>
    <w:p w14:paraId="5072A924"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59CFA770" w14:textId="77777777" w:rsidR="00CC3B14" w:rsidRPr="008110FE" w:rsidRDefault="00CC3B14" w:rsidP="00CC3B14">
      <w:pPr>
        <w:tabs>
          <w:tab w:val="left" w:pos="567"/>
        </w:tabs>
        <w:spacing w:line="360" w:lineRule="auto"/>
        <w:ind w:firstLine="709"/>
        <w:contextualSpacing/>
        <w:rPr>
          <w:rFonts w:eastAsia="Calibri" w:cs="Arial"/>
          <w:sz w:val="22"/>
          <w:szCs w:val="22"/>
          <w:lang w:val="es-ES_tradnl" w:eastAsia="en-US"/>
        </w:rPr>
      </w:pPr>
    </w:p>
    <w:p w14:paraId="0E5759F8" w14:textId="6344DAE3"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DB5585">
        <w:rPr>
          <w:rFonts w:eastAsia="Calibri" w:cs="Arial"/>
          <w:sz w:val="22"/>
          <w:szCs w:val="22"/>
          <w:lang w:val="es-ES_tradnl" w:eastAsia="en-US"/>
        </w:rPr>
        <w:fldChar w:fldCharType="begin"/>
      </w:r>
      <w:r w:rsidR="00DB5585">
        <w:rPr>
          <w:rFonts w:eastAsia="Calibri" w:cs="Arial"/>
          <w:sz w:val="22"/>
          <w:szCs w:val="22"/>
          <w:lang w:val="es-ES_tradnl" w:eastAsia="en-US"/>
        </w:rPr>
        <w:instrText>persovalores_personalizable176</w:instrText>
      </w:r>
      <w:r w:rsidR="00DB5585">
        <w:rPr>
          <w:rFonts w:eastAsia="Calibri" w:cs="Arial"/>
          <w:sz w:val="22"/>
          <w:szCs w:val="22"/>
          <w:lang w:val="es-ES_tradnl" w:eastAsia="en-US"/>
        </w:rPr>
        <w:fldChar w:fldCharType="separate"/>
      </w:r>
      <w:r w:rsidR="00DB5585">
        <w:rPr>
          <w:rFonts w:eastAsia="Calibri" w:cs="Arial"/>
          <w:noProof/>
          <w:sz w:val="22"/>
          <w:szCs w:val="22"/>
          <w:lang w:val="es-ES_tradnl" w:eastAsia="en-US"/>
        </w:rPr>
        <w:t>«WIZINK_FECHA_DE_CONTRATACIÓN»</w:t>
      </w:r>
      <w:r w:rsidR="00DB5585">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4823303F"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8FEC0B9" w14:textId="77777777" w:rsidR="00CC3B14" w:rsidRPr="008110FE" w:rsidRDefault="00CC3B14" w:rsidP="00CC3B14">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1E31787E" w14:textId="77777777" w:rsidR="00376107" w:rsidRDefault="00376107" w:rsidP="00CC3B14">
      <w:pPr>
        <w:tabs>
          <w:tab w:val="left" w:pos="567"/>
        </w:tabs>
        <w:spacing w:line="360" w:lineRule="auto"/>
        <w:rPr>
          <w:rFonts w:eastAsia="Calibri" w:cs="Arial"/>
          <w:sz w:val="22"/>
          <w:szCs w:val="22"/>
          <w:lang w:val="es-ES_tradnl" w:eastAsia="en-US"/>
        </w:rPr>
      </w:pPr>
    </w:p>
    <w:p w14:paraId="2C2F4175" w14:textId="215A3F0C"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2BEEE412"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6B053B8"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358870C4" w14:textId="77777777" w:rsidR="00CC3B14" w:rsidRPr="008110FE" w:rsidRDefault="00CC3B14" w:rsidP="00CC3B14">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lastRenderedPageBreak/>
        <w:t>PANTALLAZO DE EXTRACTO Y REGLAMENTO TRAS MODIFICACIÓN (SI LO HUBIERE)</w:t>
      </w:r>
    </w:p>
    <w:p w14:paraId="4E5AEE83"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117CF33B"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18BD788"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CD83F9D"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3F0D679E"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004CE7E7"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16931AE"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5BA3B2DB"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32117132"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62306BBF"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76A25D65"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noProof/>
          <w:sz w:val="22"/>
          <w:szCs w:val="22"/>
          <w:lang w:val="es-ES" w:eastAsia="es-ES"/>
        </w:rPr>
        <w:lastRenderedPageBreak/>
        <w:drawing>
          <wp:inline distT="0" distB="0" distL="0" distR="0" wp14:anchorId="0D5BB398" wp14:editId="12058A9D">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5"/>
                    <a:stretch>
                      <a:fillRect/>
                    </a:stretch>
                  </pic:blipFill>
                  <pic:spPr>
                    <a:xfrm>
                      <a:off x="0" y="0"/>
                      <a:ext cx="5760085" cy="3556000"/>
                    </a:xfrm>
                    <a:prstGeom prst="rect">
                      <a:avLst/>
                    </a:prstGeom>
                  </pic:spPr>
                </pic:pic>
              </a:graphicData>
            </a:graphic>
          </wp:inline>
        </w:drawing>
      </w:r>
    </w:p>
    <w:p w14:paraId="4DE5D1D1"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04AF2EF3" w14:textId="77777777" w:rsidR="00CC3B14" w:rsidRPr="008110FE" w:rsidRDefault="00CC3B14" w:rsidP="00CC3B14">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4FA8C298" w14:textId="77777777" w:rsidR="00CC3B14" w:rsidRPr="008110FE" w:rsidRDefault="00CC3B14" w:rsidP="00CC3B14">
      <w:pPr>
        <w:tabs>
          <w:tab w:val="left" w:pos="660"/>
        </w:tabs>
        <w:spacing w:line="360" w:lineRule="auto"/>
        <w:ind w:right="79"/>
        <w:rPr>
          <w:rFonts w:eastAsia="Book Antiqua" w:cs="Arial"/>
          <w:sz w:val="22"/>
          <w:szCs w:val="22"/>
          <w:lang w:val="es-ES_tradnl"/>
        </w:rPr>
      </w:pPr>
    </w:p>
    <w:p w14:paraId="183E2267" w14:textId="455FC9E0" w:rsidR="00CC3B14" w:rsidRDefault="00CC3B14" w:rsidP="00CC3B14">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Documentos 1</w:t>
      </w:r>
      <w:r>
        <w:rPr>
          <w:rFonts w:eastAsia="Book Antiqua" w:cs="Arial"/>
          <w:b/>
          <w:color w:val="00B050"/>
          <w:sz w:val="22"/>
          <w:szCs w:val="22"/>
          <w:highlight w:val="yellow"/>
          <w:lang w:val="es-ES_tradnl"/>
        </w:rPr>
        <w:t>5</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1D7F644" w14:textId="77777777" w:rsidR="00CC3B14" w:rsidRPr="008110FE" w:rsidRDefault="00CC3B14" w:rsidP="00CC3B14">
      <w:pPr>
        <w:tabs>
          <w:tab w:val="left" w:pos="660"/>
        </w:tabs>
        <w:spacing w:line="360" w:lineRule="auto"/>
        <w:ind w:right="79"/>
        <w:rPr>
          <w:rFonts w:eastAsia="Book Antiqua" w:cs="Arial"/>
          <w:b/>
          <w:color w:val="00B050"/>
          <w:sz w:val="22"/>
          <w:szCs w:val="22"/>
          <w:lang w:val="es-ES_tradnl"/>
        </w:rPr>
      </w:pPr>
    </w:p>
    <w:p w14:paraId="22BA9373" w14:textId="34D74847" w:rsidR="00CC3B14" w:rsidRPr="008110FE" w:rsidRDefault="00F91339"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 [DEPENDIENDO DEL CASO CONCRETO PUEDEN QUE SE HAYAN DEVUELTO O NO]</w:t>
      </w:r>
      <w:r w:rsidRPr="008110FE">
        <w:rPr>
          <w:rFonts w:eastAsia="Calibri" w:cs="Arial"/>
          <w:sz w:val="22"/>
          <w:szCs w:val="22"/>
          <w:lang w:val="es-ES_tradnl" w:eastAsia="en-US"/>
        </w:rPr>
        <w:t xml:space="preserve"> </w:t>
      </w:r>
      <w:r w:rsidR="00CC3B14" w:rsidRPr="008110FE">
        <w:rPr>
          <w:rFonts w:eastAsia="Calibri" w:cs="Arial"/>
          <w:sz w:val="22"/>
          <w:szCs w:val="22"/>
          <w:lang w:val="es-ES_tradnl" w:eastAsia="en-US"/>
        </w:rPr>
        <w:t xml:space="preserve">En el caso de este cliente, ha llegado a tener </w:t>
      </w:r>
      <w:r w:rsidR="00CC3B14" w:rsidRPr="008110FE">
        <w:rPr>
          <w:rFonts w:eastAsia="Calibri" w:cs="Arial"/>
          <w:sz w:val="22"/>
          <w:szCs w:val="22"/>
          <w:highlight w:val="yellow"/>
          <w:lang w:val="es-ES_tradnl" w:eastAsia="en-US"/>
        </w:rPr>
        <w:t>**</w:t>
      </w:r>
      <w:r w:rsidR="00CC3B14" w:rsidRPr="008110FE">
        <w:rPr>
          <w:rFonts w:eastAsia="Calibri" w:cs="Arial"/>
          <w:sz w:val="22"/>
          <w:szCs w:val="22"/>
          <w:lang w:val="es-ES_tradnl" w:eastAsia="en-US"/>
        </w:rPr>
        <w:t xml:space="preserve"> periodos de facturación impagados y se le han cobrado </w:t>
      </w:r>
      <w:r w:rsidR="00CC3B14" w:rsidRPr="008110FE">
        <w:rPr>
          <w:rFonts w:eastAsia="Calibri" w:cs="Arial"/>
          <w:sz w:val="22"/>
          <w:szCs w:val="22"/>
          <w:highlight w:val="yellow"/>
          <w:lang w:val="es-ES_tradnl" w:eastAsia="en-US"/>
        </w:rPr>
        <w:t>***€</w:t>
      </w:r>
      <w:r w:rsidR="00CC3B14" w:rsidRPr="008110FE">
        <w:rPr>
          <w:rFonts w:eastAsia="Calibri" w:cs="Arial"/>
          <w:sz w:val="22"/>
          <w:szCs w:val="22"/>
          <w:lang w:val="es-ES_tradnl" w:eastAsia="en-US"/>
        </w:rPr>
        <w:t xml:space="preserve"> en concepto de comisiones de posiciones deudoras, de la cuáles, a pesar de haber incumplido con su obligación, </w:t>
      </w:r>
      <w:r w:rsidR="00CC3B14" w:rsidRPr="008110FE">
        <w:rPr>
          <w:rFonts w:eastAsia="Calibri" w:cs="Arial"/>
          <w:sz w:val="22"/>
          <w:szCs w:val="22"/>
          <w:highlight w:val="yellow"/>
          <w:lang w:val="es-ES_tradnl" w:eastAsia="en-US"/>
        </w:rPr>
        <w:t>se le han devuelto ***</w:t>
      </w:r>
      <w:r w:rsidR="00CC3B14" w:rsidRPr="008110FE">
        <w:rPr>
          <w:rFonts w:eastAsia="Calibri" w:cs="Arial"/>
          <w:sz w:val="22"/>
          <w:szCs w:val="22"/>
          <w:lang w:val="es-ES_tradnl" w:eastAsia="en-US"/>
        </w:rPr>
        <w:t xml:space="preserve">, como ya hemos adelantado en los párrafos previos. </w:t>
      </w:r>
    </w:p>
    <w:p w14:paraId="6AB767EF"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191B2EC4" w14:textId="642DA080" w:rsidR="00CC3B14" w:rsidRPr="008110FE" w:rsidRDefault="00F91339"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[EN ESTE PUNTO ES MUY IMPORTANTE CONSULTAR LA FICHA DEL CLIENTE QUE SE ENCUENTRA SUBIDO A JUMP Y DÓNDE SE RECOGE LA INFORMACIÓN RELATIVA A LOS CONTACTOS MANTENIDO POR WIZINK CON EL DEMANDANTE EN LOS ÚLTIMOS 12 CONTACTOS</w:t>
      </w:r>
      <w:r w:rsidR="00CC3B14" w:rsidRPr="008110FE">
        <w:rPr>
          <w:rFonts w:eastAsia="Calibri" w:cs="Arial"/>
          <w:sz w:val="22"/>
          <w:szCs w:val="22"/>
          <w:highlight w:val="green"/>
          <w:lang w:val="es-ES_tradnl" w:eastAsia="en-US"/>
        </w:rPr>
        <w:t>]</w:t>
      </w:r>
      <w:r w:rsidR="00CC3B14" w:rsidRPr="008110FE">
        <w:rPr>
          <w:rFonts w:eastAsia="Calibri" w:cs="Arial"/>
          <w:sz w:val="22"/>
          <w:szCs w:val="22"/>
          <w:lang w:val="es-ES_tradnl" w:eastAsia="en-US"/>
        </w:rPr>
        <w:t xml:space="preserve"> En cuanto a las gestiones llevadas a cabo, además de todas las llamadas realizadas, se le han enviado: </w:t>
      </w:r>
      <w:r w:rsidR="00CC3B14" w:rsidRPr="008110FE">
        <w:rPr>
          <w:rFonts w:eastAsia="Calibri" w:cs="Arial"/>
          <w:sz w:val="22"/>
          <w:szCs w:val="22"/>
          <w:highlight w:val="yellow"/>
          <w:lang w:val="es-ES_tradnl" w:eastAsia="en-US"/>
        </w:rPr>
        <w:t>***</w:t>
      </w:r>
      <w:r w:rsidR="00CC3B14" w:rsidRPr="008110FE">
        <w:rPr>
          <w:rFonts w:eastAsia="Calibri" w:cs="Arial"/>
          <w:sz w:val="22"/>
          <w:szCs w:val="22"/>
          <w:lang w:val="es-ES_tradnl" w:eastAsia="en-US"/>
        </w:rPr>
        <w:t xml:space="preserve"> mensajes, </w:t>
      </w:r>
      <w:r w:rsidR="00CC3B14" w:rsidRPr="008110FE">
        <w:rPr>
          <w:rFonts w:eastAsia="Calibri" w:cs="Arial"/>
          <w:sz w:val="22"/>
          <w:szCs w:val="22"/>
          <w:highlight w:val="yellow"/>
          <w:lang w:val="es-ES_tradnl" w:eastAsia="en-US"/>
        </w:rPr>
        <w:t>***</w:t>
      </w:r>
      <w:r w:rsidR="00CC3B14" w:rsidRPr="008110FE">
        <w:rPr>
          <w:rFonts w:eastAsia="Calibri" w:cs="Arial"/>
          <w:sz w:val="22"/>
          <w:szCs w:val="22"/>
          <w:lang w:val="es-ES_tradnl" w:eastAsia="en-US"/>
        </w:rPr>
        <w:t xml:space="preserve"> </w:t>
      </w:r>
      <w:proofErr w:type="spellStart"/>
      <w:r w:rsidR="00CC3B14" w:rsidRPr="008110FE">
        <w:rPr>
          <w:rFonts w:eastAsia="Calibri" w:cs="Arial"/>
          <w:sz w:val="22"/>
          <w:szCs w:val="22"/>
          <w:lang w:val="es-ES_tradnl" w:eastAsia="en-US"/>
        </w:rPr>
        <w:t>sms</w:t>
      </w:r>
      <w:proofErr w:type="spellEnd"/>
      <w:r w:rsidR="00CC3B14" w:rsidRPr="008110FE">
        <w:rPr>
          <w:rFonts w:eastAsia="Calibri" w:cs="Arial"/>
          <w:sz w:val="22"/>
          <w:szCs w:val="22"/>
          <w:lang w:val="es-ES_tradnl" w:eastAsia="en-US"/>
        </w:rPr>
        <w:t xml:space="preserve"> y </w:t>
      </w:r>
      <w:r w:rsidR="00CC3B14" w:rsidRPr="008110FE">
        <w:rPr>
          <w:rFonts w:eastAsia="Calibri" w:cs="Arial"/>
          <w:sz w:val="22"/>
          <w:szCs w:val="22"/>
          <w:highlight w:val="yellow"/>
          <w:lang w:val="es-ES_tradnl" w:eastAsia="en-US"/>
        </w:rPr>
        <w:t>***</w:t>
      </w:r>
      <w:r w:rsidR="00CC3B14" w:rsidRPr="008110FE">
        <w:rPr>
          <w:rFonts w:eastAsia="Calibri" w:cs="Arial"/>
          <w:sz w:val="22"/>
          <w:szCs w:val="22"/>
          <w:lang w:val="es-ES_tradnl" w:eastAsia="en-US"/>
        </w:rPr>
        <w:t xml:space="preserve"> cartas, en total </w:t>
      </w:r>
      <w:r w:rsidR="00CC3B14" w:rsidRPr="008110FE">
        <w:rPr>
          <w:rFonts w:eastAsia="Calibri" w:cs="Arial"/>
          <w:sz w:val="22"/>
          <w:szCs w:val="22"/>
          <w:highlight w:val="yellow"/>
          <w:lang w:val="es-ES_tradnl" w:eastAsia="en-US"/>
        </w:rPr>
        <w:t>***</w:t>
      </w:r>
      <w:r w:rsidR="00CC3B14" w:rsidRPr="008110FE">
        <w:rPr>
          <w:rFonts w:eastAsia="Calibri" w:cs="Arial"/>
          <w:sz w:val="22"/>
          <w:szCs w:val="22"/>
          <w:lang w:val="es-ES_tradnl" w:eastAsia="en-US"/>
        </w:rPr>
        <w:t xml:space="preserve"> reclamaciones </w:t>
      </w:r>
    </w:p>
    <w:p w14:paraId="42DDE11B"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5511A2B9"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Wizink siempre ha actuado y cobrado dicha comisión conforme a la legalidad vigente, y a la doctrina del Tribunal Supremo y las recomendaciones de buenas prácticas del Banco de </w:t>
      </w:r>
      <w:r w:rsidRPr="008110FE">
        <w:rPr>
          <w:rFonts w:eastAsia="Calibri" w:cs="Arial"/>
          <w:sz w:val="22"/>
          <w:szCs w:val="22"/>
          <w:lang w:val="es-ES_tradnl" w:eastAsia="en-US"/>
        </w:rPr>
        <w:lastRenderedPageBreak/>
        <w:t>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09C6BD9"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2BE2391A"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20B5690C"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6A8BB997" w14:textId="77777777" w:rsidR="00CC3B14" w:rsidRPr="008110FE" w:rsidRDefault="00CC3B14" w:rsidP="00CC3B14">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17B054FE" w14:textId="77777777" w:rsidR="00CC3B14" w:rsidRDefault="00CC3B14" w:rsidP="00146419">
      <w:pPr>
        <w:pStyle w:val="Body1"/>
        <w:spacing w:line="360" w:lineRule="auto"/>
        <w:rPr>
          <w:rFonts w:cs="Arial"/>
          <w:b/>
          <w:bCs/>
          <w:sz w:val="22"/>
          <w:szCs w:val="22"/>
          <w:lang w:val="es-ES"/>
        </w:rPr>
      </w:pPr>
    </w:p>
    <w:p w14:paraId="2F7EE2C8" w14:textId="7DB14421" w:rsidR="003D556F" w:rsidRPr="006C0773" w:rsidRDefault="00F91339" w:rsidP="00146419">
      <w:pPr>
        <w:pStyle w:val="Body1"/>
        <w:spacing w:line="360" w:lineRule="auto"/>
        <w:rPr>
          <w:rFonts w:cs="Arial"/>
          <w:sz w:val="22"/>
          <w:szCs w:val="22"/>
          <w:lang w:val="es-ES"/>
        </w:rPr>
      </w:pPr>
      <w:r>
        <w:rPr>
          <w:rFonts w:cs="Arial"/>
          <w:b/>
          <w:bCs/>
          <w:sz w:val="22"/>
          <w:szCs w:val="22"/>
          <w:lang w:val="es-ES"/>
        </w:rPr>
        <w:t>TERCERA</w:t>
      </w:r>
      <w:r w:rsidR="00CC3B14">
        <w:rPr>
          <w:rFonts w:cs="Arial"/>
          <w:b/>
          <w:bCs/>
          <w:sz w:val="22"/>
          <w:szCs w:val="22"/>
          <w:lang w:val="es-ES"/>
        </w:rPr>
        <w:t xml:space="preserve">.- </w:t>
      </w:r>
      <w:r w:rsidR="00F121CB" w:rsidRPr="006C0773">
        <w:rPr>
          <w:rFonts w:cs="Arial"/>
          <w:b/>
          <w:bCs/>
          <w:sz w:val="22"/>
          <w:szCs w:val="22"/>
          <w:lang w:val="es-ES"/>
        </w:rPr>
        <w:t>PRESCRIPCIÓN DE LA ACCIÓN RESTITUTORIA</w:t>
      </w:r>
    </w:p>
    <w:p w14:paraId="7566F256" w14:textId="0CA51375" w:rsidR="003226E2" w:rsidRDefault="003226E2"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t>En los hechos anteriores hemos visto que el Contrato es perfectamente válido y que no existe ninguna razón objetiva para declararlo nulo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7608F3FA" w14:textId="265E7253" w:rsidR="00880969" w:rsidRPr="00F91339" w:rsidRDefault="00880969" w:rsidP="00F91339">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w:t>
      </w:r>
      <w:r w:rsidRPr="00F91339">
        <w:rPr>
          <w:rFonts w:ascii="Arial" w:eastAsia="Arial Unicode MS" w:hAnsi="Arial" w:cs="Arial"/>
          <w:sz w:val="22"/>
          <w:szCs w:val="22"/>
          <w:lang w:eastAsia="en-GB"/>
        </w:rPr>
        <w:t xml:space="preserve">el </w:t>
      </w:r>
      <w:proofErr w:type="spellStart"/>
      <w:r w:rsidRPr="00F91339">
        <w:rPr>
          <w:rFonts w:ascii="Arial" w:eastAsia="Arial Unicode MS" w:hAnsi="Arial" w:cs="Arial"/>
          <w:i/>
          <w:sz w:val="22"/>
          <w:szCs w:val="22"/>
          <w:lang w:eastAsia="en-GB"/>
        </w:rPr>
        <w:t>dies</w:t>
      </w:r>
      <w:proofErr w:type="spellEnd"/>
      <w:r w:rsidRPr="00F91339">
        <w:rPr>
          <w:rFonts w:ascii="Arial" w:eastAsia="Arial Unicode MS" w:hAnsi="Arial" w:cs="Arial"/>
          <w:i/>
          <w:sz w:val="22"/>
          <w:szCs w:val="22"/>
          <w:lang w:eastAsia="en-GB"/>
        </w:rPr>
        <w:t xml:space="preserve"> a quo</w:t>
      </w:r>
      <w:r w:rsidRPr="00F91339">
        <w:rPr>
          <w:rFonts w:ascii="Arial" w:eastAsia="Arial Unicode MS" w:hAnsi="Arial" w:cs="Arial"/>
          <w:sz w:val="22"/>
          <w:szCs w:val="22"/>
          <w:lang w:eastAsia="en-GB"/>
        </w:rPr>
        <w:t xml:space="preserve"> en </w:t>
      </w:r>
      <w:r w:rsidRPr="00F91339">
        <w:rPr>
          <w:rFonts w:ascii="Arial" w:eastAsia="Arial Unicode MS" w:hAnsi="Arial" w:cs="Arial"/>
          <w:b/>
          <w:sz w:val="22"/>
          <w:szCs w:val="22"/>
          <w:u w:val="single"/>
          <w:lang w:eastAsia="en-GB"/>
        </w:rPr>
        <w:t>materia de transparencia</w:t>
      </w:r>
      <w:r w:rsidRPr="00F91339">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F91339">
        <w:rPr>
          <w:rFonts w:ascii="Arial" w:eastAsia="Arial Unicode MS" w:hAnsi="Arial" w:cs="Arial"/>
          <w:sz w:val="22"/>
          <w:szCs w:val="22"/>
          <w:lang w:eastAsia="en-GB"/>
        </w:rPr>
        <w:t>dies</w:t>
      </w:r>
      <w:proofErr w:type="spellEnd"/>
      <w:r w:rsidRPr="00F91339">
        <w:rPr>
          <w:rFonts w:ascii="Arial" w:eastAsia="Arial Unicode MS" w:hAnsi="Arial" w:cs="Arial"/>
          <w:sz w:val="22"/>
          <w:szCs w:val="22"/>
          <w:lang w:eastAsia="en-GB"/>
        </w:rPr>
        <w:t xml:space="preserve"> a quo válido, que no se trate de plazos de prescripción cortos y difíciles de interrumpir que haga excesivamente difícil o imposible, en la práctica, que el consumidor pueda ejercitar los derechos conferidos por la Directiva 93/13. </w:t>
      </w:r>
    </w:p>
    <w:p w14:paraId="0F4CC000" w14:textId="77777777" w:rsidR="00880969" w:rsidRDefault="00880969" w:rsidP="00880969">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0E6E6F35" w14:textId="77777777" w:rsidR="00880969" w:rsidRPr="000D5CA6" w:rsidRDefault="00880969" w:rsidP="00880969">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w:t>
      </w:r>
      <w:r w:rsidRPr="000D5CA6">
        <w:rPr>
          <w:rFonts w:cs="Arial"/>
          <w:i/>
          <w:iCs/>
          <w:sz w:val="20"/>
          <w:szCs w:val="20"/>
          <w:lang w:val="es-ES"/>
        </w:rPr>
        <w:lastRenderedPageBreak/>
        <w:t xml:space="preserve">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3DAD085D" w14:textId="77777777" w:rsidR="00880969" w:rsidRDefault="00880969" w:rsidP="00880969">
      <w:pPr>
        <w:tabs>
          <w:tab w:val="left" w:pos="708"/>
        </w:tabs>
        <w:spacing w:after="210" w:line="360" w:lineRule="auto"/>
        <w:rPr>
          <w:rFonts w:cs="Arial"/>
          <w:sz w:val="22"/>
          <w:szCs w:val="22"/>
          <w:lang w:val="es-ES"/>
        </w:rPr>
      </w:pPr>
      <w:r>
        <w:rPr>
          <w:rFonts w:cs="Arial"/>
          <w:sz w:val="22"/>
          <w:szCs w:val="22"/>
          <w:lang w:val="es-ES"/>
        </w:rPr>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3226B5E5" w14:textId="77777777" w:rsidR="00880969" w:rsidRPr="00B1623D" w:rsidRDefault="00880969" w:rsidP="00880969">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121CF16E" w14:textId="105EDEB4" w:rsidR="00880969" w:rsidRPr="00B1623D" w:rsidRDefault="00880969" w:rsidP="00880969">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18"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18"/>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7</w:t>
      </w:r>
      <w:r w:rsidRPr="00B1623D">
        <w:rPr>
          <w:rFonts w:eastAsia="Calibri" w:cs="Arial"/>
          <w:b/>
          <w:bCs/>
          <w:color w:val="00B050"/>
          <w:sz w:val="22"/>
          <w:szCs w:val="22"/>
          <w:highlight w:val="yellow"/>
          <w:lang w:val="es-ES_tradnl"/>
        </w:rPr>
        <w:t xml:space="preserve"> y </w:t>
      </w:r>
      <w:r w:rsidR="00C82E8B">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B66B743" w14:textId="77777777" w:rsidR="00880969" w:rsidRPr="00B1623D" w:rsidRDefault="00880969" w:rsidP="00880969">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w:t>
      </w:r>
      <w:r w:rsidRPr="00B1623D">
        <w:rPr>
          <w:rFonts w:cs="Arial"/>
          <w:sz w:val="22"/>
          <w:szCs w:val="22"/>
          <w:lang w:val="es-ES_tradnl"/>
        </w:rPr>
        <w:lastRenderedPageBreak/>
        <w:t xml:space="preserve">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68"/>
      </w:r>
      <w:r w:rsidRPr="00B1623D">
        <w:rPr>
          <w:rFonts w:cs="Arial"/>
          <w:sz w:val="22"/>
          <w:szCs w:val="22"/>
          <w:lang w:val="es-ES_tradnl"/>
        </w:rPr>
        <w:t>):</w:t>
      </w:r>
    </w:p>
    <w:p w14:paraId="2E918F49" w14:textId="77777777" w:rsidR="00880969" w:rsidRDefault="00880969" w:rsidP="00880969">
      <w:pPr>
        <w:tabs>
          <w:tab w:val="left" w:pos="708"/>
        </w:tabs>
        <w:spacing w:after="210" w:line="360" w:lineRule="auto"/>
        <w:rPr>
          <w:rFonts w:cs="Arial"/>
        </w:rPr>
      </w:pPr>
      <w:r>
        <w:rPr>
          <w:noProof/>
          <w:lang w:val="es-ES" w:eastAsia="es-ES"/>
        </w:rPr>
        <w:drawing>
          <wp:inline distT="0" distB="0" distL="0" distR="0" wp14:anchorId="6FB93F6E" wp14:editId="30C34829">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6"/>
                    <a:stretch>
                      <a:fillRect/>
                    </a:stretch>
                  </pic:blipFill>
                  <pic:spPr>
                    <a:xfrm>
                      <a:off x="0" y="0"/>
                      <a:ext cx="5769363" cy="2251029"/>
                    </a:xfrm>
                    <a:prstGeom prst="rect">
                      <a:avLst/>
                    </a:prstGeom>
                    <a:ln>
                      <a:solidFill>
                        <a:schemeClr val="tx1"/>
                      </a:solidFill>
                    </a:ln>
                  </pic:spPr>
                </pic:pic>
              </a:graphicData>
            </a:graphic>
          </wp:inline>
        </w:drawing>
      </w:r>
    </w:p>
    <w:p w14:paraId="2132A66F"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2F27ABAB"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1FF19391"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4EB427A2" wp14:editId="70614A6A">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11B6F05B" w14:textId="77777777" w:rsidR="00880969" w:rsidRPr="00B1623D"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322F7BE5" w14:textId="6E7D6D03" w:rsidR="00880969" w:rsidRDefault="00880969" w:rsidP="00880969">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w:t>
      </w:r>
      <w:r w:rsidRPr="00B1623D">
        <w:rPr>
          <w:rFonts w:cs="Arial"/>
          <w:bCs/>
          <w:sz w:val="22"/>
          <w:szCs w:val="22"/>
          <w:lang w:val="es-ES_tradnl"/>
        </w:rPr>
        <w:lastRenderedPageBreak/>
        <w:t xml:space="preserve">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10</w:t>
      </w:r>
      <w:r w:rsidRPr="00D239EC">
        <w:rPr>
          <w:rFonts w:eastAsia="Calibri" w:cs="Arial"/>
          <w:b/>
          <w:bCs/>
          <w:color w:val="00B050"/>
          <w:sz w:val="22"/>
          <w:szCs w:val="22"/>
          <w:highlight w:val="yellow"/>
          <w:lang w:val="es-ES_tradnl"/>
        </w:rPr>
        <w:t xml:space="preserve"> 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11</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sidR="00C82E8B">
        <w:rPr>
          <w:rFonts w:eastAsia="Calibri" w:cs="Arial"/>
          <w:b/>
          <w:bCs/>
          <w:color w:val="00B050"/>
          <w:sz w:val="22"/>
          <w:szCs w:val="22"/>
          <w:highlight w:val="yellow"/>
          <w:lang w:val="es-ES_tradnl"/>
        </w:rPr>
        <w:t>12</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62B0D9CE" w14:textId="77777777" w:rsidR="00880969" w:rsidRDefault="00880969" w:rsidP="00880969">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35A096F8" w14:textId="77777777" w:rsidR="00880969" w:rsidRPr="000367C9" w:rsidRDefault="00880969" w:rsidP="00880969">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6CCC677B" w14:textId="77777777" w:rsidR="00880969" w:rsidRPr="000367C9" w:rsidRDefault="00880969" w:rsidP="00880969">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78AACD25" w14:textId="77777777" w:rsidR="00880969" w:rsidRPr="000367C9" w:rsidRDefault="00880969" w:rsidP="00880969">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 xml:space="preserve">Por tanto, a partir del mes de enero de 2017 podemos considerar cumplidas las circunstancias que permitían iniciar el </w:t>
      </w:r>
      <w:r w:rsidRPr="000367C9">
        <w:rPr>
          <w:rFonts w:cs="Arial"/>
          <w:b/>
          <w:i/>
          <w:iCs/>
          <w:sz w:val="20"/>
          <w:szCs w:val="20"/>
          <w:u w:val="single"/>
          <w:lang w:val="es-ES_tradnl"/>
        </w:rPr>
        <w:lastRenderedPageBreak/>
        <w:t>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8D0132" w14:textId="77777777" w:rsidR="00880969" w:rsidRPr="000367C9" w:rsidRDefault="00880969" w:rsidP="00880969">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7B73C5A2" w14:textId="77777777" w:rsidR="00880969" w:rsidRDefault="00880969" w:rsidP="00880969">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69"/>
      </w:r>
      <w:r>
        <w:rPr>
          <w:rFonts w:ascii="Arial" w:eastAsia="Arial Unicode MS" w:hAnsi="Arial" w:cs="Arial"/>
          <w:sz w:val="22"/>
          <w:szCs w:val="22"/>
          <w:lang w:val="es-ES_tradnl" w:eastAsia="en-GB"/>
        </w:rPr>
        <w:t>” [El subrayado y la negrita es nuestro].</w:t>
      </w:r>
    </w:p>
    <w:p w14:paraId="2371DC54" w14:textId="77777777" w:rsidR="00880969" w:rsidRPr="00F801FE" w:rsidRDefault="00880969" w:rsidP="00880969">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70"/>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621E3B62" w14:textId="250069A3" w:rsidR="00880969" w:rsidRDefault="00F91339" w:rsidP="00880969">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w:t>
      </w:r>
      <w:r w:rsidR="00880969">
        <w:rPr>
          <w:rFonts w:ascii="Arial" w:eastAsia="Arial Unicode MS" w:hAnsi="Arial" w:cs="Arial"/>
          <w:sz w:val="22"/>
          <w:szCs w:val="22"/>
          <w:lang w:eastAsia="en-GB"/>
        </w:rPr>
        <w:t xml:space="preserve">En lo relativo al plazo para el ejercicio de la </w:t>
      </w:r>
      <w:r w:rsidR="00880969" w:rsidRPr="00923C6D">
        <w:rPr>
          <w:rFonts w:ascii="Arial" w:eastAsia="Arial Unicode MS" w:hAnsi="Arial" w:cs="Arial"/>
          <w:b/>
          <w:bCs/>
          <w:sz w:val="22"/>
          <w:szCs w:val="22"/>
          <w:u w:val="single"/>
          <w:lang w:eastAsia="en-GB"/>
        </w:rPr>
        <w:t xml:space="preserve">acción restitutoria derivada de la declaración de </w:t>
      </w:r>
      <w:proofErr w:type="spellStart"/>
      <w:r w:rsidR="00880969" w:rsidRPr="00923C6D">
        <w:rPr>
          <w:rFonts w:ascii="Arial" w:eastAsia="Arial Unicode MS" w:hAnsi="Arial" w:cs="Arial"/>
          <w:b/>
          <w:bCs/>
          <w:sz w:val="22"/>
          <w:szCs w:val="22"/>
          <w:u w:val="single"/>
          <w:lang w:eastAsia="en-GB"/>
        </w:rPr>
        <w:t>abusividad</w:t>
      </w:r>
      <w:proofErr w:type="spellEnd"/>
      <w:r w:rsidR="00880969" w:rsidRPr="00923C6D">
        <w:rPr>
          <w:rFonts w:ascii="Arial" w:eastAsia="Arial Unicode MS" w:hAnsi="Arial" w:cs="Arial"/>
          <w:b/>
          <w:bCs/>
          <w:sz w:val="22"/>
          <w:szCs w:val="22"/>
          <w:u w:val="single"/>
          <w:lang w:eastAsia="en-GB"/>
        </w:rPr>
        <w:t xml:space="preserve"> de cláusulas accesorias</w:t>
      </w:r>
      <w:r w:rsidR="00880969">
        <w:rPr>
          <w:rFonts w:ascii="Arial" w:eastAsia="Arial Unicode MS" w:hAnsi="Arial" w:cs="Arial"/>
          <w:sz w:val="22"/>
          <w:szCs w:val="22"/>
          <w:lang w:eastAsia="en-GB"/>
        </w:rPr>
        <w:t xml:space="preserve"> ya hemos indicado que se encuentra igualmente sujeto a prescripción desde </w:t>
      </w:r>
      <w:r w:rsidR="00880969" w:rsidRPr="00B1623D">
        <w:rPr>
          <w:rFonts w:ascii="Arial" w:hAnsi="Arial" w:cs="Arial"/>
          <w:sz w:val="22"/>
          <w:szCs w:val="22"/>
          <w:u w:val="single"/>
        </w:rPr>
        <w:t>el momento en que el cliente adquiere conocimiento de su cobro</w:t>
      </w:r>
      <w:r w:rsidR="00880969" w:rsidRPr="00197C88">
        <w:rPr>
          <w:rFonts w:ascii="Arial" w:eastAsia="Arial Unicode MS" w:hAnsi="Arial" w:cs="Arial"/>
          <w:sz w:val="22"/>
          <w:szCs w:val="22"/>
          <w:lang w:eastAsia="en-GB"/>
        </w:rPr>
        <w:t>.</w:t>
      </w:r>
      <w:r w:rsidR="00880969">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w:t>
      </w:r>
      <w:r w:rsidR="00880969">
        <w:rPr>
          <w:rFonts w:ascii="Arial" w:eastAsia="Arial Unicode MS" w:hAnsi="Arial" w:cs="Arial"/>
          <w:sz w:val="22"/>
          <w:szCs w:val="22"/>
          <w:lang w:eastAsia="en-GB"/>
        </w:rPr>
        <w:lastRenderedPageBreak/>
        <w:t xml:space="preserve">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6A6E2342" w14:textId="7C217909" w:rsidR="00B12552" w:rsidRDefault="00880969" w:rsidP="001E13CE">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71"/>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2B2D4B2D" w14:textId="70102ADE" w:rsidR="00CC3B14" w:rsidRDefault="00CC3B14" w:rsidP="001E13CE">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37497BFD" w14:textId="77777777" w:rsidR="00CC3B14" w:rsidRPr="00F801FE" w:rsidRDefault="00CC3B14" w:rsidP="001E13CE">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CAD37D5" w14:textId="7329BB2C" w:rsidR="00EA6850" w:rsidRPr="006C0773" w:rsidRDefault="00EA6850" w:rsidP="001E13CE">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sidR="00AD1723">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3C43B7E7" w14:textId="77777777" w:rsidR="00EA6850" w:rsidRPr="006C0773" w:rsidRDefault="00EA6850" w:rsidP="001E13CE">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CF2E460" w14:textId="77777777" w:rsidR="00EA6850" w:rsidRPr="006C0773" w:rsidRDefault="00EA6850" w:rsidP="001E13CE">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11BCF631" w14:textId="782F7002" w:rsidR="00EA6850" w:rsidRPr="001E13CE"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62F7063B" w14:textId="4EE8EC25" w:rsidR="00EA6850" w:rsidRPr="001E13CE" w:rsidRDefault="00EA6850" w:rsidP="001E13CE">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39B6FC92" w14:textId="77777777" w:rsidR="00EA6850" w:rsidRPr="006C0773" w:rsidRDefault="00EA6850" w:rsidP="001E13CE">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0A064416" w14:textId="1B791005" w:rsidR="00EA6850" w:rsidRPr="001E13CE"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4E755AEA" w14:textId="0E684E03" w:rsidR="009D0EDC" w:rsidRPr="006C0773" w:rsidRDefault="00EA6850" w:rsidP="001E13CE">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 xml:space="preserve">Nada que objetar a lo manifestado por la </w:t>
      </w:r>
      <w:r w:rsidR="00EE6E18" w:rsidRPr="006C0773">
        <w:rPr>
          <w:rFonts w:eastAsia="Times New Roman" w:cs="Arial"/>
          <w:kern w:val="28"/>
          <w:sz w:val="22"/>
          <w:szCs w:val="22"/>
          <w:lang w:val="es-ES_tradnl" w:eastAsia="en-US"/>
        </w:rPr>
        <w:t>parte Demandante</w:t>
      </w:r>
      <w:r w:rsidRPr="006C0773">
        <w:rPr>
          <w:rFonts w:eastAsia="Times New Roman" w:cs="Arial"/>
          <w:kern w:val="28"/>
          <w:sz w:val="22"/>
          <w:szCs w:val="22"/>
          <w:lang w:val="es-ES_tradnl" w:eastAsia="en-US"/>
        </w:rPr>
        <w:t>.</w:t>
      </w:r>
    </w:p>
    <w:p w14:paraId="3364413B" w14:textId="5285736C" w:rsidR="00EA6850" w:rsidRPr="006C0773" w:rsidRDefault="00EA6850" w:rsidP="001E13CE">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780E55D0" w14:textId="23BF86A3" w:rsidR="00EA6850" w:rsidRDefault="00EA6850" w:rsidP="001E13CE">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7A268BB4" w14:textId="0EF8E945" w:rsidR="001E2F77" w:rsidRDefault="001E2F77" w:rsidP="001E2F77">
      <w:pPr>
        <w:spacing w:after="210" w:line="360" w:lineRule="auto"/>
        <w:rPr>
          <w:rFonts w:eastAsia="Times New Roman" w:cs="Arial"/>
          <w:b/>
          <w:kern w:val="28"/>
          <w:sz w:val="22"/>
          <w:szCs w:val="22"/>
          <w:lang w:val="es-ES_tradnl" w:eastAsia="en-US"/>
        </w:rPr>
      </w:pPr>
      <w:r w:rsidRPr="001E2F77">
        <w:rPr>
          <w:rFonts w:eastAsia="Times New Roman" w:cs="Arial"/>
          <w:b/>
          <w:kern w:val="28"/>
          <w:sz w:val="22"/>
          <w:szCs w:val="22"/>
          <w:highlight w:val="yellow"/>
          <w:lang w:val="es-ES_tradnl" w:eastAsia="en-US"/>
        </w:rPr>
        <w:t>SI ES ORDINARIO</w:t>
      </w:r>
    </w:p>
    <w:p w14:paraId="61814DC7" w14:textId="37BEED40" w:rsidR="005041B1" w:rsidRDefault="00F277BE" w:rsidP="005041B1">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005041B1" w:rsidRPr="006C0773">
        <w:rPr>
          <w:rFonts w:eastAsia="Times New Roman" w:cs="Arial"/>
          <w:kern w:val="28"/>
          <w:sz w:val="22"/>
          <w:szCs w:val="22"/>
          <w:lang w:val="es-ES_tradnl" w:eastAsia="en-US"/>
        </w:rPr>
        <w:t xml:space="preserve">Conformes con la </w:t>
      </w:r>
      <w:r w:rsidR="005041B1" w:rsidRPr="00B1623D">
        <w:rPr>
          <w:rFonts w:eastAsia="Times New Roman" w:cs="Arial"/>
          <w:kern w:val="28"/>
          <w:sz w:val="22"/>
          <w:szCs w:val="22"/>
          <w:lang w:val="es-ES_tradnl" w:eastAsia="en-US"/>
        </w:rPr>
        <w:t>tramitación del procedimiento por las normas del juicio ordinario</w:t>
      </w:r>
      <w:r w:rsidR="005041B1" w:rsidRPr="006C0773">
        <w:rPr>
          <w:rFonts w:eastAsia="Times New Roman" w:cs="Arial"/>
          <w:kern w:val="28"/>
          <w:sz w:val="22"/>
          <w:szCs w:val="22"/>
          <w:lang w:val="es-ES_tradnl" w:eastAsia="en-US"/>
        </w:rPr>
        <w:t xml:space="preserve"> pero no por razón de la hipotética cuantía que la parte Demandante señala como indeterminada, y </w:t>
      </w:r>
      <w:r w:rsidR="005041B1">
        <w:rPr>
          <w:rFonts w:eastAsia="Times New Roman" w:cs="Arial"/>
          <w:kern w:val="28"/>
          <w:sz w:val="22"/>
          <w:szCs w:val="22"/>
          <w:lang w:val="es-ES_tradnl" w:eastAsia="en-US"/>
        </w:rPr>
        <w:t>a continuación impugnamos</w:t>
      </w:r>
      <w:r w:rsidR="005041B1" w:rsidRPr="006C0773">
        <w:rPr>
          <w:rFonts w:eastAsia="Times New Roman" w:cs="Arial"/>
          <w:kern w:val="28"/>
          <w:sz w:val="22"/>
          <w:szCs w:val="22"/>
          <w:lang w:val="es-ES_tradnl" w:eastAsia="en-US"/>
        </w:rPr>
        <w:t>, sino por razón de la materia en aplicación del art. 249.1.5º LEC, por ejercitarse acciones sobre condiciones generales de contratación</w:t>
      </w:r>
      <w:r w:rsidR="005041B1">
        <w:rPr>
          <w:rFonts w:eastAsia="Times New Roman" w:cs="Arial"/>
          <w:kern w:val="28"/>
          <w:sz w:val="22"/>
          <w:szCs w:val="22"/>
          <w:lang w:val="es-ES_tradnl" w:eastAsia="en-US"/>
        </w:rPr>
        <w:t>.</w:t>
      </w:r>
    </w:p>
    <w:p w14:paraId="0C225D05" w14:textId="5050CB2C" w:rsidR="00093ECF" w:rsidRDefault="00F277BE" w:rsidP="00B1623D">
      <w:pPr>
        <w:spacing w:after="210" w:line="360" w:lineRule="auto"/>
        <w:rPr>
          <w:rFonts w:eastAsia="Times New Roman" w:cs="Arial"/>
          <w:kern w:val="28"/>
          <w:sz w:val="22"/>
          <w:szCs w:val="22"/>
          <w:lang w:val="es-ES_tradnl" w:eastAsia="en-US"/>
        </w:rPr>
      </w:pPr>
      <w:r w:rsidRPr="00CC3B14">
        <w:rPr>
          <w:rFonts w:eastAsia="Times New Roman" w:cs="Arial"/>
          <w:kern w:val="28"/>
          <w:sz w:val="22"/>
          <w:szCs w:val="22"/>
          <w:highlight w:val="green"/>
          <w:lang w:val="es-ES_tradnl" w:eastAsia="en-US"/>
        </w:rPr>
        <w:lastRenderedPageBreak/>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5204A305" w14:textId="38C879C5" w:rsidR="001E2F77" w:rsidRDefault="001E2F77" w:rsidP="00B1623D">
      <w:pPr>
        <w:spacing w:after="210" w:line="360" w:lineRule="auto"/>
        <w:rPr>
          <w:rFonts w:eastAsia="Times New Roman" w:cs="Arial"/>
          <w:b/>
          <w:kern w:val="28"/>
          <w:sz w:val="22"/>
          <w:szCs w:val="22"/>
          <w:lang w:val="es-ES_tradnl" w:eastAsia="en-US"/>
        </w:rPr>
      </w:pPr>
      <w:r w:rsidRPr="001E2F77">
        <w:rPr>
          <w:rFonts w:eastAsia="Times New Roman" w:cs="Arial"/>
          <w:b/>
          <w:kern w:val="28"/>
          <w:sz w:val="22"/>
          <w:szCs w:val="22"/>
          <w:highlight w:val="cyan"/>
          <w:lang w:val="es-ES_tradnl" w:eastAsia="en-US"/>
        </w:rPr>
        <w:t>SI ES VERBAL</w:t>
      </w:r>
    </w:p>
    <w:p w14:paraId="028AB395" w14:textId="6D536277" w:rsidR="001E2F77" w:rsidRPr="001E2F77" w:rsidRDefault="001E2F77" w:rsidP="001E2F77">
      <w:pPr>
        <w:spacing w:after="210" w:line="360" w:lineRule="auto"/>
        <w:rPr>
          <w:rFonts w:eastAsia="Times New Roman" w:cs="Arial"/>
          <w:b/>
          <w:kern w:val="28"/>
          <w:sz w:val="22"/>
          <w:szCs w:val="22"/>
          <w:lang w:val="es-ES" w:eastAsia="en-US"/>
        </w:rPr>
      </w:pPr>
      <w:bookmarkStart w:id="20" w:name="_Hlk168498100"/>
      <w:r w:rsidRPr="001E2F77">
        <w:rPr>
          <w:rFonts w:eastAsia="Times New Roman" w:cs="Arial"/>
          <w:bCs/>
          <w:kern w:val="28"/>
          <w:sz w:val="22"/>
          <w:szCs w:val="22"/>
          <w:lang w:val="es-ES" w:eastAsia="en-US"/>
        </w:rPr>
        <w:t>Conformes con la tramitación del procedimiento por las normas del juicio verbal por razón de la materia en virtud de lo establecido en el artículo 250.1 LEC.</w:t>
      </w:r>
      <w:r w:rsidRPr="001E2F77">
        <w:rPr>
          <w:rFonts w:eastAsia="Times New Roman" w:cs="Arial"/>
          <w:b/>
          <w:kern w:val="28"/>
          <w:sz w:val="22"/>
          <w:szCs w:val="22"/>
          <w:lang w:val="es-ES" w:eastAsia="en-US"/>
        </w:rPr>
        <w:t xml:space="preserve"> </w:t>
      </w:r>
      <w:r w:rsidRPr="001E2F77">
        <w:rPr>
          <w:rFonts w:eastAsia="Times New Roman" w:cs="Arial"/>
          <w:b/>
          <w:bCs/>
          <w:kern w:val="28"/>
          <w:sz w:val="22"/>
          <w:szCs w:val="22"/>
          <w:highlight w:val="cyan"/>
          <w:lang w:val="es-ES" w:eastAsia="en-US"/>
        </w:rPr>
        <w:t>[SI ES VERBAL POR ESE MOTIVO AL TRATARSE DE CONDICIONES GENERALES DE LA CONTRATACIÓN nuevo artículo 250.1.14 LEC]</w:t>
      </w:r>
      <w:bookmarkEnd w:id="20"/>
    </w:p>
    <w:p w14:paraId="1E181E6B" w14:textId="77777777" w:rsidR="001E2F77" w:rsidRPr="001E2F77" w:rsidRDefault="001E2F77" w:rsidP="001E2F77">
      <w:pPr>
        <w:spacing w:after="210" w:line="360" w:lineRule="auto"/>
        <w:rPr>
          <w:rFonts w:eastAsia="Times New Roman" w:cs="Arial"/>
          <w:b/>
          <w:bCs/>
          <w:kern w:val="28"/>
          <w:sz w:val="22"/>
          <w:szCs w:val="22"/>
          <w:lang w:val="es-ES" w:eastAsia="en-US"/>
        </w:rPr>
      </w:pPr>
      <w:bookmarkStart w:id="21" w:name="_Hlk172024673"/>
      <w:r w:rsidRPr="001E2F77">
        <w:rPr>
          <w:rFonts w:eastAsia="Times New Roman" w:cs="Arial"/>
          <w:bCs/>
          <w:kern w:val="28"/>
          <w:sz w:val="22"/>
          <w:szCs w:val="22"/>
          <w:lang w:val="es-ES" w:eastAsia="en-US"/>
        </w:rPr>
        <w:t>Conformes con la tramitación del procedimiento por las normas del juicio verbal por razón de la cuantía en virtud de lo establecido en el artículo 250.2 LEC</w:t>
      </w:r>
      <w:r w:rsidRPr="001E2F77">
        <w:rPr>
          <w:rFonts w:eastAsia="Times New Roman" w:cs="Arial"/>
          <w:b/>
          <w:kern w:val="28"/>
          <w:sz w:val="22"/>
          <w:szCs w:val="22"/>
          <w:lang w:val="es-ES" w:eastAsia="en-US"/>
        </w:rPr>
        <w:t xml:space="preserve"> </w:t>
      </w:r>
      <w:r w:rsidRPr="001E2F77">
        <w:rPr>
          <w:rFonts w:eastAsia="Times New Roman" w:cs="Arial"/>
          <w:b/>
          <w:bCs/>
          <w:kern w:val="28"/>
          <w:sz w:val="22"/>
          <w:szCs w:val="22"/>
          <w:highlight w:val="cyan"/>
          <w:lang w:val="es-ES" w:eastAsia="en-US"/>
        </w:rPr>
        <w:t>[SI ES VERBAL POR CUANTÍA AL HABERSE DETERMINADO 250.2 LEC]</w:t>
      </w:r>
      <w:bookmarkEnd w:id="21"/>
    </w:p>
    <w:p w14:paraId="7F7F0AC1" w14:textId="77777777" w:rsidR="001E2F77" w:rsidRDefault="001E2F77" w:rsidP="00B1623D">
      <w:pPr>
        <w:spacing w:after="210" w:line="360" w:lineRule="auto"/>
        <w:rPr>
          <w:rFonts w:eastAsia="Times New Roman" w:cs="Arial"/>
          <w:b/>
          <w:kern w:val="28"/>
          <w:sz w:val="22"/>
          <w:szCs w:val="22"/>
          <w:lang w:val="es-ES_tradnl" w:eastAsia="en-US"/>
        </w:rPr>
      </w:pPr>
    </w:p>
    <w:p w14:paraId="2776722B" w14:textId="66A0BF2C" w:rsidR="005041B1" w:rsidRDefault="005041B1" w:rsidP="001E13CE">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A6B0B5F" w14:textId="725EA9E4" w:rsidR="005041B1" w:rsidRDefault="005041B1" w:rsidP="001E13CE">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6E66F062" w14:textId="77777777" w:rsidR="00CC3B14" w:rsidRPr="008110FE" w:rsidRDefault="00CC3B14" w:rsidP="00CC3B14">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7E20C846" w14:textId="77777777" w:rsidR="00CC3B14" w:rsidRDefault="00CC3B14" w:rsidP="00CC3B14">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4AB01C31" w14:textId="77777777" w:rsidR="00CC3B14" w:rsidRDefault="00CC3B14" w:rsidP="00CC3B14">
      <w:pPr>
        <w:spacing w:line="360" w:lineRule="auto"/>
        <w:rPr>
          <w:rFonts w:eastAsia="Times New Roman" w:cs="Arial"/>
          <w:kern w:val="28"/>
          <w:sz w:val="22"/>
          <w:szCs w:val="22"/>
          <w:lang w:val="es-ES_tradnl" w:eastAsia="en-US"/>
        </w:rPr>
      </w:pPr>
    </w:p>
    <w:p w14:paraId="613659E4" w14:textId="77777777" w:rsidR="00CC3B14" w:rsidRPr="008110FE" w:rsidRDefault="00CC3B14" w:rsidP="00CC3B14">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7D2374B6" w14:textId="77777777" w:rsidR="00CC3B14" w:rsidRPr="008110FE" w:rsidRDefault="00CC3B14" w:rsidP="00CC3B14">
      <w:pPr>
        <w:spacing w:line="360" w:lineRule="auto"/>
        <w:rPr>
          <w:rFonts w:cs="Arial"/>
          <w:sz w:val="22"/>
          <w:szCs w:val="22"/>
          <w:lang w:val="es-ES_tradnl"/>
        </w:rPr>
      </w:pPr>
    </w:p>
    <w:p w14:paraId="5441781B" w14:textId="77777777" w:rsidR="00CC3B14" w:rsidRPr="008110FE" w:rsidRDefault="00CC3B14" w:rsidP="00CC3B14">
      <w:pPr>
        <w:spacing w:line="360" w:lineRule="auto"/>
        <w:rPr>
          <w:rFonts w:cs="Arial"/>
          <w:sz w:val="22"/>
          <w:szCs w:val="22"/>
          <w:lang w:val="es-ES_tradnl"/>
        </w:rPr>
      </w:pPr>
      <w:r w:rsidRPr="008110FE">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6EA985BD" w14:textId="77777777" w:rsidR="00CC3B14" w:rsidRDefault="00CC3B14" w:rsidP="00CC3B14">
      <w:pPr>
        <w:spacing w:after="210" w:line="360" w:lineRule="auto"/>
        <w:rPr>
          <w:rFonts w:cs="Arial"/>
          <w:sz w:val="22"/>
          <w:szCs w:val="22"/>
          <w:highlight w:val="green"/>
          <w:lang w:val="es-ES_tradnl"/>
        </w:rPr>
      </w:pPr>
    </w:p>
    <w:p w14:paraId="787C8D02" w14:textId="348A63D7" w:rsidR="00CC3B14" w:rsidRPr="000E06A9" w:rsidRDefault="00CC3B14" w:rsidP="00CC3B14">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00447DE9">
        <w:rPr>
          <w:rFonts w:cs="Arial"/>
          <w:b/>
          <w:bCs/>
          <w:sz w:val="22"/>
          <w:szCs w:val="22"/>
          <w:highlight w:val="yellow"/>
          <w:u w:val="single"/>
          <w:lang w:val="es-ES_tradnl"/>
        </w:rPr>
        <w:lastRenderedPageBreak/>
        <w:fldChar w:fldCharType="begin"/>
      </w:r>
      <w:r w:rsidR="00447DE9">
        <w:rPr>
          <w:rFonts w:cs="Arial"/>
          <w:b/>
          <w:bCs/>
          <w:sz w:val="22"/>
          <w:szCs w:val="22"/>
          <w:highlight w:val="yellow"/>
          <w:u w:val="single"/>
          <w:lang w:val="es-ES_tradnl"/>
        </w:rPr>
        <w:instrText>persovalores_personalizable184</w:instrText>
      </w:r>
      <w:r w:rsidR="00447DE9">
        <w:rPr>
          <w:rFonts w:cs="Arial"/>
          <w:b/>
          <w:bCs/>
          <w:sz w:val="22"/>
          <w:szCs w:val="22"/>
          <w:highlight w:val="yellow"/>
          <w:u w:val="single"/>
          <w:lang w:val="es-ES_tradnl"/>
        </w:rPr>
        <w:fldChar w:fldCharType="separate"/>
      </w:r>
      <w:r w:rsidR="00447DE9">
        <w:rPr>
          <w:rFonts w:cs="Arial"/>
          <w:b/>
          <w:bCs/>
          <w:noProof/>
          <w:sz w:val="22"/>
          <w:szCs w:val="22"/>
          <w:highlight w:val="yellow"/>
          <w:u w:val="single"/>
          <w:lang w:val="es-ES_tradnl"/>
        </w:rPr>
        <w:t>«WIZINK_CUANTÍA»</w:t>
      </w:r>
      <w:r w:rsidR="00447DE9">
        <w:rPr>
          <w:rFonts w:cs="Arial"/>
          <w:b/>
          <w:bCs/>
          <w:sz w:val="22"/>
          <w:szCs w:val="22"/>
          <w:highlight w:val="yellow"/>
          <w:u w:val="single"/>
          <w:lang w:val="es-ES_tradnl"/>
        </w:rPr>
        <w:fldChar w:fldCharType="end"/>
      </w:r>
      <w:r w:rsidR="00B455E0">
        <w:rPr>
          <w:rFonts w:cs="Arial"/>
          <w:b/>
          <w:bCs/>
          <w:sz w:val="22"/>
          <w:szCs w:val="22"/>
          <w:highlight w:val="yellow"/>
          <w:u w:val="single"/>
          <w:lang w:val="es-ES_tradnl"/>
        </w:rPr>
        <w:t xml:space="preserve"> </w:t>
      </w:r>
      <w:r w:rsidRPr="000E06A9">
        <w:rPr>
          <w:rFonts w:cs="Arial"/>
          <w:b/>
          <w:bCs/>
          <w:sz w:val="22"/>
          <w:szCs w:val="22"/>
          <w:highlight w:val="yellow"/>
          <w:u w:val="single"/>
          <w:lang w:val="es-ES_tradnl"/>
        </w:rPr>
        <w:t>€</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5D3A6E8D" w14:textId="1F2F57B2" w:rsidR="00CC3B14" w:rsidRPr="008110FE" w:rsidRDefault="00CC3B14" w:rsidP="00CC3B14">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Pr>
          <w:rFonts w:cs="Arial"/>
          <w:b/>
          <w:color w:val="00B050"/>
          <w:sz w:val="22"/>
          <w:szCs w:val="22"/>
          <w:highlight w:val="yellow"/>
          <w:lang w:val="es-ES"/>
        </w:rPr>
        <w:t>3</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B455E0">
        <w:rPr>
          <w:rFonts w:cs="Arial"/>
          <w:sz w:val="22"/>
          <w:szCs w:val="22"/>
          <w:highlight w:val="yellow"/>
          <w:lang w:val="es-ES_tradnl"/>
        </w:rPr>
        <w:fldChar w:fldCharType="begin"/>
      </w:r>
      <w:r w:rsidR="00B455E0">
        <w:rPr>
          <w:rFonts w:cs="Arial"/>
          <w:sz w:val="22"/>
          <w:szCs w:val="22"/>
          <w:highlight w:val="yellow"/>
          <w:lang w:val="es-ES_tradnl"/>
        </w:rPr>
        <w:instrText>persovalores_personalizable1344</w:instrText>
      </w:r>
      <w:r w:rsidR="00B455E0">
        <w:rPr>
          <w:rFonts w:cs="Arial"/>
          <w:sz w:val="22"/>
          <w:szCs w:val="22"/>
          <w:highlight w:val="yellow"/>
          <w:lang w:val="es-ES_tradnl"/>
        </w:rPr>
        <w:fldChar w:fldCharType="separate"/>
      </w:r>
      <w:r w:rsidR="00B455E0">
        <w:rPr>
          <w:rFonts w:cs="Arial"/>
          <w:noProof/>
          <w:sz w:val="22"/>
          <w:szCs w:val="22"/>
          <w:highlight w:val="yellow"/>
          <w:lang w:val="es-ES_tradnl"/>
        </w:rPr>
        <w:t>«WIZINK_CANTIDADES_COMPRAS/EFECTIVO»</w:t>
      </w:r>
      <w:r w:rsidR="00B455E0">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B455E0">
        <w:rPr>
          <w:rFonts w:cs="Arial"/>
          <w:sz w:val="22"/>
          <w:szCs w:val="22"/>
          <w:highlight w:val="yellow"/>
          <w:lang w:val="es-ES_tradnl"/>
        </w:rPr>
        <w:fldChar w:fldCharType="begin"/>
      </w:r>
      <w:r w:rsidR="00B455E0">
        <w:rPr>
          <w:rFonts w:cs="Arial"/>
          <w:sz w:val="22"/>
          <w:szCs w:val="22"/>
          <w:highlight w:val="yellow"/>
          <w:lang w:val="es-ES_tradnl"/>
        </w:rPr>
        <w:instrText>persovalores_personalizable1345</w:instrText>
      </w:r>
      <w:r w:rsidR="00B455E0">
        <w:rPr>
          <w:rFonts w:cs="Arial"/>
          <w:sz w:val="22"/>
          <w:szCs w:val="22"/>
          <w:highlight w:val="yellow"/>
          <w:lang w:val="es-ES_tradnl"/>
        </w:rPr>
        <w:fldChar w:fldCharType="separate"/>
      </w:r>
      <w:r w:rsidR="00B455E0">
        <w:rPr>
          <w:rFonts w:cs="Arial"/>
          <w:noProof/>
          <w:sz w:val="22"/>
          <w:szCs w:val="22"/>
          <w:highlight w:val="yellow"/>
          <w:lang w:val="es-ES_tradnl"/>
        </w:rPr>
        <w:t>«WIZINK_PAGOS_RECIBO_»</w:t>
      </w:r>
      <w:r w:rsidR="00B455E0">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25AFF58F" w14:textId="3DCF468A" w:rsidR="00CC3B14" w:rsidRPr="008110FE" w:rsidRDefault="00CC3B14" w:rsidP="00CC3B14">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Pr>
          <w:rFonts w:cs="Arial"/>
          <w:b/>
          <w:color w:val="00B050"/>
          <w:sz w:val="22"/>
          <w:szCs w:val="22"/>
          <w:highlight w:val="yellow"/>
          <w:lang w:val="es-ES"/>
        </w:rPr>
        <w:t>3</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6A6C3CB9" w14:textId="77777777" w:rsidR="00CC3B14" w:rsidRPr="008110FE" w:rsidRDefault="00CC3B14" w:rsidP="00CC3B14">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60A44B36" w14:textId="77777777" w:rsidR="00CC3B14" w:rsidRDefault="00CC3B14" w:rsidP="001E13CE">
      <w:pPr>
        <w:widowControl w:val="0"/>
        <w:spacing w:after="210" w:line="360" w:lineRule="auto"/>
        <w:jc w:val="center"/>
        <w:rPr>
          <w:rFonts w:eastAsia="Times New Roman" w:cs="Arial"/>
          <w:bCs/>
          <w:kern w:val="28"/>
          <w:sz w:val="22"/>
          <w:szCs w:val="22"/>
          <w:lang w:val="es-ES_tradnl" w:eastAsia="en-US"/>
        </w:rPr>
      </w:pPr>
    </w:p>
    <w:p w14:paraId="33CB84F1" w14:textId="0A0443A8" w:rsidR="00EB709E" w:rsidRPr="006C0773" w:rsidRDefault="00EB709E" w:rsidP="001E13CE">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7D2C5772" w14:textId="62E11B18" w:rsidR="00EB709E" w:rsidRPr="006C0773" w:rsidRDefault="00EB709E" w:rsidP="001E13CE">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18BA754F" w14:textId="77777777" w:rsidR="00623145" w:rsidRPr="006C0773" w:rsidRDefault="00623145"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352BA6A9" w14:textId="5E313D92" w:rsidR="00F121CB" w:rsidRPr="006C0773" w:rsidRDefault="00787D3E" w:rsidP="00206B1C">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En aras de economía procesal</w:t>
      </w:r>
      <w:r w:rsidR="007A12AF" w:rsidRPr="006C0773">
        <w:rPr>
          <w:rFonts w:eastAsia="Calibri" w:cs="Arial"/>
          <w:sz w:val="22"/>
          <w:szCs w:val="22"/>
          <w:lang w:val="es-ES_tradnl" w:eastAsia="en-US"/>
        </w:rPr>
        <w:t>,</w:t>
      </w:r>
      <w:r w:rsidRPr="006C0773">
        <w:rPr>
          <w:rFonts w:eastAsia="Calibri" w:cs="Arial"/>
          <w:sz w:val="22"/>
          <w:szCs w:val="22"/>
          <w:lang w:val="es-ES_tradnl" w:eastAsia="en-US"/>
        </w:rPr>
        <w:t xml:space="preserve"> nos remitimos a lo ya indicado en los hechos del presente escrito en relación con la transparencia </w:t>
      </w:r>
      <w:r w:rsidR="00664CBF" w:rsidRPr="006C0773">
        <w:rPr>
          <w:rFonts w:eastAsia="Calibri" w:cs="Arial"/>
          <w:sz w:val="22"/>
          <w:szCs w:val="22"/>
          <w:lang w:val="es-ES_tradnl" w:eastAsia="en-US"/>
        </w:rPr>
        <w:t xml:space="preserve">y </w:t>
      </w:r>
      <w:r w:rsidR="00402318" w:rsidRPr="006C0773">
        <w:rPr>
          <w:rFonts w:eastAsia="Calibri" w:cs="Arial"/>
          <w:sz w:val="22"/>
          <w:szCs w:val="22"/>
          <w:lang w:val="es-ES_tradnl" w:eastAsia="en-US"/>
        </w:rPr>
        <w:t>adjuntamos a continuación</w:t>
      </w:r>
      <w:r w:rsidR="00664CBF" w:rsidRPr="006C0773">
        <w:rPr>
          <w:rFonts w:eastAsia="Calibri" w:cs="Arial"/>
          <w:sz w:val="22"/>
          <w:szCs w:val="22"/>
          <w:lang w:val="es-ES_tradnl" w:eastAsia="en-US"/>
        </w:rPr>
        <w:t xml:space="preserve">, </w:t>
      </w:r>
      <w:r w:rsidR="007F6A1C" w:rsidRPr="006C0773">
        <w:rPr>
          <w:rFonts w:eastAsia="Calibri" w:cs="Arial"/>
          <w:sz w:val="22"/>
          <w:szCs w:val="22"/>
          <w:lang w:val="es-ES_tradnl" w:eastAsia="en-US"/>
        </w:rPr>
        <w:t xml:space="preserve">como </w:t>
      </w:r>
      <w:r w:rsidR="0059421B" w:rsidRPr="006C0773">
        <w:rPr>
          <w:rFonts w:eastAsia="Calibri" w:cs="Arial"/>
          <w:b/>
          <w:bCs/>
          <w:color w:val="00B050"/>
          <w:sz w:val="22"/>
          <w:szCs w:val="22"/>
          <w:lang w:val="es-ES_tradnl" w:eastAsia="en-US"/>
        </w:rPr>
        <w:t xml:space="preserve">Documento </w:t>
      </w:r>
      <w:r w:rsidR="00C82E8B">
        <w:rPr>
          <w:rFonts w:eastAsia="Calibri" w:cs="Arial"/>
          <w:b/>
          <w:bCs/>
          <w:color w:val="00B050"/>
          <w:sz w:val="22"/>
          <w:szCs w:val="22"/>
          <w:lang w:val="es-ES_tradnl" w:eastAsia="en-US"/>
        </w:rPr>
        <w:t>14</w:t>
      </w:r>
      <w:r w:rsidR="0059421B" w:rsidRPr="006C0773">
        <w:rPr>
          <w:rFonts w:eastAsia="Calibri" w:cs="Arial"/>
          <w:b/>
          <w:bCs/>
          <w:color w:val="00B050"/>
          <w:sz w:val="22"/>
          <w:szCs w:val="22"/>
          <w:lang w:val="es-ES_tradnl" w:eastAsia="en-US"/>
        </w:rPr>
        <w:t xml:space="preserve"> Contestación</w:t>
      </w:r>
      <w:r w:rsidR="0059421B" w:rsidRPr="006C0773">
        <w:rPr>
          <w:rFonts w:eastAsia="Calibri" w:cs="Arial"/>
          <w:color w:val="00B050"/>
          <w:sz w:val="22"/>
          <w:szCs w:val="22"/>
          <w:lang w:val="es-ES_tradnl" w:eastAsia="en-US"/>
        </w:rPr>
        <w:t xml:space="preserve"> </w:t>
      </w:r>
      <w:r w:rsidR="00664CBF" w:rsidRPr="006C0773">
        <w:rPr>
          <w:rFonts w:eastAsia="Calibri" w:cs="Arial"/>
          <w:sz w:val="22"/>
          <w:szCs w:val="22"/>
          <w:lang w:val="es-ES_tradnl" w:eastAsia="en-US"/>
        </w:rPr>
        <w:t xml:space="preserve">para mayor facilidad del Juzgador, </w:t>
      </w:r>
      <w:r w:rsidR="00D96BDE" w:rsidRPr="006C0773">
        <w:rPr>
          <w:rFonts w:eastAsia="Calibri" w:cs="Arial"/>
          <w:sz w:val="22"/>
          <w:szCs w:val="22"/>
          <w:lang w:val="es-ES_tradnl" w:eastAsia="en-US"/>
        </w:rPr>
        <w:t>tanto la</w:t>
      </w:r>
      <w:r w:rsidR="007A12AF" w:rsidRPr="006C0773">
        <w:rPr>
          <w:rFonts w:eastAsia="Calibri" w:cs="Arial"/>
          <w:sz w:val="22"/>
          <w:szCs w:val="22"/>
          <w:lang w:val="es-ES_tradnl" w:eastAsia="en-US"/>
        </w:rPr>
        <w:t>s</w:t>
      </w:r>
      <w:r w:rsidR="00D96BDE" w:rsidRPr="006C0773">
        <w:rPr>
          <w:rFonts w:eastAsia="Calibri" w:cs="Arial"/>
          <w:sz w:val="22"/>
          <w:szCs w:val="22"/>
          <w:lang w:val="es-ES_tradnl" w:eastAsia="en-US"/>
        </w:rPr>
        <w:t xml:space="preserve"> Sentencia</w:t>
      </w:r>
      <w:r w:rsidR="007A12AF" w:rsidRPr="006C0773">
        <w:rPr>
          <w:rFonts w:eastAsia="Calibri" w:cs="Arial"/>
          <w:sz w:val="22"/>
          <w:szCs w:val="22"/>
          <w:lang w:val="es-ES_tradnl" w:eastAsia="en-US"/>
        </w:rPr>
        <w:t>s</w:t>
      </w:r>
      <w:r w:rsidR="00D96BDE" w:rsidRPr="006C0773">
        <w:rPr>
          <w:rFonts w:eastAsia="Calibri" w:cs="Arial"/>
          <w:sz w:val="22"/>
          <w:szCs w:val="22"/>
          <w:lang w:val="es-ES_tradnl" w:eastAsia="en-US"/>
        </w:rPr>
        <w:t xml:space="preserve"> como el Reglamento de </w:t>
      </w:r>
      <w:r w:rsidR="0020264A" w:rsidRPr="006C0773">
        <w:rPr>
          <w:rFonts w:eastAsia="Calibri" w:cs="Arial"/>
          <w:sz w:val="22"/>
          <w:szCs w:val="22"/>
          <w:lang w:val="es-ES_tradnl" w:eastAsia="en-US"/>
        </w:rPr>
        <w:t xml:space="preserve">numerosas Audiencias Provinciales y Juzgados que ya han validado los Reglamentos de Wizink, </w:t>
      </w:r>
      <w:r w:rsidR="00D96BDE" w:rsidRPr="006C0773">
        <w:rPr>
          <w:rFonts w:eastAsia="Calibri" w:cs="Arial"/>
          <w:sz w:val="22"/>
          <w:szCs w:val="22"/>
          <w:lang w:val="es-ES_tradnl" w:eastAsia="en-US"/>
        </w:rPr>
        <w:t xml:space="preserve">y que son </w:t>
      </w:r>
      <w:r w:rsidR="000E6D43" w:rsidRPr="006C0773">
        <w:rPr>
          <w:rFonts w:eastAsia="Calibri" w:cs="Arial"/>
          <w:sz w:val="22"/>
          <w:szCs w:val="22"/>
          <w:lang w:val="es-ES_tradnl" w:eastAsia="en-US"/>
        </w:rPr>
        <w:t>sustancialmente parecido</w:t>
      </w:r>
      <w:r w:rsidR="00D96BDE" w:rsidRPr="006C0773">
        <w:rPr>
          <w:rFonts w:eastAsia="Calibri" w:cs="Arial"/>
          <w:sz w:val="22"/>
          <w:szCs w:val="22"/>
          <w:lang w:val="es-ES_tradnl" w:eastAsia="en-US"/>
        </w:rPr>
        <w:t>s</w:t>
      </w:r>
      <w:r w:rsidR="000E6D43" w:rsidRPr="006C0773">
        <w:rPr>
          <w:rFonts w:eastAsia="Calibri" w:cs="Arial"/>
          <w:sz w:val="22"/>
          <w:szCs w:val="22"/>
          <w:lang w:val="es-ES_tradnl" w:eastAsia="en-US"/>
        </w:rPr>
        <w:t xml:space="preserve"> al que ahora obra en autos.</w:t>
      </w:r>
      <w:r w:rsidR="00D96BDE" w:rsidRPr="006C0773">
        <w:rPr>
          <w:rFonts w:eastAsia="Calibri" w:cs="Arial"/>
          <w:sz w:val="22"/>
          <w:szCs w:val="22"/>
          <w:lang w:val="es-ES_tradnl" w:eastAsia="en-US"/>
        </w:rPr>
        <w:t xml:space="preserve"> </w:t>
      </w:r>
    </w:p>
    <w:p w14:paraId="7A21E9D4" w14:textId="538DDD9E" w:rsidR="00BE785E" w:rsidRPr="00923C6D" w:rsidRDefault="005070F4" w:rsidP="00BE785E">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t>-</w:t>
      </w:r>
      <w:r w:rsidR="00BE785E" w:rsidRPr="00923C6D">
        <w:rPr>
          <w:rFonts w:eastAsia="Calibri" w:cs="Arial"/>
          <w:b/>
          <w:bCs/>
          <w:sz w:val="22"/>
          <w:szCs w:val="22"/>
          <w:lang w:val="es-ES_tradnl" w:eastAsia="en-US"/>
        </w:rPr>
        <w:t>V</w:t>
      </w:r>
      <w:r w:rsidR="00E31A95" w:rsidRPr="00923C6D">
        <w:rPr>
          <w:rFonts w:eastAsia="Calibri" w:cs="Arial"/>
          <w:b/>
          <w:bCs/>
          <w:sz w:val="22"/>
          <w:szCs w:val="22"/>
          <w:lang w:val="es-ES_tradnl" w:eastAsia="en-US"/>
        </w:rPr>
        <w:t>-</w:t>
      </w:r>
    </w:p>
    <w:p w14:paraId="02324E92" w14:textId="62B1306F" w:rsidR="00CC3B14" w:rsidRPr="008110FE" w:rsidRDefault="00CC3B14" w:rsidP="00CC3B14">
      <w:pPr>
        <w:widowControl w:val="0"/>
        <w:spacing w:after="210" w:line="360" w:lineRule="auto"/>
        <w:jc w:val="center"/>
        <w:rPr>
          <w:rFonts w:cs="Arial"/>
          <w:b/>
          <w:bCs/>
          <w:sz w:val="22"/>
          <w:szCs w:val="22"/>
          <w:lang w:val="es-ES_tradnl"/>
        </w:rPr>
      </w:pPr>
      <w:r w:rsidRPr="00F91339">
        <w:rPr>
          <w:rFonts w:cs="Arial"/>
          <w:b/>
          <w:bCs/>
          <w:sz w:val="22"/>
          <w:szCs w:val="22"/>
          <w:highlight w:val="yellow"/>
          <w:lang w:val="es-ES_tradnl"/>
        </w:rPr>
        <w:t xml:space="preserve">Validez de la cláusula relativa a costes por pagos atrasados o comisión por impago </w:t>
      </w:r>
    </w:p>
    <w:p w14:paraId="5EFCE5B8" w14:textId="77777777" w:rsidR="00CC3B14" w:rsidRPr="008110FE" w:rsidRDefault="00CC3B14" w:rsidP="00CC3B14">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lastRenderedPageBreak/>
        <w:t>En aras de la economía procesal nos remitimos a lo ya expuesto en el apartado de hechos de este escrito y citamos la siguiente jurisprudencia.</w:t>
      </w:r>
    </w:p>
    <w:p w14:paraId="2705A3E8" w14:textId="77777777" w:rsidR="00CC3B14" w:rsidRPr="008110FE" w:rsidRDefault="00CC3B14" w:rsidP="00CC3B14">
      <w:pPr>
        <w:tabs>
          <w:tab w:val="left" w:pos="567"/>
        </w:tabs>
        <w:spacing w:line="360" w:lineRule="auto"/>
        <w:rPr>
          <w:rFonts w:eastAsia="Calibri" w:cs="Arial"/>
          <w:sz w:val="22"/>
          <w:szCs w:val="22"/>
          <w:lang w:val="es-ES_tradnl" w:eastAsia="en-US"/>
        </w:rPr>
      </w:pPr>
    </w:p>
    <w:p w14:paraId="1E6DC084" w14:textId="77777777" w:rsidR="00CC3B14" w:rsidRPr="008110FE" w:rsidRDefault="00CC3B14" w:rsidP="00CC3B14">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37F5B7F" w14:textId="77777777" w:rsidR="00CC3B14" w:rsidRPr="008110FE" w:rsidRDefault="00CC3B14" w:rsidP="00CC3B14">
      <w:pPr>
        <w:tabs>
          <w:tab w:val="left" w:pos="660"/>
        </w:tabs>
        <w:spacing w:line="360" w:lineRule="auto"/>
        <w:ind w:left="142" w:right="77"/>
        <w:rPr>
          <w:rFonts w:eastAsia="Book Antiqua" w:cs="Arial"/>
          <w:sz w:val="22"/>
          <w:szCs w:val="22"/>
          <w:lang w:val="es-ES_tradnl"/>
        </w:rPr>
      </w:pPr>
    </w:p>
    <w:p w14:paraId="77E60547" w14:textId="77777777" w:rsidR="00CC3B14" w:rsidRPr="008110FE" w:rsidRDefault="00CC3B14" w:rsidP="00CC3B14">
      <w:pPr>
        <w:spacing w:line="360" w:lineRule="auto"/>
        <w:ind w:left="142" w:right="140"/>
        <w:rPr>
          <w:rFonts w:eastAsia="Book Antiqua" w:cs="Arial"/>
          <w:sz w:val="22"/>
          <w:szCs w:val="22"/>
          <w:lang w:val="es-ES_tradnl"/>
        </w:rPr>
      </w:pPr>
      <w:r w:rsidRPr="008110FE">
        <w:rPr>
          <w:rFonts w:eastAsia="Book Antiqua" w:cs="Arial"/>
          <w:sz w:val="22"/>
          <w:szCs w:val="22"/>
          <w:lang w:val="es-ES_tradnl"/>
        </w:rPr>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72"/>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73"/>
      </w:r>
      <w:r w:rsidRPr="008110FE">
        <w:rPr>
          <w:rFonts w:eastAsia="Book Antiqua" w:cs="Arial"/>
          <w:sz w:val="22"/>
          <w:szCs w:val="22"/>
          <w:lang w:val="es-ES_tradnl"/>
        </w:rPr>
        <w:t>.</w:t>
      </w:r>
    </w:p>
    <w:p w14:paraId="4E657598" w14:textId="77777777" w:rsidR="00CC3B14" w:rsidRPr="008110FE" w:rsidRDefault="00CC3B14" w:rsidP="00CC3B14">
      <w:pPr>
        <w:spacing w:line="360" w:lineRule="auto"/>
        <w:ind w:left="142"/>
        <w:rPr>
          <w:rFonts w:eastAsia="Book Antiqua" w:cs="Arial"/>
          <w:sz w:val="22"/>
          <w:szCs w:val="22"/>
          <w:lang w:val="es-ES_tradnl"/>
        </w:rPr>
      </w:pPr>
    </w:p>
    <w:p w14:paraId="255D2B5A" w14:textId="77777777" w:rsidR="00CC3B14" w:rsidRPr="008110FE" w:rsidRDefault="00CC3B14" w:rsidP="00CC3B14">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0254DB17" w14:textId="3EB80172" w:rsidR="00CC3B14" w:rsidRPr="008110FE" w:rsidRDefault="00B455E0" w:rsidP="00B455E0">
      <w:pPr>
        <w:tabs>
          <w:tab w:val="left" w:pos="1247"/>
        </w:tabs>
        <w:spacing w:before="57" w:line="360" w:lineRule="auto"/>
        <w:ind w:right="140"/>
        <w:rPr>
          <w:rFonts w:eastAsia="Book Antiqua" w:cs="Arial"/>
          <w:sz w:val="22"/>
          <w:szCs w:val="22"/>
          <w:lang w:val="es-ES_tradnl"/>
        </w:rPr>
      </w:pPr>
      <w:r>
        <w:rPr>
          <w:rFonts w:eastAsia="Book Antiqua" w:cs="Arial"/>
          <w:sz w:val="22"/>
          <w:szCs w:val="22"/>
          <w:lang w:val="es-ES_tradnl"/>
        </w:rPr>
        <w:tab/>
      </w:r>
      <w:r w:rsidRPr="00B455E0">
        <w:rPr>
          <w:rFonts w:eastAsia="Book Antiqua" w:cs="Arial"/>
          <w:sz w:val="22"/>
          <w:szCs w:val="22"/>
          <w:highlight w:val="green"/>
          <w:lang w:val="es-ES_tradnl"/>
        </w:rPr>
        <w:t>[ELIMINAR ESTE TROZO SI NO SE LE HA COBRADO]</w:t>
      </w:r>
    </w:p>
    <w:p w14:paraId="0C65A819" w14:textId="77777777" w:rsidR="00CC3B14" w:rsidRPr="008110FE" w:rsidRDefault="00CC3B14" w:rsidP="00CC3B14">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Queda, pues, acreditado que el B</w:t>
      </w:r>
      <w:r w:rsidRPr="00B455E0">
        <w:rPr>
          <w:rFonts w:eastAsia="Book Antiqua" w:cs="Arial"/>
          <w:sz w:val="22"/>
          <w:szCs w:val="22"/>
          <w:highlight w:val="green"/>
          <w:lang w:val="es-ES_tradnl"/>
        </w:rPr>
        <w:t>anco ha incurrido en gastos para reclamar el pago a este cliente en concreto, pero</w:t>
      </w:r>
      <w:r w:rsidRPr="008110FE">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32EE770A" w14:textId="77777777" w:rsidR="00CC3B14" w:rsidRPr="008110FE" w:rsidRDefault="00CC3B14" w:rsidP="00CC3B14">
      <w:pPr>
        <w:tabs>
          <w:tab w:val="left" w:pos="660"/>
        </w:tabs>
        <w:spacing w:before="57" w:line="360" w:lineRule="auto"/>
        <w:ind w:left="102" w:right="78"/>
        <w:rPr>
          <w:rFonts w:eastAsia="Book Antiqua" w:cs="Arial"/>
          <w:sz w:val="22"/>
          <w:szCs w:val="22"/>
          <w:lang w:val="es-ES_tradnl"/>
        </w:rPr>
      </w:pPr>
    </w:p>
    <w:p w14:paraId="01598EB2" w14:textId="77777777" w:rsidR="00CC3B14" w:rsidRPr="008110FE" w:rsidRDefault="00CC3B14" w:rsidP="00CC3B14">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22"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74"/>
      </w:r>
      <w:r w:rsidRPr="008110FE">
        <w:rPr>
          <w:rFonts w:eastAsia="Book Antiqua" w:cs="Arial"/>
          <w:spacing w:val="-1"/>
          <w:sz w:val="22"/>
          <w:szCs w:val="22"/>
          <w:lang w:val="es-ES_tradnl"/>
        </w:rPr>
        <w:t xml:space="preserve">: </w:t>
      </w:r>
      <w:bookmarkEnd w:id="22"/>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w:t>
      </w:r>
      <w:r w:rsidRPr="008110FE">
        <w:rPr>
          <w:rFonts w:eastAsia="Book Antiqua" w:cs="Arial"/>
          <w:i/>
          <w:spacing w:val="-1"/>
          <w:sz w:val="22"/>
          <w:szCs w:val="22"/>
          <w:lang w:val="es-ES_tradnl"/>
        </w:rPr>
        <w:lastRenderedPageBreak/>
        <w:t xml:space="preserve">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63C4059C" w14:textId="77777777" w:rsidR="00CC3B14" w:rsidRPr="008110FE" w:rsidRDefault="00CC3B14" w:rsidP="00CC3B14">
      <w:pPr>
        <w:spacing w:line="360" w:lineRule="auto"/>
        <w:ind w:left="142"/>
        <w:rPr>
          <w:rFonts w:eastAsia="Book Antiqua" w:cs="Arial"/>
          <w:i/>
          <w:sz w:val="22"/>
          <w:szCs w:val="22"/>
          <w:lang w:val="es-ES_tradnl"/>
        </w:rPr>
      </w:pPr>
    </w:p>
    <w:p w14:paraId="72182A0B" w14:textId="77777777" w:rsidR="00CC3B14" w:rsidRPr="008110FE" w:rsidRDefault="00CC3B14" w:rsidP="00CC3B14">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75"/>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2411D911" w14:textId="77777777" w:rsidR="00CC3B14" w:rsidRPr="008110FE" w:rsidRDefault="00CC3B14" w:rsidP="00CC3B14">
      <w:pPr>
        <w:spacing w:before="5" w:line="360" w:lineRule="auto"/>
        <w:ind w:left="142" w:right="140"/>
        <w:rPr>
          <w:rFonts w:cs="Arial"/>
          <w:sz w:val="22"/>
          <w:szCs w:val="22"/>
          <w:lang w:val="es-ES_tradnl"/>
        </w:rPr>
      </w:pPr>
    </w:p>
    <w:p w14:paraId="5BC11866" w14:textId="77777777" w:rsidR="00CC3B14" w:rsidRPr="008110FE" w:rsidRDefault="00CC3B14" w:rsidP="00CC3B14">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76"/>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19D1D5E0" w14:textId="77777777" w:rsidR="00CC3B14" w:rsidRPr="008110FE" w:rsidRDefault="00CC3B14" w:rsidP="00CC3B14">
      <w:pPr>
        <w:tabs>
          <w:tab w:val="left" w:pos="660"/>
        </w:tabs>
        <w:spacing w:before="57" w:line="360" w:lineRule="auto"/>
        <w:ind w:right="73"/>
        <w:rPr>
          <w:rFonts w:eastAsia="Book Antiqua" w:cs="Arial"/>
          <w:sz w:val="22"/>
          <w:szCs w:val="22"/>
          <w:lang w:val="es-ES"/>
        </w:rPr>
      </w:pPr>
    </w:p>
    <w:p w14:paraId="155DAE34" w14:textId="61BF8A96" w:rsidR="00CC3B14" w:rsidRPr="008110FE" w:rsidRDefault="00F91339" w:rsidP="00CC3B14">
      <w:pPr>
        <w:widowControl w:val="0"/>
        <w:spacing w:after="210" w:line="360" w:lineRule="auto"/>
        <w:jc w:val="center"/>
        <w:rPr>
          <w:rFonts w:eastAsia="Calibri" w:cs="Arial"/>
          <w:b/>
          <w:bCs/>
          <w:sz w:val="22"/>
          <w:szCs w:val="22"/>
          <w:lang w:val="es-ES_tradnl" w:eastAsia="en-US"/>
        </w:rPr>
      </w:pPr>
      <w:r>
        <w:rPr>
          <w:rFonts w:cs="Arial"/>
          <w:b/>
          <w:sz w:val="22"/>
          <w:szCs w:val="22"/>
          <w:lang w:val="es-ES_tradnl"/>
        </w:rPr>
        <w:t>-VI</w:t>
      </w:r>
      <w:r w:rsidR="00CC3B14" w:rsidRPr="008110FE">
        <w:rPr>
          <w:rFonts w:cs="Arial"/>
          <w:b/>
          <w:sz w:val="22"/>
          <w:szCs w:val="22"/>
          <w:lang w:val="es-ES_tradnl"/>
        </w:rPr>
        <w:t>-</w:t>
      </w:r>
    </w:p>
    <w:p w14:paraId="72ED29FF" w14:textId="77777777" w:rsidR="00AC5761" w:rsidRDefault="00E035C3" w:rsidP="00AC5761">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w:t>
      </w:r>
      <w:r w:rsidR="005070F4" w:rsidRPr="00CC3B14">
        <w:rPr>
          <w:rFonts w:cs="Arial"/>
          <w:b/>
          <w:bCs/>
          <w:sz w:val="22"/>
          <w:szCs w:val="22"/>
          <w:highlight w:val="green"/>
          <w:lang w:val="es-ES_tradnl"/>
        </w:rPr>
        <w:t>a</w:t>
      </w:r>
      <w:r w:rsidRPr="00CC3B14">
        <w:rPr>
          <w:rFonts w:cs="Arial"/>
          <w:b/>
          <w:bCs/>
          <w:sz w:val="22"/>
          <w:szCs w:val="22"/>
          <w:highlight w:val="green"/>
          <w:lang w:val="es-ES_tradnl"/>
        </w:rPr>
        <w:t xml:space="preserve">r </w:t>
      </w:r>
      <w:r w:rsidR="00E31A95" w:rsidRPr="00CC3B14">
        <w:rPr>
          <w:rFonts w:cs="Arial"/>
          <w:b/>
          <w:bCs/>
          <w:sz w:val="22"/>
          <w:szCs w:val="22"/>
          <w:highlight w:val="green"/>
          <w:lang w:val="es-ES_tradnl"/>
        </w:rPr>
        <w:t xml:space="preserve">título </w:t>
      </w:r>
      <w:r w:rsidRPr="00CC3B14">
        <w:rPr>
          <w:rFonts w:cs="Arial"/>
          <w:b/>
          <w:bCs/>
          <w:sz w:val="22"/>
          <w:szCs w:val="22"/>
          <w:highlight w:val="green"/>
          <w:lang w:val="es-ES_tradnl"/>
        </w:rPr>
        <w:t>según cláusula</w:t>
      </w:r>
      <w:r w:rsidR="005070F4" w:rsidRPr="00CC3B14">
        <w:rPr>
          <w:rFonts w:cs="Arial"/>
          <w:b/>
          <w:bCs/>
          <w:sz w:val="22"/>
          <w:szCs w:val="22"/>
          <w:highlight w:val="green"/>
          <w:lang w:val="es-ES_tradnl"/>
        </w:rPr>
        <w:t>/comisión</w:t>
      </w:r>
      <w:r w:rsidRPr="00CC3B14">
        <w:rPr>
          <w:rFonts w:cs="Arial"/>
          <w:b/>
          <w:bCs/>
          <w:sz w:val="22"/>
          <w:szCs w:val="22"/>
          <w:highlight w:val="green"/>
          <w:lang w:val="es-ES_tradnl"/>
        </w:rPr>
        <w:t xml:space="preserve"> demandada</w:t>
      </w:r>
      <w:r w:rsidR="005070F4" w:rsidRPr="00CC3B14">
        <w:rPr>
          <w:rFonts w:cs="Arial"/>
          <w:b/>
          <w:bCs/>
          <w:sz w:val="22"/>
          <w:szCs w:val="22"/>
          <w:highlight w:val="green"/>
          <w:lang w:val="es-ES_tradnl"/>
        </w:rPr>
        <w:t>]</w:t>
      </w:r>
    </w:p>
    <w:p w14:paraId="4B24BEE3" w14:textId="7AD58F30" w:rsidR="005070F4" w:rsidRPr="005070F4" w:rsidRDefault="00E31A95" w:rsidP="00923C6D">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00AC5761" w:rsidRPr="00923C6D">
        <w:rPr>
          <w:rFonts w:cs="Arial"/>
          <w:sz w:val="22"/>
          <w:szCs w:val="22"/>
          <w:highlight w:val="yellow"/>
          <w:lang w:val="es-ES_tradnl"/>
        </w:rPr>
        <w:t xml:space="preserve">[se añaden los fundamentos jurídicos de fondos preparados ad hoc para cada casuística de </w:t>
      </w:r>
      <w:r w:rsidR="00AC5761" w:rsidRPr="00923C6D">
        <w:rPr>
          <w:rFonts w:cs="Arial"/>
          <w:sz w:val="22"/>
          <w:szCs w:val="22"/>
          <w:highlight w:val="yellow"/>
          <w:lang w:val="es-ES_tradnl"/>
        </w:rPr>
        <w:lastRenderedPageBreak/>
        <w:t>cláusulas/comisiones específicas]</w:t>
      </w:r>
    </w:p>
    <w:p w14:paraId="6268AFF9" w14:textId="163DC7E5" w:rsidR="00CC3B14" w:rsidRPr="008110FE" w:rsidRDefault="00F91339" w:rsidP="00CC3B14">
      <w:pPr>
        <w:widowControl w:val="0"/>
        <w:spacing w:after="210" w:line="360" w:lineRule="auto"/>
        <w:jc w:val="center"/>
        <w:rPr>
          <w:rFonts w:cs="Arial"/>
          <w:b/>
          <w:sz w:val="22"/>
          <w:szCs w:val="22"/>
          <w:lang w:val="es-ES_tradnl"/>
        </w:rPr>
      </w:pPr>
      <w:r>
        <w:rPr>
          <w:rFonts w:cs="Arial"/>
          <w:b/>
          <w:sz w:val="22"/>
          <w:szCs w:val="22"/>
          <w:lang w:val="es-ES_tradnl"/>
        </w:rPr>
        <w:t>-VI</w:t>
      </w:r>
      <w:r w:rsidR="00CC3B14" w:rsidRPr="008110FE">
        <w:rPr>
          <w:rFonts w:cs="Arial"/>
          <w:b/>
          <w:sz w:val="22"/>
          <w:szCs w:val="22"/>
          <w:lang w:val="es-ES_tradnl"/>
        </w:rPr>
        <w:t>I-</w:t>
      </w:r>
    </w:p>
    <w:p w14:paraId="24FDC2FA" w14:textId="77777777" w:rsidR="00143AE0" w:rsidRDefault="00143AE0" w:rsidP="001E13CE">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21B4E52" w14:textId="407894FD" w:rsidR="00B2638A" w:rsidRDefault="00B2638A" w:rsidP="00B2638A">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r>
        <w:rPr>
          <w:rFonts w:cs="Arial"/>
          <w:bCs/>
          <w:sz w:val="22"/>
          <w:szCs w:val="22"/>
          <w:lang w:val="es-ES_tradnl"/>
        </w:rPr>
        <w:t>.</w:t>
      </w:r>
    </w:p>
    <w:p w14:paraId="417C57C3" w14:textId="3D851CED" w:rsidR="001E13CE" w:rsidRDefault="00143AE0" w:rsidP="001E13CE">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r w:rsidR="00F91339">
        <w:rPr>
          <w:rFonts w:cs="Arial"/>
          <w:b/>
          <w:bCs/>
          <w:caps/>
          <w:sz w:val="22"/>
          <w:szCs w:val="22"/>
          <w:lang w:val="es-ES_tradnl"/>
        </w:rPr>
        <w:t>I</w:t>
      </w:r>
      <w:r w:rsidRPr="006C0773">
        <w:rPr>
          <w:rFonts w:cs="Arial"/>
          <w:b/>
          <w:bCs/>
          <w:caps/>
          <w:sz w:val="22"/>
          <w:szCs w:val="22"/>
          <w:lang w:val="es-ES_tradnl"/>
        </w:rPr>
        <w:t>-</w:t>
      </w:r>
    </w:p>
    <w:p w14:paraId="188A1A3C" w14:textId="7849C7A1" w:rsidR="00143AE0" w:rsidRPr="001E13CE" w:rsidRDefault="00143AE0" w:rsidP="001E13CE">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051D1F61" w14:textId="67483C86" w:rsidR="00143AE0" w:rsidRPr="006C0773" w:rsidRDefault="00143AE0" w:rsidP="001E13CE">
      <w:pPr>
        <w:pStyle w:val="Body1"/>
        <w:spacing w:line="360" w:lineRule="auto"/>
        <w:rPr>
          <w:rFonts w:cs="Arial"/>
          <w:bCs/>
          <w:sz w:val="22"/>
          <w:szCs w:val="22"/>
          <w:lang w:val="es-ES_tradnl"/>
        </w:rPr>
      </w:pPr>
      <w:r w:rsidRPr="006C0773">
        <w:rPr>
          <w:rFonts w:cs="Arial"/>
          <w:bCs/>
          <w:sz w:val="22"/>
          <w:szCs w:val="22"/>
          <w:lang w:val="es-ES_tradnl"/>
        </w:rPr>
        <w:t xml:space="preserve">En aplicación del criterio del vencimiento objetivo del art. 394 LEC, y dado que procede la íntegra desestimación de la demanda interpuesta de contrario, las costas habrán de ser impuestas a la </w:t>
      </w:r>
      <w:r w:rsidR="00EE6E18" w:rsidRPr="006C0773">
        <w:rPr>
          <w:rFonts w:cs="Arial"/>
          <w:bCs/>
          <w:sz w:val="22"/>
          <w:szCs w:val="22"/>
          <w:lang w:val="es-ES_tradnl"/>
        </w:rPr>
        <w:t>parte Demandante</w:t>
      </w:r>
      <w:r w:rsidRPr="006C0773">
        <w:rPr>
          <w:rFonts w:cs="Arial"/>
          <w:bCs/>
          <w:sz w:val="22"/>
          <w:szCs w:val="22"/>
          <w:lang w:val="es-ES_tradnl"/>
        </w:rPr>
        <w:t>.</w:t>
      </w:r>
    </w:p>
    <w:p w14:paraId="25AC6A86" w14:textId="77777777" w:rsidR="00143AE0" w:rsidRDefault="00143AE0" w:rsidP="001E13CE">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05C81874" w14:textId="77777777" w:rsidR="001E2F77" w:rsidRDefault="001E2F77" w:rsidP="001E13CE">
      <w:pPr>
        <w:spacing w:after="210" w:line="360" w:lineRule="auto"/>
        <w:rPr>
          <w:rFonts w:cs="Arial"/>
          <w:sz w:val="22"/>
          <w:szCs w:val="22"/>
          <w:lang w:val="es-ES_tradnl"/>
        </w:rPr>
      </w:pPr>
    </w:p>
    <w:p w14:paraId="18451519" w14:textId="1D2EFA33" w:rsidR="001E2F77" w:rsidRPr="001E2F77" w:rsidRDefault="001E2F77" w:rsidP="001E13CE">
      <w:pPr>
        <w:spacing w:after="210" w:line="360" w:lineRule="auto"/>
        <w:rPr>
          <w:rFonts w:cs="Arial"/>
          <w:b/>
          <w:bCs/>
          <w:sz w:val="22"/>
          <w:szCs w:val="22"/>
          <w:lang w:val="es-ES_tradnl"/>
        </w:rPr>
      </w:pPr>
      <w:r w:rsidRPr="001E2F77">
        <w:rPr>
          <w:rFonts w:cs="Arial"/>
          <w:b/>
          <w:bCs/>
          <w:sz w:val="22"/>
          <w:szCs w:val="22"/>
          <w:highlight w:val="yellow"/>
          <w:lang w:val="es-ES_tradnl"/>
        </w:rPr>
        <w:t>SUPLICO PARA ORDINARIO</w:t>
      </w:r>
    </w:p>
    <w:p w14:paraId="4A89C6BD" w14:textId="42D15815" w:rsidR="00CC3B14" w:rsidRPr="008110FE" w:rsidRDefault="00CC3B14" w:rsidP="00CC3B14">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4C4C50">
        <w:rPr>
          <w:rFonts w:cs="Arial"/>
          <w:b/>
          <w:bCs/>
          <w:sz w:val="22"/>
          <w:szCs w:val="22"/>
          <w:highlight w:val="yellow"/>
          <w:lang w:val="es-ES"/>
        </w:rPr>
        <w:fldChar w:fldCharType="begin"/>
      </w:r>
      <w:r w:rsidR="004C4C50">
        <w:rPr>
          <w:rFonts w:cs="Arial"/>
          <w:b/>
          <w:bCs/>
          <w:sz w:val="22"/>
          <w:szCs w:val="22"/>
          <w:highlight w:val="yellow"/>
          <w:lang w:val="es-ES"/>
        </w:rPr>
        <w:instrText>cliecont_snombreclicon__1</w:instrText>
      </w:r>
      <w:r w:rsidR="004C4C50">
        <w:rPr>
          <w:rFonts w:cs="Arial"/>
          <w:b/>
          <w:bCs/>
          <w:sz w:val="22"/>
          <w:szCs w:val="22"/>
          <w:highlight w:val="yellow"/>
          <w:lang w:val="es-ES"/>
        </w:rPr>
        <w:fldChar w:fldCharType="separate"/>
      </w:r>
      <w:r w:rsidR="004C4C50">
        <w:rPr>
          <w:rFonts w:cs="Arial"/>
          <w:b/>
          <w:bCs/>
          <w:noProof/>
          <w:sz w:val="22"/>
          <w:szCs w:val="22"/>
          <w:highlight w:val="yellow"/>
          <w:lang w:val="es-ES"/>
        </w:rPr>
        <w:t>«Contrarios_Nombre»</w:t>
      </w:r>
      <w:r w:rsidR="004C4C50">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6F89A75F" w14:textId="0920B812" w:rsidR="00286398" w:rsidRPr="00520E59" w:rsidRDefault="00286398" w:rsidP="00286398">
      <w:pPr>
        <w:spacing w:after="210" w:line="360" w:lineRule="auto"/>
        <w:rPr>
          <w:rFonts w:cs="Arial"/>
          <w:sz w:val="22"/>
          <w:szCs w:val="22"/>
          <w:lang w:val="es-ES"/>
        </w:rPr>
      </w:pPr>
      <w:r w:rsidRPr="00286398">
        <w:rPr>
          <w:rFonts w:cs="Arial"/>
          <w:b/>
          <w:sz w:val="22"/>
          <w:szCs w:val="22"/>
          <w:highlight w:val="green"/>
          <w:lang w:val="es-ES"/>
        </w:rPr>
        <w:t xml:space="preserve">[SI ES CONTRATO </w:t>
      </w:r>
      <w:r>
        <w:rPr>
          <w:rFonts w:cs="Arial"/>
          <w:b/>
          <w:sz w:val="22"/>
          <w:szCs w:val="22"/>
          <w:highlight w:val="green"/>
          <w:lang w:val="es-ES"/>
        </w:rPr>
        <w:t xml:space="preserve">EN PAPEL – excepto que sea evidencia </w:t>
      </w:r>
      <w:proofErr w:type="spellStart"/>
      <w:r>
        <w:rPr>
          <w:rFonts w:cs="Arial"/>
          <w:b/>
          <w:sz w:val="22"/>
          <w:szCs w:val="22"/>
          <w:highlight w:val="green"/>
          <w:lang w:val="es-ES"/>
        </w:rPr>
        <w:t>ilocalizado</w:t>
      </w:r>
      <w:proofErr w:type="spellEnd"/>
      <w:r w:rsidRPr="00286398">
        <w:rPr>
          <w:rFonts w:cs="Arial"/>
          <w:b/>
          <w:sz w:val="22"/>
          <w:szCs w:val="22"/>
          <w:highlight w:val="green"/>
          <w:lang w:val="es-ES"/>
        </w:rPr>
        <w:t>]</w:t>
      </w:r>
      <w:r>
        <w:rPr>
          <w:rFonts w:cs="Arial"/>
          <w:b/>
          <w:sz w:val="22"/>
          <w:szCs w:val="22"/>
          <w:lang w:val="es-ES"/>
        </w:rPr>
        <w:t xml:space="preserve"> SEGUNDO</w:t>
      </w:r>
      <w:r w:rsidRPr="00716557">
        <w:rPr>
          <w:rFonts w:cs="Arial"/>
          <w:b/>
          <w:sz w:val="22"/>
          <w:szCs w:val="22"/>
          <w:lang w:val="es-ES"/>
        </w:rPr>
        <w:t xml:space="preserve"> OTROSÍ DIGO</w:t>
      </w:r>
      <w:r>
        <w:rPr>
          <w:rFonts w:cs="Arial"/>
          <w:b/>
          <w:sz w:val="22"/>
          <w:szCs w:val="22"/>
          <w:lang w:val="es-ES"/>
        </w:rPr>
        <w:t xml:space="preserve">, </w:t>
      </w:r>
      <w:r>
        <w:rPr>
          <w:rFonts w:cs="Arial"/>
          <w:sz w:val="22"/>
          <w:szCs w:val="22"/>
          <w:lang w:val="es-ES"/>
        </w:rPr>
        <w:t xml:space="preserve">que en aras de realizar el correcto análisis del control de incorporación y transparencia esta parte aportará, mediante el correspondiente envío por mensajería, el contrato original para el cotejo por parte del juzgador. El citado documento es el mismo que ya se adjunta a la presente contestación como </w:t>
      </w:r>
      <w:r w:rsidRPr="00520E59">
        <w:rPr>
          <w:rFonts w:cs="Arial"/>
          <w:sz w:val="22"/>
          <w:szCs w:val="22"/>
          <w:highlight w:val="yellow"/>
          <w:lang w:val="es-ES"/>
        </w:rPr>
        <w:t xml:space="preserve">documento </w:t>
      </w:r>
      <w:proofErr w:type="spellStart"/>
      <w:r w:rsidRPr="00520E59">
        <w:rPr>
          <w:rFonts w:cs="Arial"/>
          <w:sz w:val="22"/>
          <w:szCs w:val="22"/>
          <w:highlight w:val="yellow"/>
          <w:lang w:val="es-ES"/>
        </w:rPr>
        <w:t>nº</w:t>
      </w:r>
      <w:proofErr w:type="spellEnd"/>
      <w:r w:rsidRPr="00520E59">
        <w:rPr>
          <w:rFonts w:cs="Arial"/>
          <w:sz w:val="22"/>
          <w:szCs w:val="22"/>
          <w:highlight w:val="yellow"/>
          <w:lang w:val="es-ES"/>
        </w:rPr>
        <w:t xml:space="preserve"> 2</w:t>
      </w:r>
      <w:r>
        <w:rPr>
          <w:rFonts w:cs="Arial"/>
          <w:sz w:val="22"/>
          <w:szCs w:val="22"/>
          <w:lang w:val="es-ES"/>
        </w:rPr>
        <w:t>, no siendo extemporáneo ni un documento que no haya sido incluido en nuestro escrito en tiempo y forma.</w:t>
      </w:r>
    </w:p>
    <w:p w14:paraId="0EE6D37D" w14:textId="3CE213E2" w:rsidR="00286398" w:rsidRDefault="00286398" w:rsidP="00286398">
      <w:pPr>
        <w:spacing w:after="210" w:line="360" w:lineRule="auto"/>
        <w:rPr>
          <w:rFonts w:cs="Arial"/>
          <w:sz w:val="22"/>
          <w:szCs w:val="22"/>
          <w:lang w:val="es-ES"/>
        </w:rPr>
      </w:pPr>
      <w:r w:rsidRPr="00716557">
        <w:rPr>
          <w:rFonts w:cs="Arial"/>
          <w:b/>
          <w:sz w:val="22"/>
          <w:szCs w:val="22"/>
          <w:lang w:val="es-ES"/>
        </w:rPr>
        <w:t>AL JUZGADO SUPLICO</w:t>
      </w:r>
      <w:r w:rsidRPr="00716557">
        <w:rPr>
          <w:rFonts w:cs="Arial"/>
          <w:sz w:val="22"/>
          <w:szCs w:val="22"/>
          <w:lang w:val="es-ES"/>
        </w:rPr>
        <w:t>, que tenga por realizada la anterior manifestación a los efectos oportunos</w:t>
      </w:r>
      <w:r w:rsidRPr="001B7F94">
        <w:rPr>
          <w:rFonts w:cs="Arial"/>
          <w:sz w:val="22"/>
          <w:szCs w:val="22"/>
          <w:highlight w:val="green"/>
          <w:lang w:val="es-ES"/>
        </w:rPr>
        <w:t>.</w:t>
      </w:r>
      <w:r w:rsidR="001B7F94" w:rsidRPr="001B7F94">
        <w:rPr>
          <w:rFonts w:cs="Arial"/>
          <w:sz w:val="22"/>
          <w:szCs w:val="22"/>
          <w:highlight w:val="green"/>
          <w:lang w:val="es-ES"/>
        </w:rPr>
        <w:t xml:space="preserve"> [FIN]</w:t>
      </w:r>
    </w:p>
    <w:p w14:paraId="229A1269" w14:textId="3B424344" w:rsidR="00CC3B14" w:rsidRPr="008110FE" w:rsidRDefault="00286398" w:rsidP="00CC3B14">
      <w:pPr>
        <w:spacing w:after="210" w:line="360" w:lineRule="auto"/>
        <w:rPr>
          <w:rFonts w:cs="Arial"/>
          <w:sz w:val="22"/>
          <w:szCs w:val="22"/>
          <w:lang w:val="es-ES"/>
        </w:rPr>
      </w:pPr>
      <w:r>
        <w:rPr>
          <w:rFonts w:cs="Arial"/>
          <w:b/>
          <w:sz w:val="22"/>
          <w:szCs w:val="22"/>
          <w:lang w:val="es-ES"/>
        </w:rPr>
        <w:t>SEGUNDO</w:t>
      </w:r>
      <w:r w:rsidR="00CC3B14" w:rsidRPr="008110FE">
        <w:rPr>
          <w:rFonts w:cs="Arial"/>
          <w:b/>
          <w:sz w:val="22"/>
          <w:szCs w:val="22"/>
          <w:lang w:val="es-ES"/>
        </w:rPr>
        <w:t xml:space="preserve"> OTROSÍ DIGO, </w:t>
      </w:r>
      <w:r w:rsidR="00CC3B14" w:rsidRPr="008110FE">
        <w:rPr>
          <w:rFonts w:cs="Arial"/>
          <w:sz w:val="22"/>
          <w:szCs w:val="22"/>
          <w:lang w:val="es-ES"/>
        </w:rPr>
        <w:t xml:space="preserve">que de conformidad con lo establecido en el artículo 129 bis de la LEC, venimos a </w:t>
      </w:r>
      <w:r w:rsidR="00CC3B14" w:rsidRPr="008110FE">
        <w:rPr>
          <w:rFonts w:cs="Arial"/>
          <w:b/>
          <w:sz w:val="22"/>
          <w:szCs w:val="22"/>
          <w:lang w:val="es-ES"/>
        </w:rPr>
        <w:t>solicitar la celebración de la audiencia previa</w:t>
      </w:r>
      <w:r w:rsidR="00CC3B14" w:rsidRPr="008110FE">
        <w:rPr>
          <w:rFonts w:cs="Arial"/>
          <w:sz w:val="22"/>
          <w:szCs w:val="22"/>
          <w:lang w:val="es-ES"/>
        </w:rPr>
        <w:t xml:space="preserve"> </w:t>
      </w:r>
      <w:r w:rsidR="00CC3B14" w:rsidRPr="008110FE">
        <w:rPr>
          <w:rFonts w:cs="Arial"/>
          <w:b/>
          <w:sz w:val="22"/>
          <w:szCs w:val="22"/>
          <w:lang w:val="es-ES"/>
        </w:rPr>
        <w:t>de forma telemática</w:t>
      </w:r>
      <w:r w:rsidR="00CC3B14" w:rsidRPr="008110FE">
        <w:rPr>
          <w:rFonts w:cs="Arial"/>
          <w:sz w:val="22"/>
          <w:szCs w:val="22"/>
          <w:lang w:val="es-ES"/>
        </w:rPr>
        <w:t xml:space="preserve">, manifestando esta parte que su letrado y procurador disponen de los medios técnicos precisos para ello. </w:t>
      </w:r>
    </w:p>
    <w:p w14:paraId="0BC10024" w14:textId="77777777" w:rsidR="00CC3B14" w:rsidRPr="008110FE" w:rsidRDefault="00CC3B14" w:rsidP="00CC3B14">
      <w:pPr>
        <w:spacing w:after="210" w:line="360" w:lineRule="auto"/>
        <w:rPr>
          <w:rFonts w:cs="Arial"/>
          <w:sz w:val="22"/>
          <w:szCs w:val="22"/>
          <w:lang w:val="es-ES"/>
        </w:rPr>
      </w:pPr>
      <w:r w:rsidRPr="008110FE">
        <w:rPr>
          <w:rFonts w:cs="Arial"/>
          <w:b/>
          <w:sz w:val="22"/>
          <w:szCs w:val="22"/>
          <w:lang w:val="es-ES"/>
        </w:rPr>
        <w:lastRenderedPageBreak/>
        <w:t>AL JUZGADO SUPLICO</w:t>
      </w:r>
      <w:r w:rsidRPr="008110FE">
        <w:rPr>
          <w:rFonts w:cs="Arial"/>
          <w:sz w:val="22"/>
          <w:szCs w:val="22"/>
          <w:lang w:val="es-ES"/>
        </w:rPr>
        <w:t>, que tenga por realizada la anterior manifestación a los efectos oportunos.</w:t>
      </w:r>
    </w:p>
    <w:p w14:paraId="062F2F30" w14:textId="07FD4925" w:rsidR="00CC3B14" w:rsidRPr="008110FE" w:rsidRDefault="00286398" w:rsidP="00CC3B14">
      <w:pPr>
        <w:spacing w:after="210" w:line="360" w:lineRule="auto"/>
        <w:rPr>
          <w:rFonts w:cs="Arial"/>
          <w:sz w:val="22"/>
          <w:szCs w:val="22"/>
          <w:lang w:val="es-ES"/>
        </w:rPr>
      </w:pPr>
      <w:r>
        <w:rPr>
          <w:rFonts w:cs="Arial"/>
          <w:b/>
          <w:sz w:val="22"/>
          <w:szCs w:val="22"/>
          <w:lang w:val="es-ES"/>
        </w:rPr>
        <w:t>TERCER</w:t>
      </w:r>
      <w:r w:rsidR="00CC3B14" w:rsidRPr="008110FE">
        <w:rPr>
          <w:rFonts w:cs="Arial"/>
          <w:b/>
          <w:sz w:val="22"/>
          <w:szCs w:val="22"/>
          <w:lang w:val="es-ES"/>
        </w:rPr>
        <w:t xml:space="preserve"> OTROSÍ DIGO</w:t>
      </w:r>
      <w:r w:rsidR="00CC3B14" w:rsidRPr="008110FE">
        <w:rPr>
          <w:rFonts w:cs="Arial"/>
          <w:sz w:val="22"/>
          <w:szCs w:val="22"/>
          <w:lang w:val="es-ES"/>
        </w:rPr>
        <w:t xml:space="preserve">, que para el supuesto que se acceda a la celebración telemática de la audiencia previa, aportamos los datos de contacto del letrado y procurador: </w:t>
      </w:r>
    </w:p>
    <w:p w14:paraId="5B31EA33" w14:textId="77777777" w:rsidR="00CC3B14" w:rsidRPr="008110FE" w:rsidRDefault="00CC3B14" w:rsidP="00CC3B14">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19"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24F29559" w14:textId="77777777" w:rsidR="00CC3B14" w:rsidRDefault="00CC3B14" w:rsidP="00CC3B14">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20"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960 260 006 ; 667 697 211</w:t>
      </w:r>
    </w:p>
    <w:p w14:paraId="0958439D" w14:textId="77777777" w:rsidR="00CC3B14" w:rsidRPr="008110FE" w:rsidRDefault="00CC3B14" w:rsidP="00CC3B14">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1A268E11" w14:textId="5B204F68" w:rsidR="00CC3B14" w:rsidRPr="008110FE" w:rsidRDefault="00286398" w:rsidP="00CC3B14">
      <w:pPr>
        <w:spacing w:after="210" w:line="360" w:lineRule="auto"/>
        <w:rPr>
          <w:rFonts w:cs="Arial"/>
          <w:b/>
          <w:sz w:val="22"/>
          <w:szCs w:val="22"/>
          <w:lang w:val="es-ES"/>
        </w:rPr>
      </w:pPr>
      <w:r>
        <w:rPr>
          <w:rFonts w:cs="Arial"/>
          <w:b/>
          <w:sz w:val="22"/>
          <w:szCs w:val="22"/>
          <w:lang w:val="es-ES"/>
        </w:rPr>
        <w:t xml:space="preserve">CUARTO </w:t>
      </w:r>
      <w:r w:rsidR="00CC3B14" w:rsidRPr="008110FE">
        <w:rPr>
          <w:rFonts w:cs="Arial"/>
          <w:b/>
          <w:sz w:val="22"/>
          <w:szCs w:val="22"/>
          <w:lang w:val="es-ES"/>
        </w:rPr>
        <w:t>OTROSÍ DIGO</w:t>
      </w:r>
      <w:r w:rsidR="00CC3B14"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424E636" w14:textId="77777777" w:rsidR="00CC3B14" w:rsidRDefault="00CC3B14" w:rsidP="00CC3B14">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71598B0C" w14:textId="77777777" w:rsidR="001E2F77" w:rsidRDefault="001E2F77" w:rsidP="00CC3B14">
      <w:pPr>
        <w:spacing w:after="210" w:line="360" w:lineRule="auto"/>
        <w:rPr>
          <w:rFonts w:cs="Arial"/>
          <w:sz w:val="22"/>
          <w:szCs w:val="22"/>
          <w:lang w:val="es-ES"/>
        </w:rPr>
      </w:pPr>
    </w:p>
    <w:p w14:paraId="70BAB070" w14:textId="32512C51" w:rsidR="001E2F77" w:rsidRDefault="001E2F77" w:rsidP="00CC3B14">
      <w:pPr>
        <w:spacing w:after="210" w:line="360" w:lineRule="auto"/>
        <w:rPr>
          <w:rFonts w:cs="Arial"/>
          <w:sz w:val="22"/>
          <w:szCs w:val="22"/>
          <w:lang w:val="es-ES"/>
        </w:rPr>
      </w:pPr>
      <w:r w:rsidRPr="001E2F77">
        <w:rPr>
          <w:rFonts w:cs="Arial"/>
          <w:sz w:val="22"/>
          <w:szCs w:val="22"/>
          <w:highlight w:val="cyan"/>
          <w:lang w:val="es-ES"/>
        </w:rPr>
        <w:t>SUPLICO PARA VERBAL</w:t>
      </w:r>
    </w:p>
    <w:p w14:paraId="5C52ABD2" w14:textId="77777777" w:rsidR="001E2F77" w:rsidRDefault="001E2F77" w:rsidP="001E2F77">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Pr>
          <w:rFonts w:cs="Arial"/>
          <w:b/>
          <w:bCs/>
          <w:sz w:val="22"/>
          <w:szCs w:val="22"/>
          <w:highlight w:val="yellow"/>
          <w:lang w:val="es-ES"/>
        </w:rPr>
        <w:fldChar w:fldCharType="begin"/>
      </w:r>
      <w:r>
        <w:rPr>
          <w:rFonts w:cs="Arial"/>
          <w:b/>
          <w:bCs/>
          <w:sz w:val="22"/>
          <w:szCs w:val="22"/>
          <w:highlight w:val="yellow"/>
          <w:lang w:val="es-ES"/>
        </w:rPr>
        <w:instrText>cliecont_snombreclicon__1</w:instrText>
      </w:r>
      <w:r>
        <w:rPr>
          <w:rFonts w:cs="Arial"/>
          <w:b/>
          <w:bCs/>
          <w:sz w:val="22"/>
          <w:szCs w:val="22"/>
          <w:highlight w:val="yellow"/>
          <w:lang w:val="es-ES"/>
        </w:rPr>
        <w:fldChar w:fldCharType="separate"/>
      </w:r>
      <w:r>
        <w:rPr>
          <w:rFonts w:cs="Arial"/>
          <w:b/>
          <w:bCs/>
          <w:noProof/>
          <w:sz w:val="22"/>
          <w:szCs w:val="22"/>
          <w:highlight w:val="yellow"/>
          <w:lang w:val="es-ES"/>
        </w:rPr>
        <w:t>«Contrarios_Nombre»</w:t>
      </w:r>
      <w:r>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221550F5" w14:textId="0ED43B82" w:rsidR="001E2F77" w:rsidRPr="001E2F77" w:rsidRDefault="001E2F77" w:rsidP="001E2F77">
      <w:pPr>
        <w:spacing w:after="210" w:line="360" w:lineRule="auto"/>
        <w:rPr>
          <w:rFonts w:cs="Arial"/>
          <w:b/>
          <w:bCs/>
          <w:sz w:val="22"/>
          <w:szCs w:val="22"/>
          <w:lang w:val="es-ES"/>
        </w:rPr>
      </w:pPr>
      <w:r w:rsidRPr="001E2F77">
        <w:rPr>
          <w:rFonts w:cs="Arial"/>
          <w:b/>
          <w:bCs/>
          <w:sz w:val="22"/>
          <w:szCs w:val="22"/>
          <w:lang w:val="es-ES"/>
        </w:rPr>
        <w:t xml:space="preserve">PRIMER OTROSÍ DIGO: </w:t>
      </w:r>
      <w:r w:rsidRPr="001E2F77">
        <w:rPr>
          <w:rFonts w:cs="Arial"/>
          <w:sz w:val="22"/>
          <w:szCs w:val="22"/>
          <w:lang w:val="es-ES"/>
        </w:rPr>
        <w:t>la Demandada considera absolutamente necesaria la celebración de vista en el presente procedimiento, en virtud de lo previsto en el artículo 438.4 LEC.</w:t>
      </w:r>
    </w:p>
    <w:p w14:paraId="0609D3C4" w14:textId="7EFB9F33" w:rsidR="001E2F77" w:rsidRPr="001E2F77" w:rsidRDefault="001E2F77" w:rsidP="001E2F77">
      <w:pPr>
        <w:spacing w:after="210" w:line="360" w:lineRule="auto"/>
        <w:rPr>
          <w:rFonts w:cs="Arial"/>
          <w:sz w:val="22"/>
          <w:szCs w:val="22"/>
          <w:lang w:val="es-ES"/>
        </w:rPr>
      </w:pPr>
      <w:r w:rsidRPr="001E2F77">
        <w:rPr>
          <w:rFonts w:cs="Arial"/>
          <w:sz w:val="22"/>
          <w:szCs w:val="22"/>
          <w:lang w:val="es-ES"/>
        </w:rPr>
        <w:t>En virtud de lo anterior,</w:t>
      </w:r>
    </w:p>
    <w:p w14:paraId="29CD03D5" w14:textId="1617517B" w:rsidR="001E2F77" w:rsidRPr="001E2F77" w:rsidRDefault="001E2F77" w:rsidP="001E2F77">
      <w:pPr>
        <w:spacing w:after="210" w:line="360" w:lineRule="auto"/>
        <w:rPr>
          <w:rFonts w:cs="Arial"/>
          <w:b/>
          <w:bCs/>
          <w:sz w:val="22"/>
          <w:szCs w:val="22"/>
          <w:lang w:val="es-ES"/>
        </w:rPr>
      </w:pPr>
      <w:r w:rsidRPr="001E2F77">
        <w:rPr>
          <w:rFonts w:cs="Arial"/>
          <w:b/>
          <w:bCs/>
          <w:sz w:val="22"/>
          <w:szCs w:val="22"/>
          <w:lang w:val="es-ES"/>
        </w:rPr>
        <w:t xml:space="preserve">AL JUZGADO SUPLICO: </w:t>
      </w:r>
      <w:r w:rsidRPr="001E2F77">
        <w:rPr>
          <w:rFonts w:cs="Arial"/>
          <w:sz w:val="22"/>
          <w:szCs w:val="22"/>
          <w:lang w:val="es-ES"/>
        </w:rPr>
        <w:t>que tenga por realizada la anterior manifestación y se sirva acordar la celebración de vista.</w:t>
      </w:r>
    </w:p>
    <w:p w14:paraId="6A968C7A" w14:textId="77777777" w:rsidR="001E2F77" w:rsidRPr="00520E59" w:rsidRDefault="001E2F77" w:rsidP="001E2F77">
      <w:pPr>
        <w:spacing w:after="210" w:line="360" w:lineRule="auto"/>
        <w:rPr>
          <w:rFonts w:cs="Arial"/>
          <w:sz w:val="22"/>
          <w:szCs w:val="22"/>
          <w:lang w:val="es-ES"/>
        </w:rPr>
      </w:pPr>
      <w:r w:rsidRPr="00286398">
        <w:rPr>
          <w:rFonts w:cs="Arial"/>
          <w:b/>
          <w:sz w:val="22"/>
          <w:szCs w:val="22"/>
          <w:highlight w:val="green"/>
          <w:lang w:val="es-ES"/>
        </w:rPr>
        <w:t xml:space="preserve">[SI ES CONTRATO </w:t>
      </w:r>
      <w:r>
        <w:rPr>
          <w:rFonts w:cs="Arial"/>
          <w:b/>
          <w:sz w:val="22"/>
          <w:szCs w:val="22"/>
          <w:highlight w:val="green"/>
          <w:lang w:val="es-ES"/>
        </w:rPr>
        <w:t xml:space="preserve">EN PAPEL – excepto que sea evidencia </w:t>
      </w:r>
      <w:proofErr w:type="spellStart"/>
      <w:r>
        <w:rPr>
          <w:rFonts w:cs="Arial"/>
          <w:b/>
          <w:sz w:val="22"/>
          <w:szCs w:val="22"/>
          <w:highlight w:val="green"/>
          <w:lang w:val="es-ES"/>
        </w:rPr>
        <w:t>ilocalizado</w:t>
      </w:r>
      <w:proofErr w:type="spellEnd"/>
      <w:r w:rsidRPr="00286398">
        <w:rPr>
          <w:rFonts w:cs="Arial"/>
          <w:b/>
          <w:sz w:val="22"/>
          <w:szCs w:val="22"/>
          <w:highlight w:val="green"/>
          <w:lang w:val="es-ES"/>
        </w:rPr>
        <w:t>]</w:t>
      </w:r>
      <w:r>
        <w:rPr>
          <w:rFonts w:cs="Arial"/>
          <w:b/>
          <w:sz w:val="22"/>
          <w:szCs w:val="22"/>
          <w:lang w:val="es-ES"/>
        </w:rPr>
        <w:t xml:space="preserve"> SEGUNDO</w:t>
      </w:r>
      <w:r w:rsidRPr="00716557">
        <w:rPr>
          <w:rFonts w:cs="Arial"/>
          <w:b/>
          <w:sz w:val="22"/>
          <w:szCs w:val="22"/>
          <w:lang w:val="es-ES"/>
        </w:rPr>
        <w:t xml:space="preserve"> OTROSÍ DIGO</w:t>
      </w:r>
      <w:r>
        <w:rPr>
          <w:rFonts w:cs="Arial"/>
          <w:b/>
          <w:sz w:val="22"/>
          <w:szCs w:val="22"/>
          <w:lang w:val="es-ES"/>
        </w:rPr>
        <w:t xml:space="preserve">, </w:t>
      </w:r>
      <w:r>
        <w:rPr>
          <w:rFonts w:cs="Arial"/>
          <w:sz w:val="22"/>
          <w:szCs w:val="22"/>
          <w:lang w:val="es-ES"/>
        </w:rPr>
        <w:t xml:space="preserve">que en aras de realizar el correcto análisis del control de incorporación y transparencia esta parte aportará, mediante el correspondiente envío por mensajería, el </w:t>
      </w:r>
      <w:r>
        <w:rPr>
          <w:rFonts w:cs="Arial"/>
          <w:sz w:val="22"/>
          <w:szCs w:val="22"/>
          <w:lang w:val="es-ES"/>
        </w:rPr>
        <w:lastRenderedPageBreak/>
        <w:t xml:space="preserve">contrato original para el cotejo por parte del juzgador. El citado documento es el mismo que ya se adjunta a la presente contestación como </w:t>
      </w:r>
      <w:r w:rsidRPr="00520E59">
        <w:rPr>
          <w:rFonts w:cs="Arial"/>
          <w:sz w:val="22"/>
          <w:szCs w:val="22"/>
          <w:highlight w:val="yellow"/>
          <w:lang w:val="es-ES"/>
        </w:rPr>
        <w:t xml:space="preserve">documento </w:t>
      </w:r>
      <w:proofErr w:type="spellStart"/>
      <w:r w:rsidRPr="00520E59">
        <w:rPr>
          <w:rFonts w:cs="Arial"/>
          <w:sz w:val="22"/>
          <w:szCs w:val="22"/>
          <w:highlight w:val="yellow"/>
          <w:lang w:val="es-ES"/>
        </w:rPr>
        <w:t>nº</w:t>
      </w:r>
      <w:proofErr w:type="spellEnd"/>
      <w:r w:rsidRPr="00520E59">
        <w:rPr>
          <w:rFonts w:cs="Arial"/>
          <w:sz w:val="22"/>
          <w:szCs w:val="22"/>
          <w:highlight w:val="yellow"/>
          <w:lang w:val="es-ES"/>
        </w:rPr>
        <w:t xml:space="preserve"> 2</w:t>
      </w:r>
      <w:r>
        <w:rPr>
          <w:rFonts w:cs="Arial"/>
          <w:sz w:val="22"/>
          <w:szCs w:val="22"/>
          <w:lang w:val="es-ES"/>
        </w:rPr>
        <w:t>, no siendo extemporáneo ni un documento que no haya sido incluido en nuestro escrito en tiempo y forma.</w:t>
      </w:r>
    </w:p>
    <w:p w14:paraId="2C980175" w14:textId="77777777" w:rsidR="001E2F77" w:rsidRDefault="001E2F77" w:rsidP="001E2F77">
      <w:pPr>
        <w:spacing w:after="210" w:line="360" w:lineRule="auto"/>
        <w:rPr>
          <w:rFonts w:cs="Arial"/>
          <w:sz w:val="22"/>
          <w:szCs w:val="22"/>
          <w:lang w:val="es-ES"/>
        </w:rPr>
      </w:pPr>
      <w:r w:rsidRPr="00716557">
        <w:rPr>
          <w:rFonts w:cs="Arial"/>
          <w:b/>
          <w:sz w:val="22"/>
          <w:szCs w:val="22"/>
          <w:lang w:val="es-ES"/>
        </w:rPr>
        <w:t>AL JUZGADO SUPLICO</w:t>
      </w:r>
      <w:r w:rsidRPr="00716557">
        <w:rPr>
          <w:rFonts w:cs="Arial"/>
          <w:sz w:val="22"/>
          <w:szCs w:val="22"/>
          <w:lang w:val="es-ES"/>
        </w:rPr>
        <w:t>, que tenga por realizada la anterior manifestación a los efectos oportunos</w:t>
      </w:r>
      <w:r w:rsidRPr="001B7F94">
        <w:rPr>
          <w:rFonts w:cs="Arial"/>
          <w:sz w:val="22"/>
          <w:szCs w:val="22"/>
          <w:highlight w:val="green"/>
          <w:lang w:val="es-ES"/>
        </w:rPr>
        <w:t>. [FIN]</w:t>
      </w:r>
    </w:p>
    <w:p w14:paraId="5E7CB6E0" w14:textId="1D3295E6" w:rsidR="001E2F77" w:rsidRPr="008110FE" w:rsidRDefault="001E2F77" w:rsidP="001E2F77">
      <w:pPr>
        <w:spacing w:after="210" w:line="360" w:lineRule="auto"/>
        <w:rPr>
          <w:rFonts w:cs="Arial"/>
          <w:sz w:val="22"/>
          <w:szCs w:val="22"/>
          <w:lang w:val="es-ES"/>
        </w:rPr>
      </w:pPr>
      <w:r>
        <w:rPr>
          <w:rFonts w:cs="Arial"/>
          <w:b/>
          <w:sz w:val="22"/>
          <w:szCs w:val="22"/>
          <w:lang w:val="es-ES"/>
        </w:rPr>
        <w:t>TERCER</w:t>
      </w:r>
      <w:r>
        <w:rPr>
          <w:rFonts w:cs="Arial"/>
          <w:b/>
          <w:sz w:val="22"/>
          <w:szCs w:val="22"/>
          <w:lang w:val="es-ES"/>
        </w:rPr>
        <w:t>O</w:t>
      </w:r>
      <w:r w:rsidRPr="008110FE">
        <w:rPr>
          <w:rFonts w:cs="Arial"/>
          <w:b/>
          <w:sz w:val="22"/>
          <w:szCs w:val="22"/>
          <w:lang w:val="es-ES"/>
        </w:rPr>
        <w:t xml:space="preserve"> OTROSÍ DIGO, </w:t>
      </w:r>
      <w:r w:rsidRPr="008110FE">
        <w:rPr>
          <w:rFonts w:cs="Arial"/>
          <w:sz w:val="22"/>
          <w:szCs w:val="22"/>
          <w:lang w:val="es-ES"/>
        </w:rPr>
        <w:t xml:space="preserve">que de conformidad con lo establecido en el artículo 129 bis de la LEC, venimos a </w:t>
      </w:r>
      <w:r w:rsidRPr="008110FE">
        <w:rPr>
          <w:rFonts w:cs="Arial"/>
          <w:b/>
          <w:sz w:val="22"/>
          <w:szCs w:val="22"/>
          <w:lang w:val="es-ES"/>
        </w:rPr>
        <w:t>solicitar la celebración de la audiencia previa</w:t>
      </w:r>
      <w:r w:rsidRPr="008110FE">
        <w:rPr>
          <w:rFonts w:cs="Arial"/>
          <w:sz w:val="22"/>
          <w:szCs w:val="22"/>
          <w:lang w:val="es-ES"/>
        </w:rPr>
        <w:t xml:space="preserve"> </w:t>
      </w:r>
      <w:r w:rsidRPr="008110FE">
        <w:rPr>
          <w:rFonts w:cs="Arial"/>
          <w:b/>
          <w:sz w:val="22"/>
          <w:szCs w:val="22"/>
          <w:lang w:val="es-ES"/>
        </w:rPr>
        <w:t>de forma telemática</w:t>
      </w:r>
      <w:r w:rsidRPr="008110FE">
        <w:rPr>
          <w:rFonts w:cs="Arial"/>
          <w:sz w:val="22"/>
          <w:szCs w:val="22"/>
          <w:lang w:val="es-ES"/>
        </w:rPr>
        <w:t xml:space="preserve">, manifestando esta parte que su letrado y procurador disponen de los medios técnicos precisos para ello. </w:t>
      </w:r>
    </w:p>
    <w:p w14:paraId="71809340" w14:textId="77777777" w:rsidR="001E2F77" w:rsidRPr="008110FE" w:rsidRDefault="001E2F77" w:rsidP="001E2F77">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6C9E0352" w14:textId="5BD0797C" w:rsidR="001E2F77" w:rsidRPr="008110FE" w:rsidRDefault="001E2F77" w:rsidP="001E2F77">
      <w:pPr>
        <w:spacing w:after="210" w:line="360" w:lineRule="auto"/>
        <w:rPr>
          <w:rFonts w:cs="Arial"/>
          <w:sz w:val="22"/>
          <w:szCs w:val="22"/>
          <w:lang w:val="es-ES"/>
        </w:rPr>
      </w:pPr>
      <w:r>
        <w:rPr>
          <w:rFonts w:cs="Arial"/>
          <w:b/>
          <w:sz w:val="22"/>
          <w:szCs w:val="22"/>
          <w:lang w:val="es-ES"/>
        </w:rPr>
        <w:t>CUARTO</w:t>
      </w:r>
      <w:r w:rsidRPr="008110FE">
        <w:rPr>
          <w:rFonts w:cs="Arial"/>
          <w:b/>
          <w:sz w:val="22"/>
          <w:szCs w:val="22"/>
          <w:lang w:val="es-ES"/>
        </w:rPr>
        <w:t xml:space="preserve"> OTROSÍ DIGO</w:t>
      </w:r>
      <w:r w:rsidRPr="008110FE">
        <w:rPr>
          <w:rFonts w:cs="Arial"/>
          <w:sz w:val="22"/>
          <w:szCs w:val="22"/>
          <w:lang w:val="es-ES"/>
        </w:rPr>
        <w:t xml:space="preserve">, que para el supuesto que se acceda a la celebración telemática de la audiencia previa, aportamos los datos de contacto del letrado y procurador: </w:t>
      </w:r>
    </w:p>
    <w:p w14:paraId="04F25169" w14:textId="77777777" w:rsidR="001E2F77" w:rsidRPr="008110FE" w:rsidRDefault="001E2F77" w:rsidP="001E2F77">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8110FE">
        <w:rPr>
          <w:rFonts w:eastAsia="Arial Unicode MS" w:cs="Arial"/>
          <w:spacing w:val="0"/>
          <w:sz w:val="22"/>
          <w:szCs w:val="22"/>
          <w:lang w:val="es-ES" w:eastAsia="en-GB"/>
        </w:rPr>
        <w:t xml:space="preserve">Letrado: </w:t>
      </w:r>
      <w:hyperlink r:id="rId21" w:history="1">
        <w:r w:rsidRPr="008110FE">
          <w:rPr>
            <w:rFonts w:eastAsia="Arial Unicode MS" w:cs="Arial"/>
            <w:sz w:val="22"/>
            <w:szCs w:val="22"/>
            <w:lang w:eastAsia="en-GB"/>
          </w:rPr>
          <w:t>ENLACESWIZINK@lexer.es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917.004.099 (Extensiones: 2009, 2644 o 1931)</w:t>
      </w:r>
    </w:p>
    <w:p w14:paraId="5F29DCEB" w14:textId="77777777" w:rsidR="001E2F77" w:rsidRDefault="001E2F77" w:rsidP="001E2F77">
      <w:pPr>
        <w:pStyle w:val="Textoindependiente21"/>
        <w:spacing w:before="100" w:beforeAutospacing="1" w:after="100" w:afterAutospacing="1" w:line="360" w:lineRule="auto"/>
        <w:ind w:left="0"/>
        <w:rPr>
          <w:rStyle w:val="ui-provider"/>
          <w:sz w:val="22"/>
          <w:szCs w:val="22"/>
        </w:rPr>
      </w:pPr>
      <w:r w:rsidRPr="008110FE">
        <w:rPr>
          <w:rFonts w:eastAsia="Arial Unicode MS" w:cs="Arial"/>
          <w:spacing w:val="0"/>
          <w:sz w:val="22"/>
          <w:szCs w:val="22"/>
          <w:lang w:val="es-ES" w:eastAsia="en-GB"/>
        </w:rPr>
        <w:t xml:space="preserve">Procurador:  </w:t>
      </w:r>
      <w:hyperlink r:id="rId22" w:history="1">
        <w:r w:rsidRPr="008110FE">
          <w:rPr>
            <w:rFonts w:eastAsia="Arial Unicode MS" w:cs="Arial"/>
            <w:sz w:val="22"/>
            <w:szCs w:val="22"/>
            <w:lang w:eastAsia="en-GB"/>
          </w:rPr>
          <w:t>externos@lexer.es</w:t>
        </w:r>
      </w:hyperlink>
      <w:r w:rsidRPr="008110FE">
        <w:rPr>
          <w:rFonts w:eastAsia="Arial Unicode MS" w:cs="Arial"/>
          <w:sz w:val="22"/>
          <w:szCs w:val="22"/>
          <w:lang w:eastAsia="en-GB"/>
        </w:rPr>
        <w:t xml:space="preserve"> ; </w:t>
      </w:r>
      <w:r w:rsidRPr="008110FE">
        <w:rPr>
          <w:rFonts w:eastAsia="Arial Unicode MS" w:cs="Arial"/>
          <w:spacing w:val="0"/>
          <w:sz w:val="22"/>
          <w:szCs w:val="22"/>
          <w:lang w:val="es-ES" w:eastAsia="en-GB"/>
        </w:rPr>
        <w:t xml:space="preserve"> </w:t>
      </w:r>
      <w:r>
        <w:rPr>
          <w:rStyle w:val="ui-provider"/>
          <w:sz w:val="22"/>
          <w:szCs w:val="22"/>
        </w:rPr>
        <w:t>960 260 006 ; 667 697 211</w:t>
      </w:r>
    </w:p>
    <w:p w14:paraId="640D10EA" w14:textId="77777777" w:rsidR="001E2F77" w:rsidRPr="008110FE" w:rsidRDefault="001E2F77" w:rsidP="001E2F77">
      <w:pPr>
        <w:pStyle w:val="Textoindependiente21"/>
        <w:spacing w:before="100" w:beforeAutospacing="1" w:after="100" w:afterAutospacing="1" w:line="360" w:lineRule="auto"/>
        <w:ind w:left="0"/>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644ED046" w14:textId="199484FF" w:rsidR="001E2F77" w:rsidRPr="008110FE" w:rsidRDefault="001E2F77" w:rsidP="001E2F77">
      <w:pPr>
        <w:spacing w:after="210" w:line="360" w:lineRule="auto"/>
        <w:rPr>
          <w:rFonts w:cs="Arial"/>
          <w:b/>
          <w:sz w:val="22"/>
          <w:szCs w:val="22"/>
          <w:lang w:val="es-ES"/>
        </w:rPr>
      </w:pPr>
      <w:r>
        <w:rPr>
          <w:rFonts w:cs="Arial"/>
          <w:b/>
          <w:sz w:val="22"/>
          <w:szCs w:val="22"/>
          <w:lang w:val="es-ES"/>
        </w:rPr>
        <w:t>QUINTO</w:t>
      </w:r>
      <w:r>
        <w:rPr>
          <w:rFonts w:cs="Arial"/>
          <w:b/>
          <w:sz w:val="22"/>
          <w:szCs w:val="22"/>
          <w:lang w:val="es-ES"/>
        </w:rPr>
        <w:t xml:space="preserve"> </w:t>
      </w:r>
      <w:r w:rsidRPr="008110FE">
        <w:rPr>
          <w:rFonts w:cs="Arial"/>
          <w:b/>
          <w:sz w:val="22"/>
          <w:szCs w:val="22"/>
          <w:lang w:val="es-ES"/>
        </w:rPr>
        <w:t>OTROSÍ DIGO</w:t>
      </w:r>
      <w:r w:rsidRPr="008110FE">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E444289" w14:textId="71BEF5B6" w:rsidR="001E2F77" w:rsidRDefault="001E2F77" w:rsidP="00CC3B14">
      <w:pPr>
        <w:spacing w:after="210" w:line="360" w:lineRule="auto"/>
        <w:rPr>
          <w:rFonts w:cs="Arial"/>
          <w:sz w:val="22"/>
          <w:szCs w:val="22"/>
          <w:lang w:val="es-ES"/>
        </w:rPr>
      </w:pPr>
      <w:r w:rsidRPr="008110FE">
        <w:rPr>
          <w:rFonts w:cs="Arial"/>
          <w:b/>
          <w:sz w:val="22"/>
          <w:szCs w:val="22"/>
          <w:lang w:val="es-ES"/>
        </w:rPr>
        <w:t>AL JUZGADO SUPLICO</w:t>
      </w:r>
      <w:r w:rsidRPr="008110FE">
        <w:rPr>
          <w:rFonts w:cs="Arial"/>
          <w:sz w:val="22"/>
          <w:szCs w:val="22"/>
          <w:lang w:val="es-ES"/>
        </w:rPr>
        <w:t>, que tenga por realizada la anterior manifestación a los efectos oportunos.</w:t>
      </w:r>
    </w:p>
    <w:p w14:paraId="56289119" w14:textId="77777777" w:rsidR="001E2F77" w:rsidRPr="008110FE" w:rsidRDefault="001E2F77" w:rsidP="00CC3B14">
      <w:pPr>
        <w:spacing w:after="210" w:line="360" w:lineRule="auto"/>
        <w:rPr>
          <w:rFonts w:cs="Arial"/>
          <w:sz w:val="22"/>
          <w:szCs w:val="22"/>
          <w:lang w:val="es-ES"/>
        </w:rPr>
      </w:pPr>
    </w:p>
    <w:p w14:paraId="26A07CC3" w14:textId="62AC8D0F" w:rsidR="00CC3B14" w:rsidRDefault="00CC3B14" w:rsidP="00CC3B14">
      <w:pPr>
        <w:spacing w:after="210" w:line="360" w:lineRule="auto"/>
        <w:rPr>
          <w:rFonts w:cs="Arial"/>
          <w:sz w:val="22"/>
          <w:szCs w:val="22"/>
          <w:highlight w:val="yellow"/>
          <w:lang w:val="es-ES_tradnl"/>
        </w:rPr>
      </w:pPr>
      <w:r w:rsidRPr="008110FE">
        <w:rPr>
          <w:rFonts w:cs="Arial"/>
          <w:sz w:val="22"/>
          <w:szCs w:val="22"/>
          <w:lang w:val="es-ES_tradnl"/>
        </w:rPr>
        <w:t xml:space="preserve">Es Justicia que pido en </w:t>
      </w:r>
      <w:r w:rsidR="00D029A8">
        <w:rPr>
          <w:rFonts w:cs="Arial"/>
          <w:sz w:val="22"/>
          <w:szCs w:val="22"/>
          <w:highlight w:val="yellow"/>
          <w:lang w:val="es-ES_tradnl"/>
        </w:rPr>
        <w:fldChar w:fldCharType="begin"/>
      </w:r>
      <w:r w:rsidR="00D029A8">
        <w:rPr>
          <w:rFonts w:cs="Arial"/>
          <w:sz w:val="22"/>
          <w:szCs w:val="22"/>
          <w:highlight w:val="yellow"/>
          <w:lang w:val="es-ES_tradnl"/>
        </w:rPr>
        <w:instrText>juzgado_poblacionjuz__1</w:instrText>
      </w:r>
      <w:r w:rsidR="00D029A8">
        <w:rPr>
          <w:rFonts w:cs="Arial"/>
          <w:sz w:val="22"/>
          <w:szCs w:val="22"/>
          <w:highlight w:val="yellow"/>
          <w:lang w:val="es-ES_tradnl"/>
        </w:rPr>
        <w:fldChar w:fldCharType="separate"/>
      </w:r>
      <w:r w:rsidR="00D029A8">
        <w:rPr>
          <w:rFonts w:cs="Arial"/>
          <w:noProof/>
          <w:sz w:val="22"/>
          <w:szCs w:val="22"/>
          <w:highlight w:val="yellow"/>
          <w:lang w:val="es-ES_tradnl"/>
        </w:rPr>
        <w:t>«Juzgados_Población»</w:t>
      </w:r>
      <w:r w:rsidR="00D029A8">
        <w:rPr>
          <w:rFonts w:cs="Arial"/>
          <w:sz w:val="22"/>
          <w:szCs w:val="22"/>
          <w:highlight w:val="yellow"/>
          <w:lang w:val="es-ES_tradnl"/>
        </w:rPr>
        <w:fldChar w:fldCharType="end"/>
      </w:r>
      <w:r w:rsidRPr="008110FE">
        <w:rPr>
          <w:rFonts w:cs="Arial"/>
          <w:sz w:val="22"/>
          <w:szCs w:val="22"/>
          <w:highlight w:val="yellow"/>
          <w:lang w:val="es-ES_tradnl"/>
        </w:rPr>
        <w:t xml:space="preserve">, a </w:t>
      </w:r>
      <w:r w:rsidR="00B3621D">
        <w:rPr>
          <w:rFonts w:cs="Arial"/>
          <w:sz w:val="22"/>
          <w:szCs w:val="22"/>
          <w:highlight w:val="yellow"/>
          <w:lang w:val="es-ES_tradnl"/>
        </w:rPr>
        <w:fldChar w:fldCharType="begin"/>
      </w:r>
      <w:r w:rsidR="00B3621D">
        <w:rPr>
          <w:rFonts w:cs="Arial"/>
          <w:sz w:val="22"/>
          <w:szCs w:val="22"/>
          <w:highlight w:val="yellow"/>
          <w:lang w:val="es-ES_tradnl"/>
        </w:rPr>
        <w:instrText>director_fechaimpresionlarga</w:instrText>
      </w:r>
      <w:r w:rsidR="00B3621D">
        <w:rPr>
          <w:rFonts w:cs="Arial"/>
          <w:sz w:val="22"/>
          <w:szCs w:val="22"/>
          <w:highlight w:val="yellow"/>
          <w:lang w:val="es-ES_tradnl"/>
        </w:rPr>
        <w:fldChar w:fldCharType="separate"/>
      </w:r>
      <w:r w:rsidR="00B3621D">
        <w:rPr>
          <w:rFonts w:cs="Arial"/>
          <w:noProof/>
          <w:sz w:val="22"/>
          <w:szCs w:val="22"/>
          <w:highlight w:val="yellow"/>
          <w:lang w:val="es-ES_tradnl"/>
        </w:rPr>
        <w:t>«Empresa_Fecha_Impresión_Larga»</w:t>
      </w:r>
      <w:r w:rsidR="00B3621D">
        <w:rPr>
          <w:rFonts w:cs="Arial"/>
          <w:sz w:val="22"/>
          <w:szCs w:val="22"/>
          <w:highlight w:val="yellow"/>
          <w:lang w:val="es-ES_tradnl"/>
        </w:rPr>
        <w:fldChar w:fldCharType="end"/>
      </w:r>
      <w:r w:rsidR="00B3621D">
        <w:rPr>
          <w:rFonts w:cs="Arial"/>
          <w:sz w:val="22"/>
          <w:szCs w:val="22"/>
          <w:highlight w:val="yellow"/>
          <w:lang w:val="es-ES_tradnl"/>
        </w:rPr>
        <w:t>.</w:t>
      </w:r>
    </w:p>
    <w:p w14:paraId="036C4526" w14:textId="77777777" w:rsidR="00F91339" w:rsidRPr="008110FE" w:rsidRDefault="00F91339" w:rsidP="00CC3B14">
      <w:pPr>
        <w:spacing w:after="210" w:line="360" w:lineRule="auto"/>
        <w:rPr>
          <w:rFonts w:cs="Arial"/>
          <w:sz w:val="22"/>
          <w:szCs w:val="22"/>
          <w:highlight w:val="yellow"/>
          <w:lang w:val="es-ES_tradnl"/>
        </w:rPr>
      </w:pPr>
    </w:p>
    <w:p w14:paraId="1654F448" w14:textId="77777777" w:rsidR="003164E5" w:rsidRPr="006C0773" w:rsidRDefault="003164E5"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218CC35C" w:rsidR="00143AE0" w:rsidRPr="006C0773" w:rsidRDefault="00143AE0" w:rsidP="001E13CE">
      <w:pPr>
        <w:spacing w:after="210" w:line="360" w:lineRule="auto"/>
        <w:rPr>
          <w:rFonts w:cs="Arial"/>
          <w:sz w:val="22"/>
          <w:szCs w:val="22"/>
          <w:lang w:val="es-ES_tradnl"/>
        </w:rPr>
      </w:pPr>
      <w:r w:rsidRPr="006C0773">
        <w:rPr>
          <w:rFonts w:cs="Arial"/>
          <w:sz w:val="22"/>
          <w:szCs w:val="22"/>
          <w:lang w:val="pt-PT"/>
        </w:rPr>
        <w:lastRenderedPageBreak/>
        <w:t xml:space="preserve">Ldo. </w:t>
      </w:r>
      <w:r w:rsidRPr="006C0773">
        <w:rPr>
          <w:rFonts w:cs="Arial"/>
          <w:sz w:val="22"/>
          <w:szCs w:val="22"/>
          <w:highlight w:val="yellow"/>
          <w:lang w:val="pt-PT"/>
        </w:rPr>
        <w:t>Aitana Bermúdez Bermúdez</w:t>
      </w:r>
      <w:r w:rsidRPr="006C0773">
        <w:rPr>
          <w:rFonts w:cs="Arial"/>
          <w:sz w:val="22"/>
          <w:szCs w:val="22"/>
          <w:lang w:val="pt-PT"/>
        </w:rPr>
        <w:tab/>
      </w:r>
      <w:r w:rsidR="00923C6D">
        <w:rPr>
          <w:rFonts w:cs="Arial"/>
          <w:sz w:val="22"/>
          <w:szCs w:val="22"/>
          <w:lang w:val="pt-PT"/>
        </w:rPr>
        <w:t xml:space="preserve">                          </w:t>
      </w:r>
      <w:r w:rsidRPr="006C0773">
        <w:rPr>
          <w:rFonts w:cs="Arial"/>
          <w:sz w:val="22"/>
          <w:szCs w:val="22"/>
          <w:lang w:val="pt-PT"/>
        </w:rPr>
        <w:t xml:space="preserve">Proc. </w:t>
      </w:r>
      <w:r w:rsidRPr="006C0773">
        <w:rPr>
          <w:rFonts w:cs="Arial"/>
          <w:sz w:val="22"/>
          <w:szCs w:val="22"/>
          <w:highlight w:val="yellow"/>
          <w:lang w:val="es-ES_tradnl"/>
        </w:rPr>
        <w:t xml:space="preserve">Gemma </w:t>
      </w:r>
      <w:proofErr w:type="spellStart"/>
      <w:r w:rsidRPr="006C0773">
        <w:rPr>
          <w:rFonts w:cs="Arial"/>
          <w:sz w:val="22"/>
          <w:szCs w:val="22"/>
          <w:highlight w:val="yellow"/>
          <w:lang w:val="es-ES_tradnl"/>
        </w:rPr>
        <w:t>Donderis</w:t>
      </w:r>
      <w:proofErr w:type="spellEnd"/>
      <w:r w:rsidRPr="006C0773">
        <w:rPr>
          <w:rFonts w:cs="Arial"/>
          <w:sz w:val="22"/>
          <w:szCs w:val="22"/>
          <w:highlight w:val="yellow"/>
          <w:lang w:val="es-ES_tradnl"/>
        </w:rPr>
        <w:t xml:space="preserve"> de Salazar</w:t>
      </w:r>
    </w:p>
    <w:p w14:paraId="72C6F29B" w14:textId="7EA11FF6" w:rsidR="000E6D43" w:rsidRPr="001101EC" w:rsidRDefault="00143AE0" w:rsidP="001101EC">
      <w:pPr>
        <w:spacing w:after="210" w:line="360" w:lineRule="auto"/>
        <w:rPr>
          <w:rFonts w:cs="Arial"/>
          <w:sz w:val="22"/>
          <w:szCs w:val="22"/>
          <w:lang w:val="es-ES_tradnl"/>
        </w:rPr>
      </w:pPr>
      <w:r w:rsidRPr="006C0773">
        <w:rPr>
          <w:rFonts w:cs="Arial"/>
          <w:sz w:val="22"/>
          <w:szCs w:val="22"/>
          <w:lang w:val="es-ES_tradnl"/>
        </w:rPr>
        <w:t xml:space="preserve">Por mi compañero: </w:t>
      </w:r>
    </w:p>
    <w:sectPr w:rsidR="000E6D43" w:rsidRPr="001101EC" w:rsidSect="00E22B67">
      <w:headerReference w:type="default" r:id="rId23"/>
      <w:footerReference w:type="default" r:id="rId24"/>
      <w:footerReference w:type="first" r:id="rId25"/>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75A13" w14:textId="77777777" w:rsidR="0023613F" w:rsidRDefault="0023613F">
      <w:pPr>
        <w:spacing w:line="240" w:lineRule="auto"/>
      </w:pPr>
      <w:r>
        <w:separator/>
      </w:r>
    </w:p>
  </w:endnote>
  <w:endnote w:type="continuationSeparator" w:id="0">
    <w:p w14:paraId="1473CB30" w14:textId="77777777" w:rsidR="0023613F" w:rsidRDefault="0023613F">
      <w:pPr>
        <w:spacing w:line="240" w:lineRule="auto"/>
      </w:pPr>
      <w:r>
        <w:continuationSeparator/>
      </w:r>
    </w:p>
  </w:endnote>
  <w:endnote w:type="continuationNotice" w:id="1">
    <w:p w14:paraId="65B4DD8F" w14:textId="77777777" w:rsidR="0023613F" w:rsidRDefault="0023613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576DB5" w:rsidRPr="009138B9" w:rsidRDefault="00576DB5" w:rsidP="009138B9">
    <w:pPr>
      <w:pStyle w:val="Piedepgina"/>
    </w:pPr>
  </w:p>
  <w:p w14:paraId="05806C5D" w14:textId="77777777" w:rsidR="00576DB5" w:rsidRDefault="00576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576DB5" w:rsidRPr="009138B9" w:rsidRDefault="00576DB5" w:rsidP="009138B9">
    <w:pPr>
      <w:pStyle w:val="Piedepgina"/>
    </w:pPr>
  </w:p>
  <w:p w14:paraId="124C277F" w14:textId="56F323BD" w:rsidR="00576DB5" w:rsidRPr="009138B9" w:rsidRDefault="00000000" w:rsidP="009138B9">
    <w:pPr>
      <w:pStyle w:val="Piedepgina"/>
    </w:pPr>
    <w:sdt>
      <w:sdtPr>
        <w:alias w:val="DocID"/>
        <w:tag w:val="DocID"/>
        <w:id w:val="1215853606"/>
        <w:placeholder>
          <w:docPart w:val="4C8BB62B576A419E9E493DABF7D2A81B"/>
        </w:placeholder>
        <w:text/>
      </w:sdtPr>
      <w:sdtContent>
        <w:r w:rsidR="00576DB5">
          <w:t xml:space="preserve">\\1089364 4133-6679-9686 v 11 </w:t>
        </w:r>
        <w:proofErr w:type="spellStart"/>
        <w:r w:rsidR="00576DB5">
          <w:t>abril</w:t>
        </w:r>
        <w:proofErr w:type="spellEnd"/>
        <w:r w:rsidR="00576DB5">
          <w:t xml:space="preserve"> 2023 4133-6679-9686 v</w:t>
        </w:r>
      </w:sdtContent>
    </w:sdt>
    <w:r w:rsidR="00576DB5" w:rsidRPr="009138B9">
      <w:tab/>
    </w:r>
    <w:r w:rsidR="00576DB5" w:rsidRPr="009138B9">
      <w:tab/>
    </w:r>
    <w:sdt>
      <w:sdtPr>
        <w:alias w:val="Firm name"/>
        <w:tag w:val="FirmName"/>
        <w:id w:val="1092979271"/>
        <w:placeholder>
          <w:docPart w:val="4C8BB62B576A419E9E493DABF7D2A81B"/>
        </w:placeholder>
        <w:text/>
      </w:sdtPr>
      <w:sdtContent>
        <w:r w:rsidR="00576DB5">
          <w:t>Hogan Lovells</w:t>
        </w:r>
      </w:sdtContent>
    </w:sdt>
  </w:p>
  <w:p w14:paraId="7422BDBB" w14:textId="77777777" w:rsidR="00576DB5" w:rsidRDefault="00576D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05A13" w14:textId="77777777" w:rsidR="0023613F" w:rsidRPr="00586325" w:rsidRDefault="0023613F" w:rsidP="00586325">
      <w:pPr>
        <w:pStyle w:val="Piedepgina"/>
      </w:pPr>
      <w:r>
        <w:continuationSeparator/>
      </w:r>
    </w:p>
  </w:footnote>
  <w:footnote w:type="continuationSeparator" w:id="0">
    <w:p w14:paraId="54FD8400" w14:textId="77777777" w:rsidR="0023613F" w:rsidRDefault="0023613F" w:rsidP="00586325">
      <w:pPr>
        <w:pStyle w:val="Piedepgina"/>
      </w:pPr>
      <w:r>
        <w:continuationSeparator/>
      </w:r>
    </w:p>
  </w:footnote>
  <w:footnote w:type="continuationNotice" w:id="1">
    <w:p w14:paraId="3B49035A" w14:textId="77777777" w:rsidR="0023613F" w:rsidRDefault="0023613F">
      <w:pPr>
        <w:spacing w:line="240" w:lineRule="auto"/>
      </w:pPr>
    </w:p>
  </w:footnote>
  <w:footnote w:id="2">
    <w:p w14:paraId="39895346" w14:textId="771C41BD"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Junio 2023, p 1/19</w:t>
      </w:r>
    </w:p>
  </w:footnote>
  <w:footnote w:id="3">
    <w:p w14:paraId="675E299E" w14:textId="49DD7EB5" w:rsidR="00576DB5" w:rsidRPr="00B1623D" w:rsidRDefault="00576DB5" w:rsidP="000B026E">
      <w:pPr>
        <w:pStyle w:val="Textonotapie"/>
        <w:ind w:left="0" w:hanging="170"/>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r>
        <w:rPr>
          <w:lang w:val="es-ES"/>
        </w:rPr>
        <w:t>.</w:t>
      </w:r>
    </w:p>
  </w:footnote>
  <w:footnote w:id="4">
    <w:p w14:paraId="12823839" w14:textId="355D5441" w:rsidR="00576DB5" w:rsidRPr="000B026E" w:rsidRDefault="00576DB5" w:rsidP="000B026E">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5">
    <w:p w14:paraId="14E16563" w14:textId="61756D51"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6">
    <w:p w14:paraId="6034474F" w14:textId="77777777" w:rsidR="00576DB5" w:rsidRPr="003F549E" w:rsidRDefault="00576DB5" w:rsidP="000B026E">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7">
    <w:p w14:paraId="50A08A26" w14:textId="77777777" w:rsidR="00576DB5" w:rsidRPr="00626344" w:rsidRDefault="00576DB5" w:rsidP="000B026E">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8">
    <w:p w14:paraId="200E99A4" w14:textId="77777777" w:rsidR="00576DB5" w:rsidRPr="007F6946" w:rsidRDefault="00576DB5" w:rsidP="000B026E">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r w:rsidRPr="00102FE6">
        <w:rPr>
          <w:lang w:val="es-ES_tradnl"/>
        </w:rPr>
        <w:t xml:space="preserve">Link: </w:t>
      </w:r>
      <w:hyperlink r:id="rId1" w:history="1">
        <w:r w:rsidRPr="004F6052">
          <w:rPr>
            <w:rStyle w:val="Hipervnculo"/>
            <w:lang w:val="es-ES_tradnl"/>
          </w:rPr>
          <w:t>https://app.vlex.com/vid/actual-litigiosidad-credito-revolving-973974595</w:t>
        </w:r>
      </w:hyperlink>
      <w:r>
        <w:rPr>
          <w:lang w:val="es-ES_tradnl"/>
        </w:rPr>
        <w:t xml:space="preserve"> </w:t>
      </w:r>
    </w:p>
  </w:footnote>
  <w:footnote w:id="9">
    <w:p w14:paraId="6B28E694" w14:textId="77777777"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r w:rsidRPr="00102FE6">
        <w:rPr>
          <w:lang w:val="es-ES_tradnl"/>
        </w:rPr>
        <w:t xml:space="preserve">Link: </w:t>
      </w:r>
      <w:hyperlink r:id="rId2" w:history="1">
        <w:r w:rsidRPr="004F6052">
          <w:rPr>
            <w:rStyle w:val="Hipervnculo"/>
            <w:lang w:val="es-ES_tradnl"/>
          </w:rPr>
          <w:t>https://app.vlex.com/vid/actual-litigiosidad-credito-revolving-973974595</w:t>
        </w:r>
      </w:hyperlink>
    </w:p>
  </w:footnote>
  <w:footnote w:id="10">
    <w:p w14:paraId="1B22B497" w14:textId="77777777" w:rsidR="00576DB5" w:rsidRPr="00B1623D" w:rsidRDefault="00576DB5" w:rsidP="000B026E">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1">
    <w:p w14:paraId="09ECA489"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Palma de Mallorca,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435/2023 de 11 de </w:t>
      </w:r>
      <w:proofErr w:type="spellStart"/>
      <w:r>
        <w:rPr>
          <w:rFonts w:cs="Arial"/>
          <w:sz w:val="18"/>
          <w:szCs w:val="18"/>
        </w:rPr>
        <w:t>julio</w:t>
      </w:r>
      <w:proofErr w:type="spellEnd"/>
      <w:r>
        <w:rPr>
          <w:rFonts w:cs="Arial"/>
          <w:sz w:val="18"/>
          <w:szCs w:val="18"/>
        </w:rPr>
        <w:t xml:space="preserve">, rec. 759/2022.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Banco Popular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2014.</w:t>
      </w:r>
    </w:p>
  </w:footnote>
  <w:footnote w:id="12">
    <w:p w14:paraId="5670DBAF"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11ª, </w:t>
      </w:r>
      <w:proofErr w:type="spellStart"/>
      <w:r>
        <w:rPr>
          <w:rFonts w:cs="Arial"/>
          <w:sz w:val="18"/>
          <w:szCs w:val="18"/>
        </w:rPr>
        <w:t>núm</w:t>
      </w:r>
      <w:proofErr w:type="spellEnd"/>
      <w:r>
        <w:rPr>
          <w:rFonts w:cs="Arial"/>
          <w:sz w:val="18"/>
          <w:szCs w:val="18"/>
        </w:rPr>
        <w:t xml:space="preserve">. 407/2023, de 3 de </w:t>
      </w:r>
      <w:proofErr w:type="spellStart"/>
      <w:r>
        <w:rPr>
          <w:rFonts w:cs="Arial"/>
          <w:sz w:val="18"/>
          <w:szCs w:val="18"/>
        </w:rPr>
        <w:t>noviembre</w:t>
      </w:r>
      <w:proofErr w:type="spellEnd"/>
      <w:r>
        <w:rPr>
          <w:rFonts w:cs="Arial"/>
          <w:sz w:val="18"/>
          <w:szCs w:val="18"/>
        </w:rPr>
        <w:t xml:space="preserve">, rec. 883/2022.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Banco Popular para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2015.</w:t>
      </w:r>
    </w:p>
  </w:footnote>
  <w:footnote w:id="13">
    <w:p w14:paraId="42A8A017"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Granada, </w:t>
      </w:r>
      <w:proofErr w:type="spellStart"/>
      <w:r>
        <w:rPr>
          <w:rFonts w:cs="Arial"/>
          <w:sz w:val="18"/>
          <w:szCs w:val="18"/>
        </w:rPr>
        <w:t>Sección</w:t>
      </w:r>
      <w:proofErr w:type="spellEnd"/>
      <w:r>
        <w:rPr>
          <w:rFonts w:cs="Arial"/>
          <w:sz w:val="18"/>
          <w:szCs w:val="18"/>
        </w:rPr>
        <w:t xml:space="preserve"> </w:t>
      </w:r>
      <w:r>
        <w:rPr>
          <w:rFonts w:eastAsia="Georgia" w:cs="Arial"/>
          <w:sz w:val="18"/>
          <w:szCs w:val="18"/>
          <w:lang w:eastAsia="es-ES_tradnl"/>
        </w:rPr>
        <w:t xml:space="preserve">5ª, </w:t>
      </w:r>
      <w:proofErr w:type="spellStart"/>
      <w:r>
        <w:rPr>
          <w:rFonts w:eastAsia="Georgia" w:cs="Arial"/>
          <w:sz w:val="18"/>
          <w:szCs w:val="18"/>
          <w:lang w:eastAsia="es-ES_tradnl"/>
        </w:rPr>
        <w:t>núm</w:t>
      </w:r>
      <w:proofErr w:type="spellEnd"/>
      <w:r>
        <w:rPr>
          <w:rFonts w:eastAsia="Georgia" w:cs="Arial"/>
          <w:sz w:val="18"/>
          <w:szCs w:val="18"/>
          <w:lang w:eastAsia="es-ES_tradnl"/>
        </w:rPr>
        <w:t xml:space="preserve">. 337/2023, de 18 de </w:t>
      </w:r>
      <w:proofErr w:type="spellStart"/>
      <w:r>
        <w:rPr>
          <w:rFonts w:eastAsia="Georgia" w:cs="Arial"/>
          <w:sz w:val="18"/>
          <w:szCs w:val="18"/>
          <w:lang w:eastAsia="es-ES_tradnl"/>
        </w:rPr>
        <w:t>octubre</w:t>
      </w:r>
      <w:proofErr w:type="spellEnd"/>
      <w:r>
        <w:rPr>
          <w:rFonts w:eastAsia="Georgia" w:cs="Arial"/>
          <w:sz w:val="18"/>
          <w:szCs w:val="18"/>
          <w:lang w:eastAsia="es-ES_tradnl"/>
        </w:rPr>
        <w:t xml:space="preserve">, rec. 692/2022.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Banco Popular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2016.</w:t>
      </w:r>
    </w:p>
  </w:footnote>
  <w:footnote w:id="14">
    <w:p w14:paraId="6BB69B65"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A Coruña, </w:t>
      </w:r>
      <w:proofErr w:type="spellStart"/>
      <w:r>
        <w:rPr>
          <w:rFonts w:cs="Arial"/>
          <w:sz w:val="18"/>
          <w:szCs w:val="18"/>
        </w:rPr>
        <w:t>Sección</w:t>
      </w:r>
      <w:proofErr w:type="spellEnd"/>
      <w:r>
        <w:rPr>
          <w:rFonts w:cs="Arial"/>
          <w:sz w:val="18"/>
          <w:szCs w:val="18"/>
        </w:rPr>
        <w:t xml:space="preserve"> 4ª, </w:t>
      </w:r>
      <w:proofErr w:type="spellStart"/>
      <w:r>
        <w:rPr>
          <w:rFonts w:cs="Arial"/>
          <w:sz w:val="18"/>
          <w:szCs w:val="18"/>
        </w:rPr>
        <w:t>núm</w:t>
      </w:r>
      <w:proofErr w:type="spellEnd"/>
      <w:r>
        <w:rPr>
          <w:rFonts w:cs="Arial"/>
          <w:sz w:val="18"/>
          <w:szCs w:val="18"/>
        </w:rPr>
        <w:t xml:space="preserve">. 667/2023, de 25 de </w:t>
      </w:r>
      <w:proofErr w:type="spellStart"/>
      <w:r>
        <w:rPr>
          <w:rFonts w:cs="Arial"/>
          <w:sz w:val="18"/>
          <w:szCs w:val="18"/>
        </w:rPr>
        <w:t>octubre</w:t>
      </w:r>
      <w:proofErr w:type="spellEnd"/>
      <w:r>
        <w:rPr>
          <w:rFonts w:cs="Arial"/>
          <w:sz w:val="18"/>
          <w:szCs w:val="18"/>
        </w:rPr>
        <w:t xml:space="preserve">, rec. 672/2022.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2005.</w:t>
      </w:r>
    </w:p>
  </w:footnote>
  <w:footnote w:id="15">
    <w:p w14:paraId="5774563E"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Palma de Mallorca,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843/2023, de 20 de </w:t>
      </w:r>
      <w:proofErr w:type="spellStart"/>
      <w:r>
        <w:rPr>
          <w:rFonts w:cs="Arial"/>
          <w:sz w:val="18"/>
          <w:szCs w:val="18"/>
        </w:rPr>
        <w:t>diciembre</w:t>
      </w:r>
      <w:proofErr w:type="spellEnd"/>
      <w:r>
        <w:rPr>
          <w:rFonts w:cs="Arial"/>
          <w:sz w:val="18"/>
          <w:szCs w:val="18"/>
        </w:rPr>
        <w:t xml:space="preserve">, rec. 675/2023.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2006.</w:t>
      </w:r>
    </w:p>
  </w:footnote>
  <w:footnote w:id="16">
    <w:p w14:paraId="251D7FBC"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León, </w:t>
      </w:r>
      <w:proofErr w:type="spellStart"/>
      <w:r>
        <w:rPr>
          <w:rFonts w:cs="Arial"/>
          <w:sz w:val="18"/>
          <w:szCs w:val="18"/>
        </w:rPr>
        <w:t>Sección</w:t>
      </w:r>
      <w:proofErr w:type="spellEnd"/>
      <w:r>
        <w:rPr>
          <w:rFonts w:cs="Arial"/>
          <w:sz w:val="18"/>
          <w:szCs w:val="18"/>
        </w:rPr>
        <w:t xml:space="preserve"> </w:t>
      </w:r>
      <w:r>
        <w:rPr>
          <w:rFonts w:eastAsia="Georgia" w:cs="Arial"/>
          <w:sz w:val="18"/>
          <w:szCs w:val="18"/>
          <w:lang w:eastAsia="es-ES_tradnl"/>
        </w:rPr>
        <w:t xml:space="preserve">2ª, </w:t>
      </w:r>
      <w:proofErr w:type="spellStart"/>
      <w:r>
        <w:rPr>
          <w:rFonts w:eastAsia="Georgia" w:cs="Arial"/>
          <w:sz w:val="18"/>
          <w:szCs w:val="18"/>
          <w:lang w:eastAsia="es-ES_tradnl"/>
        </w:rPr>
        <w:t>núm</w:t>
      </w:r>
      <w:proofErr w:type="spellEnd"/>
      <w:r>
        <w:rPr>
          <w:rFonts w:eastAsia="Georgia" w:cs="Arial"/>
          <w:sz w:val="18"/>
          <w:szCs w:val="18"/>
          <w:lang w:eastAsia="es-ES_tradnl"/>
        </w:rPr>
        <w:t xml:space="preserve">. 51/2023, de 8 de </w:t>
      </w:r>
      <w:proofErr w:type="spellStart"/>
      <w:r>
        <w:rPr>
          <w:rFonts w:eastAsia="Georgia" w:cs="Arial"/>
          <w:sz w:val="18"/>
          <w:szCs w:val="18"/>
          <w:lang w:eastAsia="es-ES_tradnl"/>
        </w:rPr>
        <w:t>febrero</w:t>
      </w:r>
      <w:proofErr w:type="spellEnd"/>
      <w:r>
        <w:rPr>
          <w:rFonts w:eastAsia="Georgia" w:cs="Arial"/>
          <w:sz w:val="18"/>
          <w:szCs w:val="18"/>
          <w:lang w:eastAsia="es-ES_tradnl"/>
        </w:rPr>
        <w:t xml:space="preserve">, rec. 46/2022.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2006.</w:t>
      </w:r>
    </w:p>
  </w:footnote>
  <w:footnote w:id="17">
    <w:p w14:paraId="77BA28C2"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Sevilla,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489/2023, de 20 de </w:t>
      </w:r>
      <w:proofErr w:type="spellStart"/>
      <w:r>
        <w:rPr>
          <w:rFonts w:cs="Arial"/>
          <w:sz w:val="18"/>
          <w:szCs w:val="18"/>
        </w:rPr>
        <w:t>octubre</w:t>
      </w:r>
      <w:proofErr w:type="spellEnd"/>
      <w:r>
        <w:rPr>
          <w:rFonts w:cs="Arial"/>
          <w:sz w:val="18"/>
          <w:szCs w:val="18"/>
        </w:rPr>
        <w:t xml:space="preserve"> rec. 1417/2021.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2002.</w:t>
      </w:r>
    </w:p>
  </w:footnote>
  <w:footnote w:id="18">
    <w:p w14:paraId="3BBA9609"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Mérida,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136/2023, de 31 de mayo, rec. 935/2022.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2004.</w:t>
      </w:r>
    </w:p>
  </w:footnote>
  <w:footnote w:id="19">
    <w:p w14:paraId="001A9EFB"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13</w:t>
      </w:r>
      <w:r>
        <w:rPr>
          <w:rFonts w:eastAsia="Georgia" w:cs="Arial"/>
          <w:sz w:val="18"/>
          <w:szCs w:val="18"/>
          <w:lang w:eastAsia="es-ES_tradnl"/>
        </w:rPr>
        <w:t xml:space="preserve"> ª</w:t>
      </w:r>
      <w:r>
        <w:rPr>
          <w:rFonts w:cs="Arial"/>
          <w:sz w:val="18"/>
          <w:szCs w:val="18"/>
        </w:rPr>
        <w:t xml:space="preserve">, </w:t>
      </w:r>
      <w:proofErr w:type="spellStart"/>
      <w:r>
        <w:rPr>
          <w:rFonts w:cs="Arial"/>
          <w:sz w:val="18"/>
          <w:szCs w:val="18"/>
        </w:rPr>
        <w:t>núm</w:t>
      </w:r>
      <w:proofErr w:type="spellEnd"/>
      <w:r>
        <w:rPr>
          <w:rFonts w:cs="Arial"/>
          <w:sz w:val="18"/>
          <w:szCs w:val="18"/>
        </w:rPr>
        <w:t xml:space="preserve">. 463/2023, de 23 de </w:t>
      </w:r>
      <w:proofErr w:type="spellStart"/>
      <w:r>
        <w:rPr>
          <w:rFonts w:cs="Arial"/>
          <w:sz w:val="18"/>
          <w:szCs w:val="18"/>
        </w:rPr>
        <w:t>noviembre</w:t>
      </w:r>
      <w:proofErr w:type="spellEnd"/>
      <w:r>
        <w:rPr>
          <w:rFonts w:cs="Arial"/>
          <w:sz w:val="18"/>
          <w:szCs w:val="18"/>
        </w:rPr>
        <w:t xml:space="preserve">, rec. 929/2022.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2016.</w:t>
      </w:r>
    </w:p>
  </w:footnote>
  <w:footnote w:id="20">
    <w:p w14:paraId="1851B025"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14ª, de 29 de </w:t>
      </w:r>
      <w:proofErr w:type="spellStart"/>
      <w:r>
        <w:rPr>
          <w:rFonts w:cs="Arial"/>
          <w:sz w:val="18"/>
          <w:szCs w:val="18"/>
        </w:rPr>
        <w:t>septiembre</w:t>
      </w:r>
      <w:proofErr w:type="spellEnd"/>
      <w:r>
        <w:rPr>
          <w:rFonts w:cs="Arial"/>
          <w:sz w:val="18"/>
          <w:szCs w:val="18"/>
        </w:rPr>
        <w:t xml:space="preserve">, rec. 876/2022.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2013.</w:t>
      </w:r>
    </w:p>
  </w:footnote>
  <w:footnote w:id="21">
    <w:p w14:paraId="10DF2E53"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Córdoba,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843/2023, de 20 de </w:t>
      </w:r>
      <w:proofErr w:type="spellStart"/>
      <w:r>
        <w:rPr>
          <w:rFonts w:cs="Arial"/>
          <w:sz w:val="18"/>
          <w:szCs w:val="18"/>
        </w:rPr>
        <w:t>diciembre</w:t>
      </w:r>
      <w:proofErr w:type="spellEnd"/>
      <w:r>
        <w:rPr>
          <w:rFonts w:cs="Arial"/>
          <w:sz w:val="18"/>
          <w:szCs w:val="18"/>
        </w:rPr>
        <w:t xml:space="preserve">, rec. 23/2023.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2014.</w:t>
      </w:r>
    </w:p>
  </w:footnote>
  <w:footnote w:id="22">
    <w:p w14:paraId="5D00CE72"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Barcelona, </w:t>
      </w:r>
      <w:proofErr w:type="spellStart"/>
      <w:r>
        <w:rPr>
          <w:rFonts w:cs="Arial"/>
          <w:sz w:val="18"/>
          <w:szCs w:val="18"/>
        </w:rPr>
        <w:t>Sección</w:t>
      </w:r>
      <w:proofErr w:type="spellEnd"/>
      <w:r>
        <w:rPr>
          <w:rFonts w:cs="Arial"/>
          <w:sz w:val="18"/>
          <w:szCs w:val="18"/>
        </w:rPr>
        <w:t xml:space="preserve"> </w:t>
      </w:r>
      <w:r>
        <w:rPr>
          <w:rFonts w:eastAsia="Georgia" w:cs="Arial"/>
          <w:sz w:val="18"/>
          <w:szCs w:val="18"/>
          <w:lang w:eastAsia="es-ES_tradnl"/>
        </w:rPr>
        <w:t xml:space="preserve">4ª, </w:t>
      </w:r>
      <w:proofErr w:type="spellStart"/>
      <w:r>
        <w:rPr>
          <w:rFonts w:eastAsia="Georgia" w:cs="Arial"/>
          <w:sz w:val="18"/>
          <w:szCs w:val="18"/>
          <w:lang w:eastAsia="es-ES_tradnl"/>
        </w:rPr>
        <w:t>núm</w:t>
      </w:r>
      <w:proofErr w:type="spellEnd"/>
      <w:r>
        <w:rPr>
          <w:rFonts w:eastAsia="Georgia" w:cs="Arial"/>
          <w:sz w:val="18"/>
          <w:szCs w:val="18"/>
          <w:lang w:eastAsia="es-ES_tradnl"/>
        </w:rPr>
        <w:t xml:space="preserve">. 823/2023, de 19 de </w:t>
      </w:r>
      <w:proofErr w:type="spellStart"/>
      <w:r>
        <w:rPr>
          <w:rFonts w:eastAsia="Georgia" w:cs="Arial"/>
          <w:sz w:val="18"/>
          <w:szCs w:val="18"/>
          <w:lang w:eastAsia="es-ES_tradnl"/>
        </w:rPr>
        <w:t>diciembre</w:t>
      </w:r>
      <w:proofErr w:type="spellEnd"/>
      <w:r>
        <w:rPr>
          <w:rFonts w:eastAsia="Georgia" w:cs="Arial"/>
          <w:sz w:val="18"/>
          <w:szCs w:val="18"/>
          <w:lang w:eastAsia="es-ES_tradnl"/>
        </w:rPr>
        <w:t xml:space="preserve">, rec. 1049/2022.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Barclays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contrato</w:t>
      </w:r>
      <w:proofErr w:type="spellEnd"/>
      <w:r>
        <w:rPr>
          <w:rFonts w:cs="Arial"/>
          <w:sz w:val="18"/>
          <w:szCs w:val="18"/>
        </w:rPr>
        <w:t xml:space="preserve"> </w:t>
      </w:r>
      <w:proofErr w:type="spellStart"/>
      <w:r>
        <w:rPr>
          <w:rFonts w:cs="Arial"/>
          <w:sz w:val="18"/>
          <w:szCs w:val="18"/>
        </w:rPr>
        <w:t>suscrito</w:t>
      </w:r>
      <w:proofErr w:type="spellEnd"/>
      <w:r>
        <w:rPr>
          <w:rFonts w:cs="Arial"/>
          <w:sz w:val="18"/>
          <w:szCs w:val="18"/>
        </w:rPr>
        <w:t xml:space="preserve"> </w:t>
      </w:r>
      <w:proofErr w:type="spellStart"/>
      <w:r>
        <w:rPr>
          <w:rFonts w:cs="Arial"/>
          <w:sz w:val="18"/>
          <w:szCs w:val="18"/>
        </w:rPr>
        <w:t>en</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año</w:t>
      </w:r>
      <w:proofErr w:type="spellEnd"/>
      <w:r>
        <w:rPr>
          <w:rFonts w:cs="Arial"/>
          <w:sz w:val="18"/>
          <w:szCs w:val="18"/>
        </w:rPr>
        <w:t xml:space="preserve"> 2015.</w:t>
      </w:r>
    </w:p>
  </w:footnote>
  <w:footnote w:id="23">
    <w:p w14:paraId="12FAB493" w14:textId="77777777" w:rsidR="006223F1" w:rsidRDefault="006223F1" w:rsidP="006223F1">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10ª, </w:t>
      </w:r>
      <w:proofErr w:type="spellStart"/>
      <w:r>
        <w:rPr>
          <w:rFonts w:cs="Arial"/>
          <w:sz w:val="18"/>
          <w:szCs w:val="18"/>
        </w:rPr>
        <w:t>núm</w:t>
      </w:r>
      <w:proofErr w:type="spellEnd"/>
      <w:r>
        <w:rPr>
          <w:rFonts w:cs="Arial"/>
          <w:sz w:val="18"/>
          <w:szCs w:val="18"/>
        </w:rPr>
        <w:t xml:space="preserve">. 317/2023, de 19 de mayo, rec. 1442/2022.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20ª, </w:t>
      </w:r>
      <w:proofErr w:type="spellStart"/>
      <w:r>
        <w:rPr>
          <w:rFonts w:cs="Arial"/>
          <w:sz w:val="18"/>
          <w:szCs w:val="18"/>
        </w:rPr>
        <w:t>núm</w:t>
      </w:r>
      <w:proofErr w:type="spellEnd"/>
      <w:r>
        <w:rPr>
          <w:rFonts w:cs="Arial"/>
          <w:sz w:val="18"/>
          <w:szCs w:val="18"/>
        </w:rPr>
        <w:t xml:space="preserve">. 378/2023, de 21 de </w:t>
      </w:r>
      <w:proofErr w:type="spellStart"/>
      <w:r>
        <w:rPr>
          <w:rFonts w:cs="Arial"/>
          <w:sz w:val="18"/>
          <w:szCs w:val="18"/>
        </w:rPr>
        <w:t>septiembre</w:t>
      </w:r>
      <w:proofErr w:type="spellEnd"/>
      <w:r>
        <w:rPr>
          <w:rFonts w:cs="Arial"/>
          <w:sz w:val="18"/>
          <w:szCs w:val="18"/>
        </w:rPr>
        <w:t xml:space="preserve">, rec. 908/2002.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junio</w:t>
      </w:r>
      <w:proofErr w:type="spellEnd"/>
      <w:r>
        <w:rPr>
          <w:rFonts w:cs="Arial"/>
          <w:sz w:val="18"/>
          <w:szCs w:val="18"/>
        </w:rPr>
        <w:t xml:space="preserve"> de 1997.</w:t>
      </w:r>
    </w:p>
  </w:footnote>
  <w:footnote w:id="24">
    <w:p w14:paraId="36EE288B" w14:textId="77777777" w:rsidR="006223F1" w:rsidRDefault="006223F1" w:rsidP="006223F1">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Burgos, </w:t>
      </w:r>
      <w:proofErr w:type="spellStart"/>
      <w:r>
        <w:rPr>
          <w:rFonts w:cs="Arial"/>
          <w:sz w:val="18"/>
          <w:szCs w:val="18"/>
        </w:rPr>
        <w:t>Sección</w:t>
      </w:r>
      <w:proofErr w:type="spellEnd"/>
      <w:r>
        <w:rPr>
          <w:rFonts w:cs="Arial"/>
          <w:sz w:val="18"/>
          <w:szCs w:val="18"/>
        </w:rPr>
        <w:t xml:space="preserve"> 3ª, </w:t>
      </w:r>
      <w:proofErr w:type="spellStart"/>
      <w:r>
        <w:rPr>
          <w:rFonts w:cs="Arial"/>
          <w:sz w:val="18"/>
          <w:szCs w:val="18"/>
        </w:rPr>
        <w:t>núm</w:t>
      </w:r>
      <w:proofErr w:type="spellEnd"/>
      <w:r>
        <w:rPr>
          <w:rFonts w:cs="Arial"/>
          <w:sz w:val="18"/>
          <w:szCs w:val="18"/>
        </w:rPr>
        <w:t xml:space="preserve">. 217/2023, de 19 de </w:t>
      </w:r>
      <w:proofErr w:type="spellStart"/>
      <w:r>
        <w:rPr>
          <w:rFonts w:cs="Arial"/>
          <w:sz w:val="18"/>
          <w:szCs w:val="18"/>
        </w:rPr>
        <w:t>julio</w:t>
      </w:r>
      <w:proofErr w:type="spellEnd"/>
      <w:r>
        <w:rPr>
          <w:rFonts w:cs="Arial"/>
          <w:sz w:val="18"/>
          <w:szCs w:val="18"/>
        </w:rPr>
        <w:t xml:space="preserve">, rec. 138/2023. </w:t>
      </w:r>
      <w:proofErr w:type="spellStart"/>
      <w:r>
        <w:rPr>
          <w:rFonts w:cs="Arial"/>
          <w:sz w:val="18"/>
          <w:szCs w:val="18"/>
        </w:rPr>
        <w:t>Validación</w:t>
      </w:r>
      <w:proofErr w:type="spellEnd"/>
      <w:r>
        <w:rPr>
          <w:rFonts w:cs="Arial"/>
          <w:sz w:val="18"/>
          <w:szCs w:val="18"/>
        </w:rPr>
        <w:t xml:space="preserve"> de </w:t>
      </w:r>
      <w:proofErr w:type="spellStart"/>
      <w:r>
        <w:rPr>
          <w:rFonts w:cs="Arial"/>
          <w:sz w:val="18"/>
          <w:szCs w:val="18"/>
        </w:rPr>
        <w:t>Reglamento</w:t>
      </w:r>
      <w:proofErr w:type="spellEnd"/>
      <w:r>
        <w:rPr>
          <w:rFonts w:cs="Arial"/>
          <w:sz w:val="18"/>
          <w:szCs w:val="18"/>
        </w:rPr>
        <w:t xml:space="preserve"> Citibank de 21 de </w:t>
      </w:r>
      <w:proofErr w:type="spellStart"/>
      <w:r>
        <w:rPr>
          <w:rFonts w:cs="Arial"/>
          <w:sz w:val="18"/>
          <w:szCs w:val="18"/>
        </w:rPr>
        <w:t>marzo</w:t>
      </w:r>
      <w:proofErr w:type="spellEnd"/>
      <w:r>
        <w:rPr>
          <w:rFonts w:cs="Arial"/>
          <w:sz w:val="18"/>
          <w:szCs w:val="18"/>
        </w:rPr>
        <w:t xml:space="preserve"> de 2000.</w:t>
      </w:r>
    </w:p>
  </w:footnote>
  <w:footnote w:id="25">
    <w:p w14:paraId="69963EBA" w14:textId="77777777" w:rsidR="006223F1" w:rsidRDefault="006223F1" w:rsidP="006223F1">
      <w:pPr>
        <w:pStyle w:val="Textonotapie"/>
        <w:spacing w:line="240" w:lineRule="auto"/>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León, </w:t>
      </w:r>
      <w:proofErr w:type="spellStart"/>
      <w:r>
        <w:rPr>
          <w:rFonts w:cs="Arial"/>
          <w:sz w:val="18"/>
          <w:szCs w:val="18"/>
        </w:rPr>
        <w:t>Sección</w:t>
      </w:r>
      <w:proofErr w:type="spellEnd"/>
      <w:r>
        <w:rPr>
          <w:rFonts w:cs="Arial"/>
          <w:sz w:val="18"/>
          <w:szCs w:val="18"/>
        </w:rPr>
        <w:t xml:space="preserve"> 1ª, </w:t>
      </w:r>
      <w:proofErr w:type="spellStart"/>
      <w:r>
        <w:rPr>
          <w:rFonts w:cs="Arial"/>
          <w:sz w:val="18"/>
          <w:szCs w:val="18"/>
        </w:rPr>
        <w:t>núm</w:t>
      </w:r>
      <w:proofErr w:type="spellEnd"/>
      <w:r>
        <w:rPr>
          <w:rFonts w:cs="Arial"/>
          <w:sz w:val="18"/>
          <w:szCs w:val="18"/>
        </w:rPr>
        <w:t xml:space="preserve">. 386/2023, de 5 de </w:t>
      </w:r>
      <w:proofErr w:type="spellStart"/>
      <w:r>
        <w:rPr>
          <w:rFonts w:cs="Arial"/>
          <w:sz w:val="18"/>
          <w:szCs w:val="18"/>
        </w:rPr>
        <w:t>julio</w:t>
      </w:r>
      <w:proofErr w:type="spellEnd"/>
      <w:r>
        <w:rPr>
          <w:rFonts w:cs="Arial"/>
          <w:sz w:val="18"/>
          <w:szCs w:val="18"/>
        </w:rPr>
        <w:t xml:space="preserve">, rec. 61/2023. </w:t>
      </w:r>
      <w:proofErr w:type="spellStart"/>
      <w:r>
        <w:rPr>
          <w:rFonts w:cs="Arial"/>
          <w:sz w:val="18"/>
          <w:szCs w:val="18"/>
        </w:rPr>
        <w:t>Validación</w:t>
      </w:r>
      <w:proofErr w:type="spellEnd"/>
      <w:r>
        <w:rPr>
          <w:rFonts w:cs="Arial"/>
          <w:sz w:val="18"/>
          <w:szCs w:val="18"/>
        </w:rPr>
        <w:t xml:space="preserve"> de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diciembre</w:t>
      </w:r>
      <w:proofErr w:type="spellEnd"/>
      <w:r>
        <w:rPr>
          <w:rFonts w:cs="Arial"/>
          <w:sz w:val="18"/>
          <w:szCs w:val="18"/>
        </w:rPr>
        <w:t xml:space="preserve"> de 2000.</w:t>
      </w:r>
    </w:p>
  </w:footnote>
  <w:footnote w:id="26">
    <w:p w14:paraId="43F1446E" w14:textId="77777777" w:rsidR="006223F1" w:rsidRDefault="006223F1" w:rsidP="006223F1">
      <w:pPr>
        <w:pStyle w:val="Textonotapie"/>
      </w:pPr>
    </w:p>
  </w:footnote>
  <w:footnote w:id="27">
    <w:p w14:paraId="19DB0827"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Cádiz, </w:t>
      </w:r>
      <w:proofErr w:type="spellStart"/>
      <w:r>
        <w:rPr>
          <w:rFonts w:cs="Arial"/>
          <w:sz w:val="18"/>
          <w:szCs w:val="18"/>
        </w:rPr>
        <w:t>sección</w:t>
      </w:r>
      <w:proofErr w:type="spellEnd"/>
      <w:r>
        <w:rPr>
          <w:rFonts w:cs="Arial"/>
          <w:sz w:val="18"/>
          <w:szCs w:val="18"/>
        </w:rPr>
        <w:t xml:space="preserve"> 8ª, </w:t>
      </w:r>
      <w:proofErr w:type="spellStart"/>
      <w:r>
        <w:rPr>
          <w:rFonts w:cs="Arial"/>
          <w:sz w:val="18"/>
          <w:szCs w:val="18"/>
        </w:rPr>
        <w:t>núm</w:t>
      </w:r>
      <w:proofErr w:type="spellEnd"/>
      <w:r>
        <w:rPr>
          <w:rFonts w:cs="Arial"/>
          <w:sz w:val="18"/>
          <w:szCs w:val="18"/>
        </w:rPr>
        <w:t xml:space="preserve">. 138/2023 de 24 de mayo, rec. 468/2022.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Citibank de 1992.</w:t>
      </w:r>
    </w:p>
  </w:footnote>
  <w:footnote w:id="28">
    <w:p w14:paraId="02D491FE"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18ª, </w:t>
      </w:r>
      <w:proofErr w:type="spellStart"/>
      <w:r>
        <w:rPr>
          <w:rFonts w:cs="Arial"/>
          <w:sz w:val="18"/>
          <w:szCs w:val="18"/>
        </w:rPr>
        <w:t>núm</w:t>
      </w:r>
      <w:proofErr w:type="spellEnd"/>
      <w:r>
        <w:rPr>
          <w:rFonts w:cs="Arial"/>
          <w:sz w:val="18"/>
          <w:szCs w:val="18"/>
        </w:rPr>
        <w:t xml:space="preserve">. 396/2023, de 19 de </w:t>
      </w:r>
      <w:proofErr w:type="spellStart"/>
      <w:r>
        <w:rPr>
          <w:rFonts w:cs="Arial"/>
          <w:sz w:val="18"/>
          <w:szCs w:val="18"/>
        </w:rPr>
        <w:t>octubre</w:t>
      </w:r>
      <w:proofErr w:type="spellEnd"/>
      <w:r>
        <w:rPr>
          <w:rFonts w:cs="Arial"/>
          <w:sz w:val="18"/>
          <w:szCs w:val="18"/>
        </w:rPr>
        <w:t xml:space="preserve">, rec. 1442/2022.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20ª, </w:t>
      </w:r>
      <w:proofErr w:type="spellStart"/>
      <w:r>
        <w:rPr>
          <w:rFonts w:cs="Arial"/>
          <w:sz w:val="18"/>
          <w:szCs w:val="18"/>
        </w:rPr>
        <w:t>núm</w:t>
      </w:r>
      <w:proofErr w:type="spellEnd"/>
      <w:r>
        <w:rPr>
          <w:rFonts w:cs="Arial"/>
          <w:sz w:val="18"/>
          <w:szCs w:val="18"/>
        </w:rPr>
        <w:t xml:space="preserve">. 378/2023, de 21 de </w:t>
      </w:r>
      <w:proofErr w:type="spellStart"/>
      <w:r>
        <w:rPr>
          <w:rFonts w:cs="Arial"/>
          <w:sz w:val="18"/>
          <w:szCs w:val="18"/>
        </w:rPr>
        <w:t>septiembre</w:t>
      </w:r>
      <w:proofErr w:type="spellEnd"/>
      <w:r>
        <w:rPr>
          <w:rFonts w:cs="Arial"/>
          <w:sz w:val="18"/>
          <w:szCs w:val="18"/>
        </w:rPr>
        <w:t xml:space="preserve">, rec. 974/2002.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septiembre</w:t>
      </w:r>
      <w:proofErr w:type="spellEnd"/>
      <w:r>
        <w:rPr>
          <w:rFonts w:cs="Arial"/>
          <w:sz w:val="18"/>
          <w:szCs w:val="18"/>
        </w:rPr>
        <w:t xml:space="preserve"> de 2001.</w:t>
      </w:r>
    </w:p>
  </w:footnote>
  <w:footnote w:id="29">
    <w:p w14:paraId="2FF17E3D"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20ª, </w:t>
      </w:r>
      <w:proofErr w:type="spellStart"/>
      <w:r>
        <w:rPr>
          <w:rFonts w:cs="Arial"/>
          <w:sz w:val="18"/>
          <w:szCs w:val="18"/>
        </w:rPr>
        <w:t>núm</w:t>
      </w:r>
      <w:proofErr w:type="spellEnd"/>
      <w:r>
        <w:rPr>
          <w:rFonts w:cs="Arial"/>
          <w:sz w:val="18"/>
          <w:szCs w:val="18"/>
        </w:rPr>
        <w:t xml:space="preserve">. 428/2023, de 16 de </w:t>
      </w:r>
      <w:proofErr w:type="spellStart"/>
      <w:r>
        <w:rPr>
          <w:rFonts w:cs="Arial"/>
          <w:sz w:val="18"/>
          <w:szCs w:val="18"/>
        </w:rPr>
        <w:t>octubre</w:t>
      </w:r>
      <w:proofErr w:type="spellEnd"/>
      <w:r>
        <w:rPr>
          <w:rFonts w:cs="Arial"/>
          <w:sz w:val="18"/>
          <w:szCs w:val="18"/>
        </w:rPr>
        <w:t xml:space="preserve">, rec. 833/2022.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octubre</w:t>
      </w:r>
      <w:proofErr w:type="spellEnd"/>
      <w:r>
        <w:rPr>
          <w:rFonts w:cs="Arial"/>
          <w:sz w:val="18"/>
          <w:szCs w:val="18"/>
        </w:rPr>
        <w:t xml:space="preserve"> de 2003.</w:t>
      </w:r>
    </w:p>
  </w:footnote>
  <w:footnote w:id="30">
    <w:p w14:paraId="5E84B025"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20ª, </w:t>
      </w:r>
      <w:proofErr w:type="spellStart"/>
      <w:r>
        <w:rPr>
          <w:rFonts w:cs="Arial"/>
          <w:sz w:val="18"/>
          <w:szCs w:val="18"/>
        </w:rPr>
        <w:t>núm</w:t>
      </w:r>
      <w:proofErr w:type="spellEnd"/>
      <w:r>
        <w:rPr>
          <w:rFonts w:cs="Arial"/>
          <w:sz w:val="18"/>
          <w:szCs w:val="18"/>
        </w:rPr>
        <w:t xml:space="preserve">. 428/2023, de 16 de </w:t>
      </w:r>
      <w:proofErr w:type="spellStart"/>
      <w:r>
        <w:rPr>
          <w:rFonts w:cs="Arial"/>
          <w:sz w:val="18"/>
          <w:szCs w:val="18"/>
        </w:rPr>
        <w:t>octubre</w:t>
      </w:r>
      <w:proofErr w:type="spellEnd"/>
      <w:r>
        <w:rPr>
          <w:rFonts w:cs="Arial"/>
          <w:sz w:val="18"/>
          <w:szCs w:val="18"/>
        </w:rPr>
        <w:t xml:space="preserve">, rec. 833/2022.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octubre</w:t>
      </w:r>
      <w:proofErr w:type="spellEnd"/>
      <w:r>
        <w:rPr>
          <w:rFonts w:cs="Arial"/>
          <w:sz w:val="18"/>
          <w:szCs w:val="18"/>
        </w:rPr>
        <w:t xml:space="preserve"> de 2003.</w:t>
      </w:r>
    </w:p>
  </w:footnote>
  <w:footnote w:id="31">
    <w:p w14:paraId="23665EF3"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20ª, num. 428/2023, de 16 de </w:t>
      </w:r>
      <w:proofErr w:type="spellStart"/>
      <w:r>
        <w:rPr>
          <w:rFonts w:cs="Arial"/>
          <w:sz w:val="18"/>
          <w:szCs w:val="18"/>
        </w:rPr>
        <w:t>octubre</w:t>
      </w:r>
      <w:proofErr w:type="spellEnd"/>
      <w:r>
        <w:rPr>
          <w:rFonts w:cs="Arial"/>
          <w:sz w:val="18"/>
          <w:szCs w:val="18"/>
        </w:rPr>
        <w:t xml:space="preserve">, rec. 833/2022 y </w:t>
      </w:r>
      <w:proofErr w:type="spellStart"/>
      <w:r>
        <w:rPr>
          <w:rFonts w:cs="Arial"/>
          <w:sz w:val="18"/>
          <w:szCs w:val="18"/>
        </w:rPr>
        <w:t>Sentencia</w:t>
      </w:r>
      <w:proofErr w:type="spellEnd"/>
      <w:r>
        <w:rPr>
          <w:rFonts w:cs="Arial"/>
          <w:sz w:val="18"/>
          <w:szCs w:val="18"/>
        </w:rPr>
        <w:t xml:space="preserve"> de la Audiencia Provincial de León, </w:t>
      </w:r>
      <w:proofErr w:type="spellStart"/>
      <w:r>
        <w:rPr>
          <w:rFonts w:cs="Arial"/>
          <w:sz w:val="18"/>
          <w:szCs w:val="18"/>
        </w:rPr>
        <w:t>Sección</w:t>
      </w:r>
      <w:proofErr w:type="spellEnd"/>
      <w:r>
        <w:rPr>
          <w:rFonts w:cs="Arial"/>
          <w:sz w:val="18"/>
          <w:szCs w:val="18"/>
        </w:rPr>
        <w:t xml:space="preserve"> 1ª, de 13 de </w:t>
      </w:r>
      <w:proofErr w:type="spellStart"/>
      <w:r>
        <w:rPr>
          <w:rFonts w:cs="Arial"/>
          <w:sz w:val="18"/>
          <w:szCs w:val="18"/>
        </w:rPr>
        <w:t>junio</w:t>
      </w:r>
      <w:proofErr w:type="spellEnd"/>
      <w:r>
        <w:rPr>
          <w:rFonts w:cs="Arial"/>
          <w:sz w:val="18"/>
          <w:szCs w:val="18"/>
        </w:rPr>
        <w:t xml:space="preserve">, </w:t>
      </w:r>
      <w:proofErr w:type="spellStart"/>
      <w:r>
        <w:rPr>
          <w:rFonts w:cs="Arial"/>
          <w:sz w:val="18"/>
          <w:szCs w:val="18"/>
        </w:rPr>
        <w:t>núm</w:t>
      </w:r>
      <w:proofErr w:type="spellEnd"/>
      <w:r>
        <w:rPr>
          <w:rFonts w:cs="Arial"/>
          <w:sz w:val="18"/>
          <w:szCs w:val="18"/>
        </w:rPr>
        <w:t xml:space="preserve">. 348/2023, rec. 1032/2022.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octubre</w:t>
      </w:r>
      <w:proofErr w:type="spellEnd"/>
      <w:r>
        <w:rPr>
          <w:rFonts w:cs="Arial"/>
          <w:sz w:val="18"/>
          <w:szCs w:val="18"/>
        </w:rPr>
        <w:t xml:space="preserve"> de 2003</w:t>
      </w:r>
    </w:p>
  </w:footnote>
  <w:footnote w:id="32">
    <w:p w14:paraId="29554C26"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Sevilla, </w:t>
      </w:r>
      <w:proofErr w:type="spellStart"/>
      <w:r>
        <w:rPr>
          <w:rFonts w:cs="Arial"/>
          <w:sz w:val="18"/>
          <w:szCs w:val="18"/>
        </w:rPr>
        <w:t>Sección</w:t>
      </w:r>
      <w:proofErr w:type="spellEnd"/>
      <w:r>
        <w:rPr>
          <w:rFonts w:cs="Arial"/>
          <w:sz w:val="18"/>
          <w:szCs w:val="18"/>
        </w:rPr>
        <w:t xml:space="preserve"> 5ª, </w:t>
      </w:r>
      <w:proofErr w:type="spellStart"/>
      <w:r>
        <w:rPr>
          <w:rFonts w:cs="Arial"/>
          <w:sz w:val="18"/>
          <w:szCs w:val="18"/>
        </w:rPr>
        <w:t>núm</w:t>
      </w:r>
      <w:proofErr w:type="spellEnd"/>
      <w:r>
        <w:rPr>
          <w:rFonts w:cs="Arial"/>
          <w:sz w:val="18"/>
          <w:szCs w:val="18"/>
        </w:rPr>
        <w:t xml:space="preserve">. 554/2023, de 28 de </w:t>
      </w:r>
      <w:proofErr w:type="spellStart"/>
      <w:r>
        <w:rPr>
          <w:rFonts w:cs="Arial"/>
          <w:sz w:val="18"/>
          <w:szCs w:val="18"/>
        </w:rPr>
        <w:t>noviembre</w:t>
      </w:r>
      <w:proofErr w:type="spellEnd"/>
      <w:r>
        <w:rPr>
          <w:rFonts w:cs="Arial"/>
          <w:sz w:val="18"/>
          <w:szCs w:val="18"/>
        </w:rPr>
        <w:t xml:space="preserve">, rec. 8372/201. </w:t>
      </w:r>
      <w:proofErr w:type="spellStart"/>
      <w:r>
        <w:rPr>
          <w:rFonts w:cs="Arial"/>
          <w:sz w:val="18"/>
          <w:szCs w:val="18"/>
        </w:rPr>
        <w:t>Validación</w:t>
      </w:r>
      <w:proofErr w:type="spellEnd"/>
      <w:r>
        <w:rPr>
          <w:rFonts w:cs="Arial"/>
          <w:sz w:val="18"/>
          <w:szCs w:val="18"/>
        </w:rPr>
        <w:t xml:space="preserve"> de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marzo</w:t>
      </w:r>
      <w:proofErr w:type="spellEnd"/>
      <w:r>
        <w:rPr>
          <w:rFonts w:cs="Arial"/>
          <w:sz w:val="18"/>
          <w:szCs w:val="18"/>
        </w:rPr>
        <w:t xml:space="preserve"> de 2005.</w:t>
      </w:r>
    </w:p>
  </w:footnote>
  <w:footnote w:id="33">
    <w:p w14:paraId="4857064D"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Almería, </w:t>
      </w:r>
      <w:proofErr w:type="spellStart"/>
      <w:r>
        <w:rPr>
          <w:rFonts w:cs="Arial"/>
          <w:sz w:val="18"/>
          <w:szCs w:val="18"/>
        </w:rPr>
        <w:t>Sección</w:t>
      </w:r>
      <w:proofErr w:type="spellEnd"/>
      <w:r>
        <w:rPr>
          <w:rFonts w:cs="Arial"/>
          <w:sz w:val="18"/>
          <w:szCs w:val="18"/>
        </w:rPr>
        <w:t xml:space="preserve"> 1ª, </w:t>
      </w:r>
      <w:proofErr w:type="spellStart"/>
      <w:r>
        <w:rPr>
          <w:rFonts w:cs="Arial"/>
          <w:sz w:val="18"/>
          <w:szCs w:val="18"/>
        </w:rPr>
        <w:t>núm</w:t>
      </w:r>
      <w:proofErr w:type="spellEnd"/>
      <w:r>
        <w:rPr>
          <w:rFonts w:cs="Arial"/>
          <w:sz w:val="18"/>
          <w:szCs w:val="18"/>
        </w:rPr>
        <w:t xml:space="preserve">. 1082/2023, de 15 de </w:t>
      </w:r>
      <w:proofErr w:type="spellStart"/>
      <w:r>
        <w:rPr>
          <w:rFonts w:cs="Arial"/>
          <w:sz w:val="18"/>
          <w:szCs w:val="18"/>
        </w:rPr>
        <w:t>julio</w:t>
      </w:r>
      <w:proofErr w:type="spellEnd"/>
      <w:r>
        <w:rPr>
          <w:rFonts w:cs="Arial"/>
          <w:sz w:val="18"/>
          <w:szCs w:val="18"/>
        </w:rPr>
        <w:t xml:space="preserve">, rec. 1530/2022.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15 de </w:t>
      </w:r>
      <w:proofErr w:type="spellStart"/>
      <w:r>
        <w:rPr>
          <w:rFonts w:cs="Arial"/>
          <w:sz w:val="18"/>
          <w:szCs w:val="18"/>
        </w:rPr>
        <w:t>julio</w:t>
      </w:r>
      <w:proofErr w:type="spellEnd"/>
      <w:r>
        <w:rPr>
          <w:rFonts w:cs="Arial"/>
          <w:sz w:val="18"/>
          <w:szCs w:val="18"/>
        </w:rPr>
        <w:t xml:space="preserve"> de 2006.</w:t>
      </w:r>
    </w:p>
  </w:footnote>
  <w:footnote w:id="34">
    <w:p w14:paraId="4D99902A"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Cáceres, </w:t>
      </w:r>
      <w:proofErr w:type="spellStart"/>
      <w:r>
        <w:rPr>
          <w:rFonts w:cs="Arial"/>
          <w:sz w:val="18"/>
          <w:szCs w:val="18"/>
        </w:rPr>
        <w:t>Sección</w:t>
      </w:r>
      <w:proofErr w:type="spellEnd"/>
      <w:r>
        <w:rPr>
          <w:rFonts w:cs="Arial"/>
          <w:sz w:val="18"/>
          <w:szCs w:val="18"/>
        </w:rPr>
        <w:t xml:space="preserve"> 1ª, </w:t>
      </w:r>
      <w:proofErr w:type="spellStart"/>
      <w:r>
        <w:rPr>
          <w:rFonts w:cs="Arial"/>
          <w:sz w:val="18"/>
          <w:szCs w:val="18"/>
        </w:rPr>
        <w:t>núm</w:t>
      </w:r>
      <w:proofErr w:type="spellEnd"/>
      <w:r>
        <w:rPr>
          <w:rFonts w:cs="Arial"/>
          <w:sz w:val="18"/>
          <w:szCs w:val="18"/>
        </w:rPr>
        <w:t xml:space="preserve">. 1/2023, de 19 de </w:t>
      </w:r>
      <w:proofErr w:type="spellStart"/>
      <w:r>
        <w:rPr>
          <w:rFonts w:cs="Arial"/>
          <w:sz w:val="18"/>
          <w:szCs w:val="18"/>
        </w:rPr>
        <w:t>enero</w:t>
      </w:r>
      <w:proofErr w:type="spellEnd"/>
      <w:r>
        <w:rPr>
          <w:rFonts w:cs="Arial"/>
          <w:sz w:val="18"/>
          <w:szCs w:val="18"/>
        </w:rPr>
        <w:t xml:space="preserve"> rec. 805/2022.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15 de </w:t>
      </w:r>
      <w:proofErr w:type="spellStart"/>
      <w:r>
        <w:rPr>
          <w:rFonts w:cs="Arial"/>
          <w:sz w:val="18"/>
          <w:szCs w:val="18"/>
        </w:rPr>
        <w:t>febrero</w:t>
      </w:r>
      <w:proofErr w:type="spellEnd"/>
      <w:r>
        <w:rPr>
          <w:rFonts w:cs="Arial"/>
          <w:sz w:val="18"/>
          <w:szCs w:val="18"/>
        </w:rPr>
        <w:t xml:space="preserve"> de 2009.</w:t>
      </w:r>
    </w:p>
  </w:footnote>
  <w:footnote w:id="35">
    <w:p w14:paraId="173C6D15"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20ª, </w:t>
      </w:r>
      <w:proofErr w:type="spellStart"/>
      <w:r>
        <w:rPr>
          <w:rFonts w:cs="Arial"/>
          <w:sz w:val="18"/>
          <w:szCs w:val="18"/>
        </w:rPr>
        <w:t>núm</w:t>
      </w:r>
      <w:proofErr w:type="spellEnd"/>
      <w:r>
        <w:rPr>
          <w:rFonts w:cs="Arial"/>
          <w:sz w:val="18"/>
          <w:szCs w:val="18"/>
        </w:rPr>
        <w:t xml:space="preserve">. 518/2023, de 15 de </w:t>
      </w:r>
      <w:proofErr w:type="spellStart"/>
      <w:r>
        <w:rPr>
          <w:rFonts w:cs="Arial"/>
          <w:sz w:val="18"/>
          <w:szCs w:val="18"/>
        </w:rPr>
        <w:t>diciembre</w:t>
      </w:r>
      <w:proofErr w:type="spellEnd"/>
      <w:r>
        <w:rPr>
          <w:rFonts w:cs="Arial"/>
          <w:sz w:val="18"/>
          <w:szCs w:val="18"/>
        </w:rPr>
        <w:t xml:space="preserve">, rec. 2/2023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10ª, </w:t>
      </w:r>
      <w:proofErr w:type="spellStart"/>
      <w:r>
        <w:rPr>
          <w:rFonts w:cs="Arial"/>
          <w:sz w:val="18"/>
          <w:szCs w:val="18"/>
        </w:rPr>
        <w:t>núm</w:t>
      </w:r>
      <w:proofErr w:type="spellEnd"/>
      <w:r>
        <w:rPr>
          <w:rFonts w:cs="Arial"/>
          <w:sz w:val="18"/>
          <w:szCs w:val="18"/>
        </w:rPr>
        <w:t xml:space="preserve">. 293/2023, de 10 de mayo rec. 1159/2022.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abril</w:t>
      </w:r>
      <w:proofErr w:type="spellEnd"/>
      <w:r>
        <w:rPr>
          <w:rFonts w:cs="Arial"/>
          <w:sz w:val="18"/>
          <w:szCs w:val="18"/>
        </w:rPr>
        <w:t xml:space="preserve"> de 2010.</w:t>
      </w:r>
    </w:p>
  </w:footnote>
  <w:footnote w:id="36">
    <w:p w14:paraId="04317F99"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Huelva, </w:t>
      </w:r>
      <w:proofErr w:type="spellStart"/>
      <w:r>
        <w:rPr>
          <w:rFonts w:cs="Arial"/>
          <w:sz w:val="18"/>
          <w:szCs w:val="18"/>
        </w:rPr>
        <w:t>Sección</w:t>
      </w:r>
      <w:proofErr w:type="spellEnd"/>
      <w:r>
        <w:rPr>
          <w:rFonts w:cs="Arial"/>
          <w:sz w:val="18"/>
          <w:szCs w:val="18"/>
        </w:rPr>
        <w:t xml:space="preserve"> 2ª, </w:t>
      </w:r>
      <w:proofErr w:type="spellStart"/>
      <w:r>
        <w:rPr>
          <w:rFonts w:cs="Arial"/>
          <w:sz w:val="18"/>
          <w:szCs w:val="18"/>
        </w:rPr>
        <w:t>núm</w:t>
      </w:r>
      <w:proofErr w:type="spellEnd"/>
      <w:r>
        <w:rPr>
          <w:rFonts w:cs="Arial"/>
          <w:sz w:val="18"/>
          <w:szCs w:val="18"/>
        </w:rPr>
        <w:t xml:space="preserve">. 833/2023, de 21 de </w:t>
      </w:r>
      <w:proofErr w:type="spellStart"/>
      <w:r>
        <w:rPr>
          <w:rFonts w:cs="Arial"/>
          <w:sz w:val="18"/>
          <w:szCs w:val="18"/>
        </w:rPr>
        <w:t>diciembre</w:t>
      </w:r>
      <w:proofErr w:type="spellEnd"/>
      <w:r>
        <w:rPr>
          <w:rFonts w:cs="Arial"/>
          <w:sz w:val="18"/>
          <w:szCs w:val="18"/>
        </w:rPr>
        <w:t xml:space="preserve">, rec. 1476/2022.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enero</w:t>
      </w:r>
      <w:proofErr w:type="spellEnd"/>
      <w:r>
        <w:rPr>
          <w:rFonts w:cs="Arial"/>
          <w:sz w:val="18"/>
          <w:szCs w:val="18"/>
        </w:rPr>
        <w:t xml:space="preserve"> de 2011.</w:t>
      </w:r>
    </w:p>
  </w:footnote>
  <w:footnote w:id="37">
    <w:p w14:paraId="79F8B033" w14:textId="77777777" w:rsidR="006223F1" w:rsidRDefault="006223F1" w:rsidP="006223F1">
      <w:pPr>
        <w:pStyle w:val="Textonotapie"/>
        <w:rPr>
          <w:rFonts w:cs="Arial"/>
          <w:sz w:val="18"/>
          <w:szCs w:val="18"/>
        </w:rPr>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Ávila, </w:t>
      </w:r>
      <w:proofErr w:type="spellStart"/>
      <w:r>
        <w:rPr>
          <w:rFonts w:cs="Arial"/>
          <w:sz w:val="18"/>
          <w:szCs w:val="18"/>
        </w:rPr>
        <w:t>Sección</w:t>
      </w:r>
      <w:proofErr w:type="spellEnd"/>
      <w:r>
        <w:rPr>
          <w:rFonts w:cs="Arial"/>
          <w:sz w:val="18"/>
          <w:szCs w:val="18"/>
        </w:rPr>
        <w:t xml:space="preserve"> 1ª, </w:t>
      </w:r>
      <w:proofErr w:type="spellStart"/>
      <w:r>
        <w:rPr>
          <w:rFonts w:cs="Arial"/>
          <w:sz w:val="18"/>
          <w:szCs w:val="18"/>
        </w:rPr>
        <w:t>núm</w:t>
      </w:r>
      <w:proofErr w:type="spellEnd"/>
      <w:r>
        <w:rPr>
          <w:rFonts w:cs="Arial"/>
          <w:sz w:val="18"/>
          <w:szCs w:val="18"/>
        </w:rPr>
        <w:t xml:space="preserve">. 130/2023, de 19 de </w:t>
      </w:r>
      <w:proofErr w:type="spellStart"/>
      <w:r>
        <w:rPr>
          <w:rFonts w:cs="Arial"/>
          <w:sz w:val="18"/>
          <w:szCs w:val="18"/>
        </w:rPr>
        <w:t>abril</w:t>
      </w:r>
      <w:proofErr w:type="spellEnd"/>
      <w:r>
        <w:rPr>
          <w:rFonts w:cs="Arial"/>
          <w:sz w:val="18"/>
          <w:szCs w:val="18"/>
        </w:rPr>
        <w:t xml:space="preserve">, rec. 65/2003.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1 de </w:t>
      </w:r>
      <w:proofErr w:type="spellStart"/>
      <w:r>
        <w:rPr>
          <w:rFonts w:cs="Arial"/>
          <w:sz w:val="18"/>
          <w:szCs w:val="18"/>
        </w:rPr>
        <w:t>febrero</w:t>
      </w:r>
      <w:proofErr w:type="spellEnd"/>
      <w:r>
        <w:rPr>
          <w:rFonts w:cs="Arial"/>
          <w:sz w:val="18"/>
          <w:szCs w:val="18"/>
        </w:rPr>
        <w:t xml:space="preserve"> de 2012.</w:t>
      </w:r>
    </w:p>
  </w:footnote>
  <w:footnote w:id="38">
    <w:p w14:paraId="548C8764"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Teruel, </w:t>
      </w:r>
      <w:proofErr w:type="spellStart"/>
      <w:r>
        <w:rPr>
          <w:rFonts w:cs="Arial"/>
          <w:sz w:val="18"/>
          <w:szCs w:val="18"/>
        </w:rPr>
        <w:t>Sección</w:t>
      </w:r>
      <w:proofErr w:type="spellEnd"/>
      <w:r>
        <w:rPr>
          <w:rFonts w:cs="Arial"/>
          <w:sz w:val="18"/>
          <w:szCs w:val="18"/>
        </w:rPr>
        <w:t xml:space="preserve"> 1ª, </w:t>
      </w:r>
      <w:proofErr w:type="spellStart"/>
      <w:r>
        <w:rPr>
          <w:rFonts w:cs="Arial"/>
          <w:sz w:val="18"/>
          <w:szCs w:val="18"/>
        </w:rPr>
        <w:t>núm</w:t>
      </w:r>
      <w:proofErr w:type="spellEnd"/>
      <w:r>
        <w:rPr>
          <w:rFonts w:cs="Arial"/>
          <w:sz w:val="18"/>
          <w:szCs w:val="18"/>
        </w:rPr>
        <w:t xml:space="preserve">. 111/2023, de 5 de </w:t>
      </w:r>
      <w:proofErr w:type="spellStart"/>
      <w:r>
        <w:rPr>
          <w:rFonts w:cs="Arial"/>
          <w:sz w:val="18"/>
          <w:szCs w:val="18"/>
        </w:rPr>
        <w:t>octubre</w:t>
      </w:r>
      <w:proofErr w:type="spellEnd"/>
      <w:r>
        <w:rPr>
          <w:rFonts w:cs="Arial"/>
          <w:sz w:val="18"/>
          <w:szCs w:val="18"/>
        </w:rPr>
        <w:t xml:space="preserve">, rec. 108/2023. </w:t>
      </w:r>
      <w:proofErr w:type="spellStart"/>
      <w:r>
        <w:rPr>
          <w:rFonts w:cs="Arial"/>
          <w:sz w:val="18"/>
          <w:szCs w:val="18"/>
        </w:rPr>
        <w:t>Validación</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Citibank de 2 de </w:t>
      </w:r>
      <w:proofErr w:type="spellStart"/>
      <w:r>
        <w:rPr>
          <w:rFonts w:cs="Arial"/>
          <w:sz w:val="18"/>
          <w:szCs w:val="18"/>
        </w:rPr>
        <w:t>diciembre</w:t>
      </w:r>
      <w:proofErr w:type="spellEnd"/>
      <w:r>
        <w:rPr>
          <w:rFonts w:cs="Arial"/>
          <w:sz w:val="18"/>
          <w:szCs w:val="18"/>
        </w:rPr>
        <w:t xml:space="preserve"> de 2013.</w:t>
      </w:r>
    </w:p>
  </w:footnote>
  <w:footnote w:id="39">
    <w:p w14:paraId="14B3435B"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14, de 23 de </w:t>
      </w:r>
      <w:proofErr w:type="spellStart"/>
      <w:r>
        <w:rPr>
          <w:rFonts w:cs="Arial"/>
          <w:sz w:val="18"/>
          <w:szCs w:val="18"/>
        </w:rPr>
        <w:t>junio</w:t>
      </w:r>
      <w:proofErr w:type="spellEnd"/>
      <w:r>
        <w:rPr>
          <w:rFonts w:cs="Arial"/>
          <w:sz w:val="18"/>
          <w:szCs w:val="18"/>
        </w:rPr>
        <w:t xml:space="preserve"> de 2023, rec. 842/2002.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w:t>
      </w:r>
      <w:proofErr w:type="spellStart"/>
      <w:r>
        <w:rPr>
          <w:rFonts w:cs="Arial"/>
          <w:sz w:val="18"/>
          <w:szCs w:val="18"/>
        </w:rPr>
        <w:t>Wizink</w:t>
      </w:r>
      <w:proofErr w:type="spellEnd"/>
      <w:r>
        <w:rPr>
          <w:rFonts w:cs="Arial"/>
          <w:sz w:val="18"/>
          <w:szCs w:val="18"/>
        </w:rPr>
        <w:t xml:space="preserve"> de mayo 2016. </w:t>
      </w:r>
    </w:p>
  </w:footnote>
  <w:footnote w:id="40">
    <w:p w14:paraId="3C2BB57A"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18 de </w:t>
      </w:r>
      <w:proofErr w:type="spellStart"/>
      <w:r>
        <w:rPr>
          <w:rFonts w:cs="Arial"/>
          <w:sz w:val="18"/>
          <w:szCs w:val="18"/>
        </w:rPr>
        <w:t>octubre</w:t>
      </w:r>
      <w:proofErr w:type="spellEnd"/>
      <w:r>
        <w:rPr>
          <w:rFonts w:cs="Arial"/>
          <w:sz w:val="18"/>
          <w:szCs w:val="18"/>
        </w:rPr>
        <w:t xml:space="preserve"> de 2023, rec. 943/2002.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octubre</w:t>
      </w:r>
      <w:proofErr w:type="spellEnd"/>
      <w:r>
        <w:rPr>
          <w:rFonts w:cs="Arial"/>
          <w:sz w:val="18"/>
          <w:szCs w:val="18"/>
        </w:rPr>
        <w:t xml:space="preserve"> de 2016 y </w:t>
      </w:r>
      <w:proofErr w:type="spellStart"/>
      <w:r>
        <w:rPr>
          <w:rFonts w:cs="Arial"/>
          <w:sz w:val="18"/>
          <w:szCs w:val="18"/>
        </w:rPr>
        <w:t>Sentencia</w:t>
      </w:r>
      <w:proofErr w:type="spellEnd"/>
      <w:r>
        <w:rPr>
          <w:rFonts w:cs="Arial"/>
          <w:sz w:val="18"/>
          <w:szCs w:val="18"/>
        </w:rPr>
        <w:t xml:space="preserve"> de la Audiencia Provincial de Madrid, </w:t>
      </w:r>
      <w:proofErr w:type="spellStart"/>
      <w:r>
        <w:rPr>
          <w:rFonts w:cs="Arial"/>
          <w:sz w:val="18"/>
          <w:szCs w:val="18"/>
        </w:rPr>
        <w:t>Sección</w:t>
      </w:r>
      <w:proofErr w:type="spellEnd"/>
      <w:r>
        <w:rPr>
          <w:rFonts w:cs="Arial"/>
          <w:sz w:val="18"/>
          <w:szCs w:val="18"/>
        </w:rPr>
        <w:t xml:space="preserve"> 19, de 22 de </w:t>
      </w:r>
      <w:proofErr w:type="spellStart"/>
      <w:r>
        <w:rPr>
          <w:rFonts w:cs="Arial"/>
          <w:sz w:val="18"/>
          <w:szCs w:val="18"/>
        </w:rPr>
        <w:t>noviembre</w:t>
      </w:r>
      <w:proofErr w:type="spellEnd"/>
      <w:r>
        <w:rPr>
          <w:rFonts w:cs="Arial"/>
          <w:sz w:val="18"/>
          <w:szCs w:val="18"/>
        </w:rPr>
        <w:t xml:space="preserve"> de 2023, rec. 1073/2002 que </w:t>
      </w:r>
      <w:proofErr w:type="spellStart"/>
      <w:r>
        <w:rPr>
          <w:rFonts w:cs="Arial"/>
          <w:sz w:val="18"/>
          <w:szCs w:val="18"/>
        </w:rPr>
        <w:t>valida</w:t>
      </w:r>
      <w:proofErr w:type="spellEnd"/>
      <w:r>
        <w:rPr>
          <w:rFonts w:cs="Arial"/>
          <w:sz w:val="18"/>
          <w:szCs w:val="18"/>
        </w:rPr>
        <w:t xml:space="preserve"> </w:t>
      </w:r>
      <w:proofErr w:type="spellStart"/>
      <w:r>
        <w:rPr>
          <w:rFonts w:cs="Arial"/>
          <w:sz w:val="18"/>
          <w:szCs w:val="18"/>
        </w:rPr>
        <w:t>el</w:t>
      </w:r>
      <w:proofErr w:type="spellEnd"/>
      <w:r>
        <w:rPr>
          <w:rFonts w:cs="Arial"/>
          <w:sz w:val="18"/>
          <w:szCs w:val="18"/>
        </w:rPr>
        <w:t xml:space="preserve"> </w:t>
      </w:r>
      <w:proofErr w:type="spellStart"/>
      <w:r>
        <w:rPr>
          <w:rFonts w:cs="Arial"/>
          <w:sz w:val="18"/>
          <w:szCs w:val="18"/>
        </w:rPr>
        <w:t>Reglamento</w:t>
      </w:r>
      <w:proofErr w:type="spellEnd"/>
      <w:r>
        <w:rPr>
          <w:rFonts w:cs="Arial"/>
          <w:sz w:val="18"/>
          <w:szCs w:val="18"/>
        </w:rPr>
        <w:t xml:space="preserve"> de mayo de 2018.</w:t>
      </w:r>
    </w:p>
  </w:footnote>
  <w:footnote w:id="41">
    <w:p w14:paraId="73DDE4BB" w14:textId="77777777" w:rsidR="006223F1" w:rsidRDefault="006223F1" w:rsidP="006223F1">
      <w:pPr>
        <w:pStyle w:val="Textonotapie"/>
      </w:pPr>
      <w:r>
        <w:rPr>
          <w:rStyle w:val="Refdenotaalpie"/>
          <w:rFonts w:cs="Arial"/>
          <w:sz w:val="18"/>
          <w:szCs w:val="18"/>
        </w:rPr>
        <w:footnoteRef/>
      </w:r>
      <w:r>
        <w:rPr>
          <w:rFonts w:cs="Arial"/>
          <w:sz w:val="18"/>
          <w:szCs w:val="18"/>
        </w:rPr>
        <w:t xml:space="preserve"> </w:t>
      </w:r>
      <w:proofErr w:type="spellStart"/>
      <w:r>
        <w:rPr>
          <w:rFonts w:cs="Arial"/>
          <w:sz w:val="18"/>
          <w:szCs w:val="18"/>
        </w:rPr>
        <w:t>Sentencia</w:t>
      </w:r>
      <w:proofErr w:type="spellEnd"/>
      <w:r>
        <w:rPr>
          <w:rFonts w:cs="Arial"/>
          <w:sz w:val="18"/>
          <w:szCs w:val="18"/>
        </w:rPr>
        <w:t xml:space="preserve"> de la Audiencia Provincial de Valladolid, </w:t>
      </w:r>
      <w:proofErr w:type="spellStart"/>
      <w:r>
        <w:rPr>
          <w:rFonts w:cs="Arial"/>
          <w:sz w:val="18"/>
          <w:szCs w:val="18"/>
        </w:rPr>
        <w:t>Sección</w:t>
      </w:r>
      <w:proofErr w:type="spellEnd"/>
      <w:r>
        <w:rPr>
          <w:rFonts w:cs="Arial"/>
          <w:sz w:val="18"/>
          <w:szCs w:val="18"/>
        </w:rPr>
        <w:t xml:space="preserve"> 1, </w:t>
      </w:r>
      <w:proofErr w:type="spellStart"/>
      <w:r>
        <w:rPr>
          <w:rFonts w:cs="Arial"/>
          <w:sz w:val="18"/>
          <w:szCs w:val="18"/>
        </w:rPr>
        <w:t>núm</w:t>
      </w:r>
      <w:proofErr w:type="spellEnd"/>
      <w:r>
        <w:rPr>
          <w:rFonts w:cs="Arial"/>
          <w:sz w:val="18"/>
          <w:szCs w:val="18"/>
        </w:rPr>
        <w:t xml:space="preserve">. 225/2023, de 13 de </w:t>
      </w:r>
      <w:proofErr w:type="spellStart"/>
      <w:r>
        <w:rPr>
          <w:rFonts w:cs="Arial"/>
          <w:sz w:val="18"/>
          <w:szCs w:val="18"/>
        </w:rPr>
        <w:t>junio</w:t>
      </w:r>
      <w:proofErr w:type="spellEnd"/>
      <w:r>
        <w:rPr>
          <w:rFonts w:cs="Arial"/>
          <w:sz w:val="18"/>
          <w:szCs w:val="18"/>
        </w:rPr>
        <w:t xml:space="preserve">, rec. 772/2022. </w:t>
      </w:r>
      <w:proofErr w:type="spellStart"/>
      <w:r>
        <w:rPr>
          <w:rFonts w:cs="Arial"/>
          <w:sz w:val="18"/>
          <w:szCs w:val="18"/>
        </w:rPr>
        <w:t>Validación</w:t>
      </w:r>
      <w:proofErr w:type="spellEnd"/>
      <w:r>
        <w:rPr>
          <w:rFonts w:cs="Arial"/>
          <w:sz w:val="18"/>
          <w:szCs w:val="18"/>
        </w:rPr>
        <w:t xml:space="preserve"> del </w:t>
      </w:r>
      <w:proofErr w:type="spellStart"/>
      <w:r>
        <w:rPr>
          <w:rFonts w:cs="Arial"/>
          <w:sz w:val="18"/>
          <w:szCs w:val="18"/>
        </w:rPr>
        <w:t>Reglamento</w:t>
      </w:r>
      <w:proofErr w:type="spellEnd"/>
      <w:r>
        <w:rPr>
          <w:rFonts w:cs="Arial"/>
          <w:sz w:val="18"/>
          <w:szCs w:val="18"/>
        </w:rPr>
        <w:t xml:space="preserve"> de 1 de </w:t>
      </w:r>
      <w:proofErr w:type="spellStart"/>
      <w:r>
        <w:rPr>
          <w:rFonts w:cs="Arial"/>
          <w:sz w:val="18"/>
          <w:szCs w:val="18"/>
        </w:rPr>
        <w:t>marzo</w:t>
      </w:r>
      <w:proofErr w:type="spellEnd"/>
      <w:r>
        <w:rPr>
          <w:rFonts w:cs="Arial"/>
          <w:sz w:val="18"/>
          <w:szCs w:val="18"/>
        </w:rPr>
        <w:t xml:space="preserve"> de 2017.</w:t>
      </w:r>
    </w:p>
  </w:footnote>
  <w:footnote w:id="42">
    <w:p w14:paraId="1D76C79E" w14:textId="77777777" w:rsidR="00576DB5" w:rsidRPr="00DC40EB" w:rsidRDefault="00576DB5" w:rsidP="000B026E">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43">
    <w:p w14:paraId="70D4CC2A" w14:textId="77777777" w:rsidR="00576DB5" w:rsidRPr="00E268FE" w:rsidRDefault="00576DB5" w:rsidP="000B026E">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44">
    <w:p w14:paraId="2EA96A4F" w14:textId="77777777" w:rsidR="00576DB5" w:rsidRPr="004E1CD5" w:rsidRDefault="00576DB5" w:rsidP="000B026E">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45">
    <w:p w14:paraId="346026B3" w14:textId="77777777" w:rsidR="00576DB5" w:rsidRPr="00CB2A0D" w:rsidRDefault="00576DB5" w:rsidP="000B026E">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46">
    <w:p w14:paraId="265FAEB2" w14:textId="77777777" w:rsidR="009C3F79" w:rsidRPr="0041663E" w:rsidRDefault="009C3F79" w:rsidP="009C3F79">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3FBD9D09" w14:textId="77777777" w:rsidR="009C3F79" w:rsidRPr="0041663E" w:rsidRDefault="009C3F79" w:rsidP="009C3F79">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683E28DA" w14:textId="77777777" w:rsidR="009C3F79" w:rsidRPr="0041663E" w:rsidRDefault="009C3F79" w:rsidP="009C3F79">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33B21115" w14:textId="77777777" w:rsidR="009C3F79" w:rsidRPr="00817C49" w:rsidRDefault="009C3F79" w:rsidP="009C3F79">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47">
    <w:p w14:paraId="3436CB8C" w14:textId="77777777" w:rsidR="00576DB5" w:rsidRPr="00CB2A0D" w:rsidRDefault="00576DB5" w:rsidP="000B026E">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48">
    <w:p w14:paraId="352B7F52" w14:textId="77777777" w:rsidR="00576DB5" w:rsidRPr="0041663E" w:rsidRDefault="00576DB5" w:rsidP="000B026E">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r>
        <w:rPr>
          <w:lang w:val="es-ES_tradnl"/>
        </w:rPr>
        <w:t>M.Marín</w:t>
      </w:r>
      <w:proofErr w:type="spell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3"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49">
    <w:p w14:paraId="52834B21" w14:textId="77777777" w:rsidR="009C3F79" w:rsidRPr="0041663E" w:rsidRDefault="009C3F79" w:rsidP="009C3F7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obstante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50">
    <w:p w14:paraId="11E61937" w14:textId="77777777" w:rsidR="009C3F79" w:rsidRPr="000B76FD" w:rsidRDefault="009C3F79" w:rsidP="009C3F79">
      <w:pPr>
        <w:pStyle w:val="Textonotapie"/>
        <w:rPr>
          <w:lang w:val="pt-BR"/>
        </w:rPr>
      </w:pPr>
      <w:r>
        <w:rPr>
          <w:rStyle w:val="Refdenotaalpie"/>
        </w:rPr>
        <w:footnoteRef/>
      </w:r>
      <w:r w:rsidRPr="000B76FD">
        <w:rPr>
          <w:lang w:val="pt-BR"/>
        </w:rPr>
        <w:t xml:space="preserve"> http://gruporaizcomunicacion.es/</w:t>
      </w:r>
    </w:p>
  </w:footnote>
  <w:footnote w:id="51">
    <w:p w14:paraId="1E501478" w14:textId="77777777" w:rsidR="00576DB5" w:rsidRPr="0041663E" w:rsidRDefault="00576DB5" w:rsidP="000B026E">
      <w:pPr>
        <w:pStyle w:val="Textonotapie"/>
        <w:ind w:left="0" w:hanging="170"/>
        <w:rPr>
          <w:szCs w:val="16"/>
          <w:lang w:val="es-ES_tradnl"/>
        </w:rPr>
      </w:pPr>
      <w:r w:rsidRPr="0041663E">
        <w:rPr>
          <w:rStyle w:val="Refdenotaalpie"/>
          <w:szCs w:val="16"/>
        </w:rPr>
        <w:footnoteRef/>
      </w:r>
      <w:r w:rsidRPr="0080281C">
        <w:rPr>
          <w:szCs w:val="16"/>
          <w:lang w:val="pt-PT"/>
        </w:rPr>
        <w:t xml:space="preserve"> BOE núm. 151, de 25/06/2011. </w:t>
      </w:r>
      <w:r w:rsidRPr="0041663E">
        <w:rPr>
          <w:szCs w:val="16"/>
          <w:lang w:val="es-ES_tradnl"/>
        </w:rPr>
        <w:t xml:space="preserve">Ley 16/2011. </w:t>
      </w:r>
    </w:p>
  </w:footnote>
  <w:footnote w:id="52">
    <w:p w14:paraId="012E0F2C" w14:textId="77777777" w:rsidR="00576DB5" w:rsidRPr="0041663E" w:rsidRDefault="00576DB5" w:rsidP="000B026E">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53">
    <w:p w14:paraId="5F08BAB6" w14:textId="77777777" w:rsidR="00576DB5" w:rsidRPr="00CB2A0D" w:rsidRDefault="00576DB5" w:rsidP="000B026E">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54">
    <w:p w14:paraId="21EF7330" w14:textId="7743669B"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55">
    <w:p w14:paraId="0329CDF4" w14:textId="77777777" w:rsidR="00576DB5" w:rsidRPr="0041663E" w:rsidRDefault="00576DB5" w:rsidP="000B026E">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56">
    <w:p w14:paraId="75CEB193" w14:textId="77777777"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 xml:space="preserve">Artículo sobre “Estado actual sobre la litigiosidad del crédito </w:t>
      </w:r>
      <w:proofErr w:type="spellStart"/>
      <w:r w:rsidRPr="005B3E9C">
        <w:rPr>
          <w:lang w:val="es-ES"/>
        </w:rPr>
        <w:t>revolving</w:t>
      </w:r>
      <w:proofErr w:type="spellEnd"/>
      <w:r w:rsidRPr="005B3E9C">
        <w:rPr>
          <w:lang w:val="es-ES"/>
        </w:rPr>
        <w:t xml:space="preserve">”- Revista de Derecho </w:t>
      </w:r>
      <w:proofErr w:type="spellStart"/>
      <w:r w:rsidRPr="005B3E9C">
        <w:rPr>
          <w:lang w:val="es-ES"/>
        </w:rPr>
        <w:t>vLex</w:t>
      </w:r>
      <w:proofErr w:type="spellEnd"/>
      <w:r w:rsidRPr="005B3E9C">
        <w:rPr>
          <w:lang w:val="es-ES"/>
        </w:rPr>
        <w:t xml:space="preserve">. </w:t>
      </w:r>
      <w:proofErr w:type="spellStart"/>
      <w:r w:rsidRPr="005B3E9C">
        <w:rPr>
          <w:lang w:val="es-ES"/>
        </w:rPr>
        <w:t>Núm</w:t>
      </w:r>
      <w:proofErr w:type="spellEnd"/>
      <w:r w:rsidRPr="005B3E9C">
        <w:rPr>
          <w:lang w:val="es-ES"/>
        </w:rPr>
        <w:t xml:space="preserve"> 236, enero 2024.Página 1</w:t>
      </w:r>
      <w:r>
        <w:rPr>
          <w:lang w:val="es-ES"/>
        </w:rPr>
        <w:t>5</w:t>
      </w:r>
      <w:r w:rsidRPr="005B3E9C">
        <w:rPr>
          <w:lang w:val="es-ES"/>
        </w:rPr>
        <w:t>. Link: https://app.vlex.com/vid/actual-litigiosidad-credito-revolving-973974595</w:t>
      </w:r>
    </w:p>
  </w:footnote>
  <w:footnote w:id="57">
    <w:p w14:paraId="157F4D7E" w14:textId="77777777" w:rsidR="00576DB5" w:rsidRPr="00626344" w:rsidRDefault="00576DB5" w:rsidP="000B026E">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proofErr w:type="spellStart"/>
      <w:r w:rsidRPr="001E25A5">
        <w:rPr>
          <w:lang w:val="es-ES_tradnl"/>
        </w:rPr>
        <w:t>Pag</w:t>
      </w:r>
      <w:r>
        <w:rPr>
          <w:lang w:val="es-ES_tradnl"/>
        </w:rPr>
        <w:t>s</w:t>
      </w:r>
      <w:proofErr w:type="spellEnd"/>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Link: </w:t>
      </w:r>
      <w:hyperlink r:id="rId5"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r>
        <w:rPr>
          <w:lang w:val="es-ES_tradnl"/>
        </w:rPr>
        <w:t xml:space="preserve"> </w:t>
      </w:r>
    </w:p>
  </w:footnote>
  <w:footnote w:id="58">
    <w:p w14:paraId="4FCC9358" w14:textId="77777777" w:rsidR="00576DB5" w:rsidRPr="0041663E" w:rsidRDefault="00576DB5" w:rsidP="000B026E">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59">
    <w:p w14:paraId="763D7620" w14:textId="77777777" w:rsidR="00576DB5" w:rsidRPr="0041663E" w:rsidRDefault="00576DB5" w:rsidP="000B026E">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60">
    <w:p w14:paraId="2EE99DB1" w14:textId="77777777" w:rsidR="00576DB5" w:rsidRPr="0041663E" w:rsidRDefault="00576DB5" w:rsidP="000B026E">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61">
    <w:p w14:paraId="535350B6" w14:textId="77777777" w:rsidR="00576DB5" w:rsidRPr="008430E3" w:rsidRDefault="00576DB5" w:rsidP="000B026E">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62">
    <w:p w14:paraId="3E4C45E9" w14:textId="77777777" w:rsidR="00576DB5" w:rsidRPr="00B1623D" w:rsidRDefault="00576DB5" w:rsidP="000B026E">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r w:rsidRPr="00102FE6">
        <w:rPr>
          <w:lang w:val="es-ES_tradnl"/>
        </w:rPr>
        <w:t xml:space="preserve">Link: </w:t>
      </w:r>
      <w:hyperlink r:id="rId6" w:history="1">
        <w:r w:rsidRPr="004F6052">
          <w:rPr>
            <w:rStyle w:val="Hipervnculo"/>
            <w:lang w:val="es-ES_tradnl"/>
          </w:rPr>
          <w:t>https://app.vlex.com/vid/actual-litigiosidad-credito-revolving-973974595</w:t>
        </w:r>
      </w:hyperlink>
    </w:p>
  </w:footnote>
  <w:footnote w:id="63">
    <w:p w14:paraId="0F22D5C9" w14:textId="77777777" w:rsidR="00576DB5" w:rsidRPr="00626344" w:rsidRDefault="00576DB5" w:rsidP="000B026E">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Link: </w:t>
      </w:r>
      <w:bookmarkStart w:id="15"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15"/>
      <w:r>
        <w:rPr>
          <w:lang w:val="es-ES_tradnl"/>
        </w:rPr>
        <w:t xml:space="preserve"> </w:t>
      </w:r>
    </w:p>
  </w:footnote>
  <w:footnote w:id="64">
    <w:p w14:paraId="645D1866" w14:textId="77777777" w:rsidR="00576DB5" w:rsidRPr="000F5CF8" w:rsidRDefault="00576DB5" w:rsidP="000B026E">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65">
    <w:p w14:paraId="4FEEA293" w14:textId="393DF814" w:rsidR="00576DB5" w:rsidRPr="000B026E" w:rsidRDefault="00576DB5" w:rsidP="000B026E">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66">
    <w:p w14:paraId="2B0987D6" w14:textId="77777777" w:rsidR="00576DB5" w:rsidRPr="00543339" w:rsidRDefault="00576DB5" w:rsidP="000B026E">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67">
    <w:p w14:paraId="27ACDA69" w14:textId="77777777" w:rsidR="00576DB5" w:rsidRPr="00626344" w:rsidRDefault="00576DB5" w:rsidP="000B026E">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16" w:name="_Hlk160012734"/>
      <w:bookmarkStart w:id="17"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16"/>
      <w:r w:rsidRPr="00626344">
        <w:rPr>
          <w:lang w:val="es-ES_tradnl"/>
        </w:rPr>
        <w:t xml:space="preserve">. Link: </w:t>
      </w:r>
      <w:hyperlink r:id="rId7"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bookmarkEnd w:id="17"/>
    </w:p>
  </w:footnote>
  <w:footnote w:id="68">
    <w:p w14:paraId="5F70B92B" w14:textId="77777777" w:rsidR="00576DB5" w:rsidRPr="00BC379A" w:rsidRDefault="00576DB5" w:rsidP="000B026E">
      <w:pPr>
        <w:pStyle w:val="Textonotapie"/>
        <w:tabs>
          <w:tab w:val="clear" w:pos="720"/>
          <w:tab w:val="left" w:pos="993"/>
        </w:tabs>
        <w:ind w:left="0" w:hanging="170"/>
        <w:rPr>
          <w:lang w:val="es-ES_tradnl"/>
        </w:rPr>
      </w:pPr>
      <w:r>
        <w:rPr>
          <w:rStyle w:val="Refdenotaalpie"/>
        </w:rPr>
        <w:footnoteRef/>
      </w:r>
      <w:hyperlink r:id="rId8"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69">
    <w:p w14:paraId="027C9FC9" w14:textId="77777777" w:rsidR="00576DB5" w:rsidRPr="00F801FE" w:rsidRDefault="00576DB5" w:rsidP="000B026E">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19"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19"/>
      <w:r w:rsidRPr="004D4E72">
        <w:rPr>
          <w:lang w:val="es-ES_tradnl"/>
        </w:rPr>
        <w:t>.</w:t>
      </w:r>
    </w:p>
  </w:footnote>
  <w:footnote w:id="70">
    <w:p w14:paraId="020A8A7C" w14:textId="77777777" w:rsidR="00576DB5" w:rsidRPr="00F801FE" w:rsidRDefault="00576DB5" w:rsidP="000B026E">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71">
    <w:p w14:paraId="696F6DD2" w14:textId="77777777" w:rsidR="00576DB5" w:rsidRPr="00F801FE" w:rsidRDefault="00576DB5" w:rsidP="000B026E">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72">
    <w:p w14:paraId="140F6C7E" w14:textId="77777777" w:rsidR="00CC3B14" w:rsidRPr="005115E4" w:rsidRDefault="00CC3B14" w:rsidP="00CC3B14">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73">
    <w:p w14:paraId="2EC1C902" w14:textId="77777777" w:rsidR="00CC3B14" w:rsidRPr="005115E4" w:rsidRDefault="00CC3B14" w:rsidP="00CC3B14">
      <w:pPr>
        <w:pStyle w:val="Textonotapie"/>
        <w:rPr>
          <w:rFonts w:cs="Arial"/>
          <w:lang w:val="es-ES"/>
        </w:rPr>
      </w:pPr>
    </w:p>
  </w:footnote>
  <w:footnote w:id="74">
    <w:p w14:paraId="5B492425" w14:textId="77777777" w:rsidR="00CC3B14" w:rsidRDefault="00CC3B14" w:rsidP="00CC3B14">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75">
    <w:p w14:paraId="1FFC9827" w14:textId="77777777" w:rsidR="00CC3B14" w:rsidRDefault="00CC3B14" w:rsidP="00CC3B14">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76">
    <w:p w14:paraId="3865DB8C" w14:textId="77777777" w:rsidR="00CC3B14" w:rsidRPr="007F45B0" w:rsidRDefault="00CC3B14" w:rsidP="00CC3B14">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36A4595C" w14:textId="77777777" w:rsidR="00CC3B14" w:rsidRDefault="00CC3B14" w:rsidP="00CC3B14">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1597429" w:rsidR="00576DB5" w:rsidRDefault="00576DB5" w:rsidP="008660CB">
    <w:pPr>
      <w:pStyle w:val="Encabezado"/>
      <w:jc w:val="center"/>
    </w:pPr>
    <w:r>
      <w:t xml:space="preserve">- </w:t>
    </w:r>
    <w:r>
      <w:fldChar w:fldCharType="begin"/>
    </w:r>
    <w:r>
      <w:instrText xml:space="preserve"> PAGE  \* MERGEFORMAT </w:instrText>
    </w:r>
    <w:r>
      <w:fldChar w:fldCharType="separate"/>
    </w:r>
    <w:r w:rsidR="00CC6330">
      <w:rPr>
        <w:noProof/>
      </w:rPr>
      <w:t>20</w:t>
    </w:r>
    <w:r>
      <w:fldChar w:fldCharType="end"/>
    </w:r>
    <w:r>
      <w:t xml:space="preserve"> -</w:t>
    </w:r>
  </w:p>
  <w:p w14:paraId="1C25F6AC" w14:textId="77777777" w:rsidR="00576DB5" w:rsidRDefault="00576DB5" w:rsidP="008660CB">
    <w:pPr>
      <w:pStyle w:val="Encabezado"/>
      <w:jc w:val="left"/>
    </w:pPr>
  </w:p>
  <w:p w14:paraId="7774DD6D" w14:textId="77777777" w:rsidR="00576DB5" w:rsidRDefault="00576D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20"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1"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2"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8"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3"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5"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6"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9751795">
    <w:abstractNumId w:val="1"/>
  </w:num>
  <w:num w:numId="2" w16cid:durableId="751895032">
    <w:abstractNumId w:val="7"/>
  </w:num>
  <w:num w:numId="3" w16cid:durableId="1186601014">
    <w:abstractNumId w:val="21"/>
  </w:num>
  <w:num w:numId="4" w16cid:durableId="822046209">
    <w:abstractNumId w:val="4"/>
  </w:num>
  <w:num w:numId="5" w16cid:durableId="632054030">
    <w:abstractNumId w:val="14"/>
  </w:num>
  <w:num w:numId="6" w16cid:durableId="1482844219">
    <w:abstractNumId w:val="5"/>
  </w:num>
  <w:num w:numId="7" w16cid:durableId="1201748799">
    <w:abstractNumId w:val="25"/>
  </w:num>
  <w:num w:numId="8" w16cid:durableId="70809836">
    <w:abstractNumId w:val="27"/>
  </w:num>
  <w:num w:numId="9" w16cid:durableId="512576490">
    <w:abstractNumId w:val="26"/>
  </w:num>
  <w:num w:numId="10" w16cid:durableId="1437217859">
    <w:abstractNumId w:val="16"/>
  </w:num>
  <w:num w:numId="11" w16cid:durableId="959263122">
    <w:abstractNumId w:val="20"/>
  </w:num>
  <w:num w:numId="12" w16cid:durableId="1942685608">
    <w:abstractNumId w:val="3"/>
  </w:num>
  <w:num w:numId="13" w16cid:durableId="15216969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653438596">
    <w:abstractNumId w:val="23"/>
  </w:num>
  <w:num w:numId="15" w16cid:durableId="1643193258">
    <w:abstractNumId w:val="30"/>
  </w:num>
  <w:num w:numId="16" w16cid:durableId="703212875">
    <w:abstractNumId w:val="35"/>
  </w:num>
  <w:num w:numId="17" w16cid:durableId="1181427473">
    <w:abstractNumId w:val="24"/>
  </w:num>
  <w:num w:numId="18" w16cid:durableId="923029785">
    <w:abstractNumId w:val="12"/>
  </w:num>
  <w:num w:numId="19" w16cid:durableId="289477891">
    <w:abstractNumId w:val="6"/>
  </w:num>
  <w:num w:numId="20" w16cid:durableId="565992963">
    <w:abstractNumId w:val="34"/>
  </w:num>
  <w:num w:numId="21" w16cid:durableId="784931237">
    <w:abstractNumId w:val="22"/>
  </w:num>
  <w:num w:numId="22" w16cid:durableId="2140758011">
    <w:abstractNumId w:val="37"/>
  </w:num>
  <w:num w:numId="23" w16cid:durableId="50427299">
    <w:abstractNumId w:val="13"/>
  </w:num>
  <w:num w:numId="24" w16cid:durableId="15617747">
    <w:abstractNumId w:val="36"/>
  </w:num>
  <w:num w:numId="25" w16cid:durableId="1872568499">
    <w:abstractNumId w:val="38"/>
  </w:num>
  <w:num w:numId="26" w16cid:durableId="116340431">
    <w:abstractNumId w:val="10"/>
  </w:num>
  <w:num w:numId="27" w16cid:durableId="2074153518">
    <w:abstractNumId w:val="2"/>
  </w:num>
  <w:num w:numId="28" w16cid:durableId="1243832947">
    <w:abstractNumId w:val="33"/>
  </w:num>
  <w:num w:numId="29" w16cid:durableId="709376603">
    <w:abstractNumId w:val="11"/>
  </w:num>
  <w:num w:numId="30" w16cid:durableId="493959822">
    <w:abstractNumId w:val="32"/>
  </w:num>
  <w:num w:numId="31" w16cid:durableId="1694574261">
    <w:abstractNumId w:val="17"/>
  </w:num>
  <w:num w:numId="32" w16cid:durableId="881598068">
    <w:abstractNumId w:val="31"/>
  </w:num>
  <w:num w:numId="33" w16cid:durableId="698629468">
    <w:abstractNumId w:val="9"/>
  </w:num>
  <w:num w:numId="34" w16cid:durableId="1717199799">
    <w:abstractNumId w:val="29"/>
  </w:num>
  <w:num w:numId="35" w16cid:durableId="1406101587">
    <w:abstractNumId w:val="28"/>
  </w:num>
  <w:num w:numId="36" w16cid:durableId="1585525668">
    <w:abstractNumId w:val="0"/>
  </w:num>
  <w:num w:numId="37" w16cid:durableId="757671599">
    <w:abstractNumId w:val="15"/>
  </w:num>
  <w:num w:numId="38" w16cid:durableId="1131707284">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0251"/>
    <w:rsid w:val="00000D64"/>
    <w:rsid w:val="00001EFF"/>
    <w:rsid w:val="000025B9"/>
    <w:rsid w:val="00002F65"/>
    <w:rsid w:val="000038BA"/>
    <w:rsid w:val="0000425E"/>
    <w:rsid w:val="000049C5"/>
    <w:rsid w:val="000068A9"/>
    <w:rsid w:val="00006A0B"/>
    <w:rsid w:val="00006F17"/>
    <w:rsid w:val="0000722A"/>
    <w:rsid w:val="00013F21"/>
    <w:rsid w:val="00014E55"/>
    <w:rsid w:val="00016856"/>
    <w:rsid w:val="00016BC4"/>
    <w:rsid w:val="000174DD"/>
    <w:rsid w:val="00017A68"/>
    <w:rsid w:val="000201F8"/>
    <w:rsid w:val="00020689"/>
    <w:rsid w:val="00021011"/>
    <w:rsid w:val="00021D62"/>
    <w:rsid w:val="000222FA"/>
    <w:rsid w:val="0002403F"/>
    <w:rsid w:val="0002441E"/>
    <w:rsid w:val="000244EA"/>
    <w:rsid w:val="000261D7"/>
    <w:rsid w:val="00026DE7"/>
    <w:rsid w:val="0002702C"/>
    <w:rsid w:val="000303C4"/>
    <w:rsid w:val="0003195C"/>
    <w:rsid w:val="00034124"/>
    <w:rsid w:val="000348EB"/>
    <w:rsid w:val="00034CFE"/>
    <w:rsid w:val="00034F27"/>
    <w:rsid w:val="00035338"/>
    <w:rsid w:val="00035E75"/>
    <w:rsid w:val="0003672A"/>
    <w:rsid w:val="000367C9"/>
    <w:rsid w:val="00037787"/>
    <w:rsid w:val="00040E28"/>
    <w:rsid w:val="00041450"/>
    <w:rsid w:val="00041967"/>
    <w:rsid w:val="00041B47"/>
    <w:rsid w:val="00042C53"/>
    <w:rsid w:val="00042D60"/>
    <w:rsid w:val="000434BE"/>
    <w:rsid w:val="00043A80"/>
    <w:rsid w:val="00044764"/>
    <w:rsid w:val="0004544B"/>
    <w:rsid w:val="00047AEB"/>
    <w:rsid w:val="00050849"/>
    <w:rsid w:val="00050984"/>
    <w:rsid w:val="00052730"/>
    <w:rsid w:val="00052AF9"/>
    <w:rsid w:val="00052C96"/>
    <w:rsid w:val="000536DB"/>
    <w:rsid w:val="00053B85"/>
    <w:rsid w:val="00054D8D"/>
    <w:rsid w:val="000624A9"/>
    <w:rsid w:val="00067E7F"/>
    <w:rsid w:val="00070C52"/>
    <w:rsid w:val="00071E3B"/>
    <w:rsid w:val="000724E9"/>
    <w:rsid w:val="000742D5"/>
    <w:rsid w:val="00074E1F"/>
    <w:rsid w:val="000769F2"/>
    <w:rsid w:val="0008103F"/>
    <w:rsid w:val="000815B3"/>
    <w:rsid w:val="00083E24"/>
    <w:rsid w:val="0008466C"/>
    <w:rsid w:val="00085437"/>
    <w:rsid w:val="0008548F"/>
    <w:rsid w:val="00086814"/>
    <w:rsid w:val="00087473"/>
    <w:rsid w:val="000903CA"/>
    <w:rsid w:val="00091813"/>
    <w:rsid w:val="00092447"/>
    <w:rsid w:val="00092B22"/>
    <w:rsid w:val="0009301E"/>
    <w:rsid w:val="00093079"/>
    <w:rsid w:val="0009381F"/>
    <w:rsid w:val="00093909"/>
    <w:rsid w:val="00093ECF"/>
    <w:rsid w:val="00096A8C"/>
    <w:rsid w:val="00096E11"/>
    <w:rsid w:val="0009778E"/>
    <w:rsid w:val="000A123C"/>
    <w:rsid w:val="000A2DA2"/>
    <w:rsid w:val="000A382B"/>
    <w:rsid w:val="000A6490"/>
    <w:rsid w:val="000A6825"/>
    <w:rsid w:val="000A7590"/>
    <w:rsid w:val="000B026E"/>
    <w:rsid w:val="000B62A9"/>
    <w:rsid w:val="000B62EB"/>
    <w:rsid w:val="000B63D1"/>
    <w:rsid w:val="000B76FD"/>
    <w:rsid w:val="000C0389"/>
    <w:rsid w:val="000C1974"/>
    <w:rsid w:val="000C21BA"/>
    <w:rsid w:val="000C2919"/>
    <w:rsid w:val="000C295E"/>
    <w:rsid w:val="000C3424"/>
    <w:rsid w:val="000C4F36"/>
    <w:rsid w:val="000C65F7"/>
    <w:rsid w:val="000C6896"/>
    <w:rsid w:val="000C6953"/>
    <w:rsid w:val="000D0E0A"/>
    <w:rsid w:val="000D34F6"/>
    <w:rsid w:val="000D4E36"/>
    <w:rsid w:val="000D525E"/>
    <w:rsid w:val="000D67EA"/>
    <w:rsid w:val="000D6BC1"/>
    <w:rsid w:val="000D7416"/>
    <w:rsid w:val="000D77B5"/>
    <w:rsid w:val="000D7A8E"/>
    <w:rsid w:val="000E0162"/>
    <w:rsid w:val="000E29E7"/>
    <w:rsid w:val="000E3BAE"/>
    <w:rsid w:val="000E4D60"/>
    <w:rsid w:val="000E5650"/>
    <w:rsid w:val="000E5CB4"/>
    <w:rsid w:val="000E6D43"/>
    <w:rsid w:val="000E7005"/>
    <w:rsid w:val="000F041A"/>
    <w:rsid w:val="000F0BAC"/>
    <w:rsid w:val="000F1BF0"/>
    <w:rsid w:val="000F33A8"/>
    <w:rsid w:val="000F4716"/>
    <w:rsid w:val="000F50AD"/>
    <w:rsid w:val="000F529B"/>
    <w:rsid w:val="000F5981"/>
    <w:rsid w:val="000F65DF"/>
    <w:rsid w:val="000F68D5"/>
    <w:rsid w:val="000F6A5D"/>
    <w:rsid w:val="000F70AA"/>
    <w:rsid w:val="000F74AA"/>
    <w:rsid w:val="001000B3"/>
    <w:rsid w:val="001018A5"/>
    <w:rsid w:val="00101A53"/>
    <w:rsid w:val="00102FE6"/>
    <w:rsid w:val="00103713"/>
    <w:rsid w:val="001074F3"/>
    <w:rsid w:val="001101EC"/>
    <w:rsid w:val="0011372F"/>
    <w:rsid w:val="001142FC"/>
    <w:rsid w:val="001144F1"/>
    <w:rsid w:val="00114E0C"/>
    <w:rsid w:val="0011634C"/>
    <w:rsid w:val="00117C48"/>
    <w:rsid w:val="00120AD8"/>
    <w:rsid w:val="001213C6"/>
    <w:rsid w:val="0012218A"/>
    <w:rsid w:val="00122A9D"/>
    <w:rsid w:val="0012403B"/>
    <w:rsid w:val="001241F6"/>
    <w:rsid w:val="00124655"/>
    <w:rsid w:val="0012477E"/>
    <w:rsid w:val="00127EF9"/>
    <w:rsid w:val="001301A4"/>
    <w:rsid w:val="00130786"/>
    <w:rsid w:val="00133B08"/>
    <w:rsid w:val="00134AE3"/>
    <w:rsid w:val="00141C22"/>
    <w:rsid w:val="00142F4F"/>
    <w:rsid w:val="00143AE0"/>
    <w:rsid w:val="00143E05"/>
    <w:rsid w:val="00146419"/>
    <w:rsid w:val="001467B8"/>
    <w:rsid w:val="001469DA"/>
    <w:rsid w:val="00147F62"/>
    <w:rsid w:val="00151FF2"/>
    <w:rsid w:val="00152664"/>
    <w:rsid w:val="0015266A"/>
    <w:rsid w:val="00153656"/>
    <w:rsid w:val="001554F0"/>
    <w:rsid w:val="0015561C"/>
    <w:rsid w:val="001558DB"/>
    <w:rsid w:val="00156F64"/>
    <w:rsid w:val="001575BD"/>
    <w:rsid w:val="00160D82"/>
    <w:rsid w:val="001628F2"/>
    <w:rsid w:val="001629ED"/>
    <w:rsid w:val="00162D93"/>
    <w:rsid w:val="0016301E"/>
    <w:rsid w:val="001636D9"/>
    <w:rsid w:val="0016389A"/>
    <w:rsid w:val="00163A6B"/>
    <w:rsid w:val="00164694"/>
    <w:rsid w:val="00164A05"/>
    <w:rsid w:val="00165BF2"/>
    <w:rsid w:val="00165D97"/>
    <w:rsid w:val="00171738"/>
    <w:rsid w:val="00171AC9"/>
    <w:rsid w:val="001730FC"/>
    <w:rsid w:val="00173F16"/>
    <w:rsid w:val="0017534F"/>
    <w:rsid w:val="001760E8"/>
    <w:rsid w:val="0017610C"/>
    <w:rsid w:val="001776D8"/>
    <w:rsid w:val="00181141"/>
    <w:rsid w:val="00182BA0"/>
    <w:rsid w:val="00183339"/>
    <w:rsid w:val="00185527"/>
    <w:rsid w:val="00185DC6"/>
    <w:rsid w:val="00186269"/>
    <w:rsid w:val="00190B26"/>
    <w:rsid w:val="001913C1"/>
    <w:rsid w:val="00192615"/>
    <w:rsid w:val="001958B3"/>
    <w:rsid w:val="00197C88"/>
    <w:rsid w:val="00197F35"/>
    <w:rsid w:val="001A109E"/>
    <w:rsid w:val="001A1BF2"/>
    <w:rsid w:val="001A3A8F"/>
    <w:rsid w:val="001B04DB"/>
    <w:rsid w:val="001B2B24"/>
    <w:rsid w:val="001B3D45"/>
    <w:rsid w:val="001B4C52"/>
    <w:rsid w:val="001B4F9F"/>
    <w:rsid w:val="001B55B3"/>
    <w:rsid w:val="001B5F19"/>
    <w:rsid w:val="001B7F94"/>
    <w:rsid w:val="001C1464"/>
    <w:rsid w:val="001C1AF9"/>
    <w:rsid w:val="001C1EF9"/>
    <w:rsid w:val="001C2119"/>
    <w:rsid w:val="001C274B"/>
    <w:rsid w:val="001C333A"/>
    <w:rsid w:val="001C3695"/>
    <w:rsid w:val="001C3ED8"/>
    <w:rsid w:val="001C54B7"/>
    <w:rsid w:val="001C5DE6"/>
    <w:rsid w:val="001C60EA"/>
    <w:rsid w:val="001C692F"/>
    <w:rsid w:val="001C7348"/>
    <w:rsid w:val="001D0A56"/>
    <w:rsid w:val="001D3B45"/>
    <w:rsid w:val="001D43E3"/>
    <w:rsid w:val="001D4C0E"/>
    <w:rsid w:val="001D5E85"/>
    <w:rsid w:val="001D5F5A"/>
    <w:rsid w:val="001E0A9E"/>
    <w:rsid w:val="001E13CE"/>
    <w:rsid w:val="001E25A5"/>
    <w:rsid w:val="001E2ABA"/>
    <w:rsid w:val="001E2F77"/>
    <w:rsid w:val="001E4177"/>
    <w:rsid w:val="001E5827"/>
    <w:rsid w:val="001E5E77"/>
    <w:rsid w:val="001E6835"/>
    <w:rsid w:val="001F1EC6"/>
    <w:rsid w:val="001F2E5E"/>
    <w:rsid w:val="001F31D3"/>
    <w:rsid w:val="001F36D2"/>
    <w:rsid w:val="001F3C91"/>
    <w:rsid w:val="001F53AE"/>
    <w:rsid w:val="001F577A"/>
    <w:rsid w:val="001F5965"/>
    <w:rsid w:val="001F6A75"/>
    <w:rsid w:val="00201563"/>
    <w:rsid w:val="0020264A"/>
    <w:rsid w:val="00202E3B"/>
    <w:rsid w:val="002036D6"/>
    <w:rsid w:val="00204DDD"/>
    <w:rsid w:val="002061FB"/>
    <w:rsid w:val="00206818"/>
    <w:rsid w:val="00206886"/>
    <w:rsid w:val="00206B1C"/>
    <w:rsid w:val="0020725E"/>
    <w:rsid w:val="0021191C"/>
    <w:rsid w:val="00211C18"/>
    <w:rsid w:val="00214B83"/>
    <w:rsid w:val="00217C51"/>
    <w:rsid w:val="0022014F"/>
    <w:rsid w:val="0022048A"/>
    <w:rsid w:val="00221DE2"/>
    <w:rsid w:val="00222D24"/>
    <w:rsid w:val="002242E4"/>
    <w:rsid w:val="00225252"/>
    <w:rsid w:val="00230BD2"/>
    <w:rsid w:val="00232E6B"/>
    <w:rsid w:val="00234346"/>
    <w:rsid w:val="00235F92"/>
    <w:rsid w:val="0023613F"/>
    <w:rsid w:val="0023753A"/>
    <w:rsid w:val="0024047B"/>
    <w:rsid w:val="002442FE"/>
    <w:rsid w:val="002449D3"/>
    <w:rsid w:val="0024647C"/>
    <w:rsid w:val="00247E76"/>
    <w:rsid w:val="0025018A"/>
    <w:rsid w:val="00250BAD"/>
    <w:rsid w:val="00250F25"/>
    <w:rsid w:val="0025196A"/>
    <w:rsid w:val="002519B6"/>
    <w:rsid w:val="002529EC"/>
    <w:rsid w:val="00253821"/>
    <w:rsid w:val="00254361"/>
    <w:rsid w:val="00257D55"/>
    <w:rsid w:val="00263C25"/>
    <w:rsid w:val="00264663"/>
    <w:rsid w:val="00264E81"/>
    <w:rsid w:val="0027059F"/>
    <w:rsid w:val="00271051"/>
    <w:rsid w:val="00271BEF"/>
    <w:rsid w:val="0027200E"/>
    <w:rsid w:val="00274410"/>
    <w:rsid w:val="00275332"/>
    <w:rsid w:val="0027608A"/>
    <w:rsid w:val="00281D78"/>
    <w:rsid w:val="00284560"/>
    <w:rsid w:val="00284B7B"/>
    <w:rsid w:val="00284EA4"/>
    <w:rsid w:val="00285048"/>
    <w:rsid w:val="0028619D"/>
    <w:rsid w:val="00286250"/>
    <w:rsid w:val="00286398"/>
    <w:rsid w:val="002872C5"/>
    <w:rsid w:val="002912A5"/>
    <w:rsid w:val="002917BC"/>
    <w:rsid w:val="002923CC"/>
    <w:rsid w:val="00292B33"/>
    <w:rsid w:val="0029662E"/>
    <w:rsid w:val="002968A6"/>
    <w:rsid w:val="00296DBD"/>
    <w:rsid w:val="002A15DD"/>
    <w:rsid w:val="002A2F9C"/>
    <w:rsid w:val="002A4C24"/>
    <w:rsid w:val="002A76C1"/>
    <w:rsid w:val="002B127C"/>
    <w:rsid w:val="002B16BC"/>
    <w:rsid w:val="002B2594"/>
    <w:rsid w:val="002B27EB"/>
    <w:rsid w:val="002B4305"/>
    <w:rsid w:val="002B4FFB"/>
    <w:rsid w:val="002B563D"/>
    <w:rsid w:val="002C0B79"/>
    <w:rsid w:val="002C1ABA"/>
    <w:rsid w:val="002C22E9"/>
    <w:rsid w:val="002C22F2"/>
    <w:rsid w:val="002C2AFF"/>
    <w:rsid w:val="002C32F3"/>
    <w:rsid w:val="002C37A8"/>
    <w:rsid w:val="002C46EA"/>
    <w:rsid w:val="002C593B"/>
    <w:rsid w:val="002C5B07"/>
    <w:rsid w:val="002C5E84"/>
    <w:rsid w:val="002C6598"/>
    <w:rsid w:val="002C6C4B"/>
    <w:rsid w:val="002C6CDC"/>
    <w:rsid w:val="002C7863"/>
    <w:rsid w:val="002D0D87"/>
    <w:rsid w:val="002D38A9"/>
    <w:rsid w:val="002D488D"/>
    <w:rsid w:val="002D5AA5"/>
    <w:rsid w:val="002D5AD4"/>
    <w:rsid w:val="002D6180"/>
    <w:rsid w:val="002E0696"/>
    <w:rsid w:val="002E2854"/>
    <w:rsid w:val="002E2997"/>
    <w:rsid w:val="002E45E6"/>
    <w:rsid w:val="002E529C"/>
    <w:rsid w:val="002F0FA4"/>
    <w:rsid w:val="002F2E4F"/>
    <w:rsid w:val="002F5453"/>
    <w:rsid w:val="002F5541"/>
    <w:rsid w:val="002F6230"/>
    <w:rsid w:val="002F6EEC"/>
    <w:rsid w:val="003022DA"/>
    <w:rsid w:val="00302560"/>
    <w:rsid w:val="003036B5"/>
    <w:rsid w:val="00303DDB"/>
    <w:rsid w:val="003132CF"/>
    <w:rsid w:val="00313BAE"/>
    <w:rsid w:val="00313DCB"/>
    <w:rsid w:val="003164E5"/>
    <w:rsid w:val="0031667F"/>
    <w:rsid w:val="003226E2"/>
    <w:rsid w:val="00322B8C"/>
    <w:rsid w:val="00322D3C"/>
    <w:rsid w:val="00324EA2"/>
    <w:rsid w:val="00325E49"/>
    <w:rsid w:val="003279E0"/>
    <w:rsid w:val="00330386"/>
    <w:rsid w:val="003316B4"/>
    <w:rsid w:val="00331D2F"/>
    <w:rsid w:val="00331DE1"/>
    <w:rsid w:val="00332473"/>
    <w:rsid w:val="00332FB0"/>
    <w:rsid w:val="003333A2"/>
    <w:rsid w:val="0034077C"/>
    <w:rsid w:val="0034202C"/>
    <w:rsid w:val="00343EAD"/>
    <w:rsid w:val="00343ED3"/>
    <w:rsid w:val="00350550"/>
    <w:rsid w:val="003508F1"/>
    <w:rsid w:val="00352CB1"/>
    <w:rsid w:val="00354458"/>
    <w:rsid w:val="003549FE"/>
    <w:rsid w:val="0035643B"/>
    <w:rsid w:val="00356843"/>
    <w:rsid w:val="0035748F"/>
    <w:rsid w:val="003615AD"/>
    <w:rsid w:val="00362D12"/>
    <w:rsid w:val="003651E2"/>
    <w:rsid w:val="00365920"/>
    <w:rsid w:val="00366FA5"/>
    <w:rsid w:val="003701AD"/>
    <w:rsid w:val="00371B3A"/>
    <w:rsid w:val="00372657"/>
    <w:rsid w:val="0037313B"/>
    <w:rsid w:val="00374DC8"/>
    <w:rsid w:val="00375E66"/>
    <w:rsid w:val="00376107"/>
    <w:rsid w:val="003803E3"/>
    <w:rsid w:val="00380F33"/>
    <w:rsid w:val="003819C9"/>
    <w:rsid w:val="00385831"/>
    <w:rsid w:val="00385C7D"/>
    <w:rsid w:val="00385EF3"/>
    <w:rsid w:val="003906A9"/>
    <w:rsid w:val="00391B28"/>
    <w:rsid w:val="00391BE3"/>
    <w:rsid w:val="00391E8C"/>
    <w:rsid w:val="00391F68"/>
    <w:rsid w:val="00394078"/>
    <w:rsid w:val="00394B4C"/>
    <w:rsid w:val="003A1929"/>
    <w:rsid w:val="003A2CAC"/>
    <w:rsid w:val="003A4C6F"/>
    <w:rsid w:val="003A6724"/>
    <w:rsid w:val="003A6DCC"/>
    <w:rsid w:val="003B2D4B"/>
    <w:rsid w:val="003B3C17"/>
    <w:rsid w:val="003B3E0A"/>
    <w:rsid w:val="003B40F8"/>
    <w:rsid w:val="003B4A54"/>
    <w:rsid w:val="003B5568"/>
    <w:rsid w:val="003B6CB3"/>
    <w:rsid w:val="003B6F31"/>
    <w:rsid w:val="003B7BDB"/>
    <w:rsid w:val="003C2797"/>
    <w:rsid w:val="003C2C51"/>
    <w:rsid w:val="003C3512"/>
    <w:rsid w:val="003C4058"/>
    <w:rsid w:val="003C4640"/>
    <w:rsid w:val="003C56E0"/>
    <w:rsid w:val="003C6D40"/>
    <w:rsid w:val="003C77F4"/>
    <w:rsid w:val="003D06BE"/>
    <w:rsid w:val="003D0730"/>
    <w:rsid w:val="003D19AA"/>
    <w:rsid w:val="003D3A41"/>
    <w:rsid w:val="003D556F"/>
    <w:rsid w:val="003D599E"/>
    <w:rsid w:val="003D74DD"/>
    <w:rsid w:val="003D7E26"/>
    <w:rsid w:val="003E0537"/>
    <w:rsid w:val="003E0770"/>
    <w:rsid w:val="003E4347"/>
    <w:rsid w:val="003E66E3"/>
    <w:rsid w:val="003F186E"/>
    <w:rsid w:val="003F253E"/>
    <w:rsid w:val="003F2671"/>
    <w:rsid w:val="003F3C81"/>
    <w:rsid w:val="003F5752"/>
    <w:rsid w:val="003F5C89"/>
    <w:rsid w:val="003F756D"/>
    <w:rsid w:val="003F7A9A"/>
    <w:rsid w:val="003F7AE6"/>
    <w:rsid w:val="003F7B88"/>
    <w:rsid w:val="004002C7"/>
    <w:rsid w:val="00400320"/>
    <w:rsid w:val="00402318"/>
    <w:rsid w:val="004031D7"/>
    <w:rsid w:val="0040427F"/>
    <w:rsid w:val="00404652"/>
    <w:rsid w:val="00406710"/>
    <w:rsid w:val="00407582"/>
    <w:rsid w:val="0040758A"/>
    <w:rsid w:val="0041046E"/>
    <w:rsid w:val="004112BB"/>
    <w:rsid w:val="004148F6"/>
    <w:rsid w:val="00416260"/>
    <w:rsid w:val="0041663E"/>
    <w:rsid w:val="00416877"/>
    <w:rsid w:val="00416B44"/>
    <w:rsid w:val="00417BF5"/>
    <w:rsid w:val="00420259"/>
    <w:rsid w:val="0042287B"/>
    <w:rsid w:val="00422BB9"/>
    <w:rsid w:val="0042444A"/>
    <w:rsid w:val="0042529D"/>
    <w:rsid w:val="00426A0B"/>
    <w:rsid w:val="0043113A"/>
    <w:rsid w:val="00431225"/>
    <w:rsid w:val="004318BF"/>
    <w:rsid w:val="004320C3"/>
    <w:rsid w:val="00433221"/>
    <w:rsid w:val="00433404"/>
    <w:rsid w:val="0043359D"/>
    <w:rsid w:val="004340BF"/>
    <w:rsid w:val="00435C6D"/>
    <w:rsid w:val="00435D05"/>
    <w:rsid w:val="00436B0E"/>
    <w:rsid w:val="00440DB0"/>
    <w:rsid w:val="004411A9"/>
    <w:rsid w:val="00442E27"/>
    <w:rsid w:val="00443C4F"/>
    <w:rsid w:val="00444142"/>
    <w:rsid w:val="00444698"/>
    <w:rsid w:val="0044638C"/>
    <w:rsid w:val="00447DE9"/>
    <w:rsid w:val="0045219F"/>
    <w:rsid w:val="00453CB1"/>
    <w:rsid w:val="00456855"/>
    <w:rsid w:val="00460539"/>
    <w:rsid w:val="00461E2D"/>
    <w:rsid w:val="004624C1"/>
    <w:rsid w:val="00463896"/>
    <w:rsid w:val="0046587D"/>
    <w:rsid w:val="00470339"/>
    <w:rsid w:val="0047088C"/>
    <w:rsid w:val="00470B99"/>
    <w:rsid w:val="00471681"/>
    <w:rsid w:val="00471B25"/>
    <w:rsid w:val="00474065"/>
    <w:rsid w:val="00474A1B"/>
    <w:rsid w:val="00475C23"/>
    <w:rsid w:val="00480DD9"/>
    <w:rsid w:val="00484623"/>
    <w:rsid w:val="00484C43"/>
    <w:rsid w:val="004859DC"/>
    <w:rsid w:val="00485ACE"/>
    <w:rsid w:val="004861B2"/>
    <w:rsid w:val="0048644B"/>
    <w:rsid w:val="00486920"/>
    <w:rsid w:val="00487266"/>
    <w:rsid w:val="00491329"/>
    <w:rsid w:val="004914FD"/>
    <w:rsid w:val="004915B8"/>
    <w:rsid w:val="00492E1F"/>
    <w:rsid w:val="0049402C"/>
    <w:rsid w:val="00494A89"/>
    <w:rsid w:val="00495047"/>
    <w:rsid w:val="00495472"/>
    <w:rsid w:val="004969D3"/>
    <w:rsid w:val="004973DE"/>
    <w:rsid w:val="004A0219"/>
    <w:rsid w:val="004A19E9"/>
    <w:rsid w:val="004A28A8"/>
    <w:rsid w:val="004A3FE6"/>
    <w:rsid w:val="004A53EC"/>
    <w:rsid w:val="004A6740"/>
    <w:rsid w:val="004B05D7"/>
    <w:rsid w:val="004B0DBE"/>
    <w:rsid w:val="004B178B"/>
    <w:rsid w:val="004B3E99"/>
    <w:rsid w:val="004B3FAD"/>
    <w:rsid w:val="004B4359"/>
    <w:rsid w:val="004B60FD"/>
    <w:rsid w:val="004B6790"/>
    <w:rsid w:val="004C0755"/>
    <w:rsid w:val="004C35E9"/>
    <w:rsid w:val="004C3ECD"/>
    <w:rsid w:val="004C424D"/>
    <w:rsid w:val="004C4C50"/>
    <w:rsid w:val="004C4F03"/>
    <w:rsid w:val="004C5474"/>
    <w:rsid w:val="004C5D6A"/>
    <w:rsid w:val="004C63DF"/>
    <w:rsid w:val="004C7E7D"/>
    <w:rsid w:val="004C7F1E"/>
    <w:rsid w:val="004D2B42"/>
    <w:rsid w:val="004D4192"/>
    <w:rsid w:val="004D4E72"/>
    <w:rsid w:val="004D5412"/>
    <w:rsid w:val="004D696D"/>
    <w:rsid w:val="004D7AFF"/>
    <w:rsid w:val="004E2359"/>
    <w:rsid w:val="004F04E6"/>
    <w:rsid w:val="004F26FF"/>
    <w:rsid w:val="004F27D0"/>
    <w:rsid w:val="004F6452"/>
    <w:rsid w:val="004F674A"/>
    <w:rsid w:val="004F689E"/>
    <w:rsid w:val="004F7B67"/>
    <w:rsid w:val="005000B3"/>
    <w:rsid w:val="0050094A"/>
    <w:rsid w:val="005041B1"/>
    <w:rsid w:val="005045A9"/>
    <w:rsid w:val="00504CEF"/>
    <w:rsid w:val="00505894"/>
    <w:rsid w:val="00505EEF"/>
    <w:rsid w:val="00506749"/>
    <w:rsid w:val="00506899"/>
    <w:rsid w:val="0050689D"/>
    <w:rsid w:val="005070F4"/>
    <w:rsid w:val="00512247"/>
    <w:rsid w:val="00516267"/>
    <w:rsid w:val="005164E7"/>
    <w:rsid w:val="0051769E"/>
    <w:rsid w:val="00521621"/>
    <w:rsid w:val="00521B11"/>
    <w:rsid w:val="00521D74"/>
    <w:rsid w:val="00522744"/>
    <w:rsid w:val="005229AF"/>
    <w:rsid w:val="00527C92"/>
    <w:rsid w:val="00527CF5"/>
    <w:rsid w:val="005304CA"/>
    <w:rsid w:val="005356AD"/>
    <w:rsid w:val="005365A3"/>
    <w:rsid w:val="00536D87"/>
    <w:rsid w:val="005379A6"/>
    <w:rsid w:val="00540CAD"/>
    <w:rsid w:val="00541119"/>
    <w:rsid w:val="005416E4"/>
    <w:rsid w:val="00541D06"/>
    <w:rsid w:val="00541FD3"/>
    <w:rsid w:val="005425B0"/>
    <w:rsid w:val="005427ED"/>
    <w:rsid w:val="00543730"/>
    <w:rsid w:val="00543744"/>
    <w:rsid w:val="0054488D"/>
    <w:rsid w:val="00545E86"/>
    <w:rsid w:val="0054631B"/>
    <w:rsid w:val="00546354"/>
    <w:rsid w:val="00546360"/>
    <w:rsid w:val="00547D7B"/>
    <w:rsid w:val="005501B9"/>
    <w:rsid w:val="00550E84"/>
    <w:rsid w:val="00551CAA"/>
    <w:rsid w:val="00551EB4"/>
    <w:rsid w:val="00553AEB"/>
    <w:rsid w:val="00554C44"/>
    <w:rsid w:val="005554BC"/>
    <w:rsid w:val="00556BD7"/>
    <w:rsid w:val="00557446"/>
    <w:rsid w:val="00557A20"/>
    <w:rsid w:val="00562331"/>
    <w:rsid w:val="00563D29"/>
    <w:rsid w:val="005648D8"/>
    <w:rsid w:val="00564EEA"/>
    <w:rsid w:val="005665DA"/>
    <w:rsid w:val="005702C9"/>
    <w:rsid w:val="00570575"/>
    <w:rsid w:val="0057085C"/>
    <w:rsid w:val="00574070"/>
    <w:rsid w:val="00575E48"/>
    <w:rsid w:val="005766F6"/>
    <w:rsid w:val="00576DB5"/>
    <w:rsid w:val="00582F4B"/>
    <w:rsid w:val="00585E70"/>
    <w:rsid w:val="00586325"/>
    <w:rsid w:val="00586EB4"/>
    <w:rsid w:val="00587484"/>
    <w:rsid w:val="00591315"/>
    <w:rsid w:val="00591AF4"/>
    <w:rsid w:val="00592561"/>
    <w:rsid w:val="0059421B"/>
    <w:rsid w:val="005945B8"/>
    <w:rsid w:val="005965E3"/>
    <w:rsid w:val="0059693D"/>
    <w:rsid w:val="005A2820"/>
    <w:rsid w:val="005A393C"/>
    <w:rsid w:val="005A3972"/>
    <w:rsid w:val="005A4DEF"/>
    <w:rsid w:val="005A4E10"/>
    <w:rsid w:val="005A5314"/>
    <w:rsid w:val="005B0739"/>
    <w:rsid w:val="005B0785"/>
    <w:rsid w:val="005B37D7"/>
    <w:rsid w:val="005B3E9C"/>
    <w:rsid w:val="005B4A4C"/>
    <w:rsid w:val="005B5D56"/>
    <w:rsid w:val="005B65AC"/>
    <w:rsid w:val="005B6669"/>
    <w:rsid w:val="005C14CC"/>
    <w:rsid w:val="005C275D"/>
    <w:rsid w:val="005C3195"/>
    <w:rsid w:val="005C58DF"/>
    <w:rsid w:val="005C77C4"/>
    <w:rsid w:val="005C7E8F"/>
    <w:rsid w:val="005D22CD"/>
    <w:rsid w:val="005D2E78"/>
    <w:rsid w:val="005D32D4"/>
    <w:rsid w:val="005D4A26"/>
    <w:rsid w:val="005D4FA1"/>
    <w:rsid w:val="005D720E"/>
    <w:rsid w:val="005D72DD"/>
    <w:rsid w:val="005D7A96"/>
    <w:rsid w:val="005D7C92"/>
    <w:rsid w:val="005D7CAD"/>
    <w:rsid w:val="005D7DB8"/>
    <w:rsid w:val="005E406E"/>
    <w:rsid w:val="005E4731"/>
    <w:rsid w:val="005E4FE4"/>
    <w:rsid w:val="005E5231"/>
    <w:rsid w:val="005E610D"/>
    <w:rsid w:val="005F00D1"/>
    <w:rsid w:val="005F0F9E"/>
    <w:rsid w:val="005F2429"/>
    <w:rsid w:val="005F30A9"/>
    <w:rsid w:val="005F460F"/>
    <w:rsid w:val="005F4794"/>
    <w:rsid w:val="005F4AFC"/>
    <w:rsid w:val="005F5568"/>
    <w:rsid w:val="005F66B7"/>
    <w:rsid w:val="005F7193"/>
    <w:rsid w:val="005F737D"/>
    <w:rsid w:val="005F739E"/>
    <w:rsid w:val="005F7EFE"/>
    <w:rsid w:val="00600B3B"/>
    <w:rsid w:val="00602984"/>
    <w:rsid w:val="006051B3"/>
    <w:rsid w:val="00605FAE"/>
    <w:rsid w:val="006069FA"/>
    <w:rsid w:val="00606FED"/>
    <w:rsid w:val="006074DE"/>
    <w:rsid w:val="00610206"/>
    <w:rsid w:val="00611DF4"/>
    <w:rsid w:val="00611F80"/>
    <w:rsid w:val="00612820"/>
    <w:rsid w:val="00612E38"/>
    <w:rsid w:val="006133D3"/>
    <w:rsid w:val="00614006"/>
    <w:rsid w:val="00614DED"/>
    <w:rsid w:val="00615756"/>
    <w:rsid w:val="00620FE2"/>
    <w:rsid w:val="0062169A"/>
    <w:rsid w:val="006223F1"/>
    <w:rsid w:val="006224F5"/>
    <w:rsid w:val="00623145"/>
    <w:rsid w:val="00623FD4"/>
    <w:rsid w:val="00625C38"/>
    <w:rsid w:val="00626344"/>
    <w:rsid w:val="00626E45"/>
    <w:rsid w:val="00630255"/>
    <w:rsid w:val="00631605"/>
    <w:rsid w:val="0063168E"/>
    <w:rsid w:val="00631779"/>
    <w:rsid w:val="00632356"/>
    <w:rsid w:val="0063246C"/>
    <w:rsid w:val="006347DD"/>
    <w:rsid w:val="0063519A"/>
    <w:rsid w:val="006363FD"/>
    <w:rsid w:val="00636B0B"/>
    <w:rsid w:val="00637CE7"/>
    <w:rsid w:val="00640D30"/>
    <w:rsid w:val="00641981"/>
    <w:rsid w:val="00642A3A"/>
    <w:rsid w:val="00643E44"/>
    <w:rsid w:val="00643F56"/>
    <w:rsid w:val="00652224"/>
    <w:rsid w:val="006524FB"/>
    <w:rsid w:val="00653404"/>
    <w:rsid w:val="00653850"/>
    <w:rsid w:val="00653B02"/>
    <w:rsid w:val="0065539B"/>
    <w:rsid w:val="0065597A"/>
    <w:rsid w:val="006559C8"/>
    <w:rsid w:val="00656890"/>
    <w:rsid w:val="00657B99"/>
    <w:rsid w:val="00657FB1"/>
    <w:rsid w:val="00660256"/>
    <w:rsid w:val="00661292"/>
    <w:rsid w:val="006615DE"/>
    <w:rsid w:val="00661A80"/>
    <w:rsid w:val="006647ED"/>
    <w:rsid w:val="00664CBF"/>
    <w:rsid w:val="00664EC6"/>
    <w:rsid w:val="00665A5B"/>
    <w:rsid w:val="00665F8C"/>
    <w:rsid w:val="00671861"/>
    <w:rsid w:val="00672AEB"/>
    <w:rsid w:val="006801CE"/>
    <w:rsid w:val="00682941"/>
    <w:rsid w:val="006858B8"/>
    <w:rsid w:val="0068595C"/>
    <w:rsid w:val="00685A0C"/>
    <w:rsid w:val="006866D8"/>
    <w:rsid w:val="00693528"/>
    <w:rsid w:val="00693FEB"/>
    <w:rsid w:val="006945C9"/>
    <w:rsid w:val="00694722"/>
    <w:rsid w:val="00697205"/>
    <w:rsid w:val="00697879"/>
    <w:rsid w:val="006A2030"/>
    <w:rsid w:val="006A28B8"/>
    <w:rsid w:val="006A3727"/>
    <w:rsid w:val="006A3AF9"/>
    <w:rsid w:val="006B02DA"/>
    <w:rsid w:val="006B0AFB"/>
    <w:rsid w:val="006B16FD"/>
    <w:rsid w:val="006B40C9"/>
    <w:rsid w:val="006B5A6A"/>
    <w:rsid w:val="006B6128"/>
    <w:rsid w:val="006B7492"/>
    <w:rsid w:val="006B7818"/>
    <w:rsid w:val="006C0773"/>
    <w:rsid w:val="006C3316"/>
    <w:rsid w:val="006C3E66"/>
    <w:rsid w:val="006C5148"/>
    <w:rsid w:val="006C5171"/>
    <w:rsid w:val="006C532E"/>
    <w:rsid w:val="006C731B"/>
    <w:rsid w:val="006C74BE"/>
    <w:rsid w:val="006C7C1C"/>
    <w:rsid w:val="006D53BF"/>
    <w:rsid w:val="006D5737"/>
    <w:rsid w:val="006D692F"/>
    <w:rsid w:val="006D7AD3"/>
    <w:rsid w:val="006E0542"/>
    <w:rsid w:val="006E05E0"/>
    <w:rsid w:val="006E158A"/>
    <w:rsid w:val="006E165F"/>
    <w:rsid w:val="006E1EA1"/>
    <w:rsid w:val="006E2205"/>
    <w:rsid w:val="006E2809"/>
    <w:rsid w:val="006E4720"/>
    <w:rsid w:val="006E5A0A"/>
    <w:rsid w:val="006E6119"/>
    <w:rsid w:val="006E6A6D"/>
    <w:rsid w:val="006E704E"/>
    <w:rsid w:val="006F0CA9"/>
    <w:rsid w:val="006F13A6"/>
    <w:rsid w:val="006F37C3"/>
    <w:rsid w:val="006F4252"/>
    <w:rsid w:val="006F46D2"/>
    <w:rsid w:val="006F47CD"/>
    <w:rsid w:val="006F7897"/>
    <w:rsid w:val="00701B04"/>
    <w:rsid w:val="00702179"/>
    <w:rsid w:val="00706405"/>
    <w:rsid w:val="0070678C"/>
    <w:rsid w:val="00707DA2"/>
    <w:rsid w:val="00707F3A"/>
    <w:rsid w:val="00710C16"/>
    <w:rsid w:val="00710FA8"/>
    <w:rsid w:val="00711AB6"/>
    <w:rsid w:val="007120AB"/>
    <w:rsid w:val="0071437E"/>
    <w:rsid w:val="007150BD"/>
    <w:rsid w:val="00716616"/>
    <w:rsid w:val="00716D14"/>
    <w:rsid w:val="00717696"/>
    <w:rsid w:val="007203CE"/>
    <w:rsid w:val="007207D3"/>
    <w:rsid w:val="00722415"/>
    <w:rsid w:val="00723A0A"/>
    <w:rsid w:val="007261DB"/>
    <w:rsid w:val="00726DDD"/>
    <w:rsid w:val="007305EE"/>
    <w:rsid w:val="007307EE"/>
    <w:rsid w:val="00731EB8"/>
    <w:rsid w:val="0073314E"/>
    <w:rsid w:val="00734AD0"/>
    <w:rsid w:val="00735845"/>
    <w:rsid w:val="00735F2A"/>
    <w:rsid w:val="00740AF8"/>
    <w:rsid w:val="007449EF"/>
    <w:rsid w:val="007465F9"/>
    <w:rsid w:val="00746CF4"/>
    <w:rsid w:val="00747522"/>
    <w:rsid w:val="007522E9"/>
    <w:rsid w:val="00752F02"/>
    <w:rsid w:val="00754F15"/>
    <w:rsid w:val="007551A0"/>
    <w:rsid w:val="007603D0"/>
    <w:rsid w:val="007612C6"/>
    <w:rsid w:val="007616E0"/>
    <w:rsid w:val="0076463F"/>
    <w:rsid w:val="00765B8C"/>
    <w:rsid w:val="00767BA5"/>
    <w:rsid w:val="007704BA"/>
    <w:rsid w:val="00771220"/>
    <w:rsid w:val="00772525"/>
    <w:rsid w:val="00772F52"/>
    <w:rsid w:val="007736C4"/>
    <w:rsid w:val="0077376D"/>
    <w:rsid w:val="00773EB1"/>
    <w:rsid w:val="00774121"/>
    <w:rsid w:val="0077556D"/>
    <w:rsid w:val="00775A66"/>
    <w:rsid w:val="00776F81"/>
    <w:rsid w:val="00782BDF"/>
    <w:rsid w:val="00782F2C"/>
    <w:rsid w:val="00786D98"/>
    <w:rsid w:val="00787D3E"/>
    <w:rsid w:val="00790859"/>
    <w:rsid w:val="00791F8F"/>
    <w:rsid w:val="00793BF2"/>
    <w:rsid w:val="00794996"/>
    <w:rsid w:val="007949D5"/>
    <w:rsid w:val="00795978"/>
    <w:rsid w:val="007979C4"/>
    <w:rsid w:val="007A04EA"/>
    <w:rsid w:val="007A12AF"/>
    <w:rsid w:val="007A2109"/>
    <w:rsid w:val="007B0AA3"/>
    <w:rsid w:val="007B159D"/>
    <w:rsid w:val="007B16F5"/>
    <w:rsid w:val="007B18A3"/>
    <w:rsid w:val="007B2C7E"/>
    <w:rsid w:val="007B5001"/>
    <w:rsid w:val="007B5D14"/>
    <w:rsid w:val="007B6353"/>
    <w:rsid w:val="007B769D"/>
    <w:rsid w:val="007C03F7"/>
    <w:rsid w:val="007C164D"/>
    <w:rsid w:val="007C2197"/>
    <w:rsid w:val="007C3307"/>
    <w:rsid w:val="007C3744"/>
    <w:rsid w:val="007C4CA8"/>
    <w:rsid w:val="007C54B9"/>
    <w:rsid w:val="007C7957"/>
    <w:rsid w:val="007D01E1"/>
    <w:rsid w:val="007D10E8"/>
    <w:rsid w:val="007D1D50"/>
    <w:rsid w:val="007D2C53"/>
    <w:rsid w:val="007D3B38"/>
    <w:rsid w:val="007D4602"/>
    <w:rsid w:val="007D4683"/>
    <w:rsid w:val="007D470B"/>
    <w:rsid w:val="007D5C97"/>
    <w:rsid w:val="007E21E1"/>
    <w:rsid w:val="007E228B"/>
    <w:rsid w:val="007E3266"/>
    <w:rsid w:val="007E4EE7"/>
    <w:rsid w:val="007E716A"/>
    <w:rsid w:val="007E7441"/>
    <w:rsid w:val="007E7E02"/>
    <w:rsid w:val="007F64C1"/>
    <w:rsid w:val="007F6A1C"/>
    <w:rsid w:val="007F71AB"/>
    <w:rsid w:val="007F7F66"/>
    <w:rsid w:val="0080193B"/>
    <w:rsid w:val="00802393"/>
    <w:rsid w:val="00802464"/>
    <w:rsid w:val="00802661"/>
    <w:rsid w:val="0080281C"/>
    <w:rsid w:val="00805B3E"/>
    <w:rsid w:val="00807CCA"/>
    <w:rsid w:val="00807EAC"/>
    <w:rsid w:val="00813625"/>
    <w:rsid w:val="0081412F"/>
    <w:rsid w:val="00814468"/>
    <w:rsid w:val="00817EB3"/>
    <w:rsid w:val="008203C2"/>
    <w:rsid w:val="00821704"/>
    <w:rsid w:val="00822317"/>
    <w:rsid w:val="00822D3C"/>
    <w:rsid w:val="0082368A"/>
    <w:rsid w:val="00824521"/>
    <w:rsid w:val="00826150"/>
    <w:rsid w:val="00827FF9"/>
    <w:rsid w:val="008303AC"/>
    <w:rsid w:val="008305D6"/>
    <w:rsid w:val="0083247A"/>
    <w:rsid w:val="0083371A"/>
    <w:rsid w:val="008403F1"/>
    <w:rsid w:val="00843572"/>
    <w:rsid w:val="00844C07"/>
    <w:rsid w:val="008454D7"/>
    <w:rsid w:val="0084584D"/>
    <w:rsid w:val="00847979"/>
    <w:rsid w:val="0085100C"/>
    <w:rsid w:val="00851CF1"/>
    <w:rsid w:val="0085367F"/>
    <w:rsid w:val="00855B95"/>
    <w:rsid w:val="008568AF"/>
    <w:rsid w:val="00856C9E"/>
    <w:rsid w:val="00857579"/>
    <w:rsid w:val="00860351"/>
    <w:rsid w:val="008615D9"/>
    <w:rsid w:val="00861BDB"/>
    <w:rsid w:val="00861FBD"/>
    <w:rsid w:val="008644AA"/>
    <w:rsid w:val="00865B57"/>
    <w:rsid w:val="008660CB"/>
    <w:rsid w:val="008669F1"/>
    <w:rsid w:val="00866B10"/>
    <w:rsid w:val="00866CDE"/>
    <w:rsid w:val="00867640"/>
    <w:rsid w:val="00870E51"/>
    <w:rsid w:val="00872F8F"/>
    <w:rsid w:val="008759AF"/>
    <w:rsid w:val="00875C64"/>
    <w:rsid w:val="00875F06"/>
    <w:rsid w:val="00876524"/>
    <w:rsid w:val="008767A5"/>
    <w:rsid w:val="00880969"/>
    <w:rsid w:val="00881EC5"/>
    <w:rsid w:val="008825D6"/>
    <w:rsid w:val="00882F2D"/>
    <w:rsid w:val="0088496C"/>
    <w:rsid w:val="008854CD"/>
    <w:rsid w:val="00894C44"/>
    <w:rsid w:val="008964B1"/>
    <w:rsid w:val="00896532"/>
    <w:rsid w:val="008A2730"/>
    <w:rsid w:val="008A4F2A"/>
    <w:rsid w:val="008A52C2"/>
    <w:rsid w:val="008A57B4"/>
    <w:rsid w:val="008A5F04"/>
    <w:rsid w:val="008A7F37"/>
    <w:rsid w:val="008B05A7"/>
    <w:rsid w:val="008B0E18"/>
    <w:rsid w:val="008B0E2C"/>
    <w:rsid w:val="008B0E6F"/>
    <w:rsid w:val="008B2806"/>
    <w:rsid w:val="008B3460"/>
    <w:rsid w:val="008B691F"/>
    <w:rsid w:val="008C08FA"/>
    <w:rsid w:val="008C0F37"/>
    <w:rsid w:val="008C15DB"/>
    <w:rsid w:val="008C1F23"/>
    <w:rsid w:val="008C20AD"/>
    <w:rsid w:val="008C46C7"/>
    <w:rsid w:val="008C5066"/>
    <w:rsid w:val="008C53B6"/>
    <w:rsid w:val="008C5F14"/>
    <w:rsid w:val="008C77D5"/>
    <w:rsid w:val="008D14BF"/>
    <w:rsid w:val="008D15A5"/>
    <w:rsid w:val="008D378D"/>
    <w:rsid w:val="008D396D"/>
    <w:rsid w:val="008D4318"/>
    <w:rsid w:val="008D43FB"/>
    <w:rsid w:val="008D449C"/>
    <w:rsid w:val="008D6A3B"/>
    <w:rsid w:val="008D7DE5"/>
    <w:rsid w:val="008E1080"/>
    <w:rsid w:val="008F00FE"/>
    <w:rsid w:val="008F0F8D"/>
    <w:rsid w:val="008F1C9E"/>
    <w:rsid w:val="008F2413"/>
    <w:rsid w:val="008F2CB8"/>
    <w:rsid w:val="008F709F"/>
    <w:rsid w:val="009020CE"/>
    <w:rsid w:val="00902605"/>
    <w:rsid w:val="00903CA8"/>
    <w:rsid w:val="0090448A"/>
    <w:rsid w:val="00904942"/>
    <w:rsid w:val="00904A6C"/>
    <w:rsid w:val="00905836"/>
    <w:rsid w:val="009062BA"/>
    <w:rsid w:val="00906923"/>
    <w:rsid w:val="009079EC"/>
    <w:rsid w:val="00907E1D"/>
    <w:rsid w:val="00910737"/>
    <w:rsid w:val="00911B48"/>
    <w:rsid w:val="00912BFB"/>
    <w:rsid w:val="00913347"/>
    <w:rsid w:val="009138B9"/>
    <w:rsid w:val="00913FDC"/>
    <w:rsid w:val="009143FF"/>
    <w:rsid w:val="00914AF6"/>
    <w:rsid w:val="00914D7B"/>
    <w:rsid w:val="00915A0A"/>
    <w:rsid w:val="009166BE"/>
    <w:rsid w:val="0091676F"/>
    <w:rsid w:val="00917D56"/>
    <w:rsid w:val="0092111C"/>
    <w:rsid w:val="00922B51"/>
    <w:rsid w:val="009238C0"/>
    <w:rsid w:val="00923C6D"/>
    <w:rsid w:val="009269AF"/>
    <w:rsid w:val="0093027B"/>
    <w:rsid w:val="00931845"/>
    <w:rsid w:val="009319AF"/>
    <w:rsid w:val="00932B3F"/>
    <w:rsid w:val="00934801"/>
    <w:rsid w:val="00935644"/>
    <w:rsid w:val="00935BD6"/>
    <w:rsid w:val="00937317"/>
    <w:rsid w:val="00941F2B"/>
    <w:rsid w:val="009422C2"/>
    <w:rsid w:val="00944037"/>
    <w:rsid w:val="0094421C"/>
    <w:rsid w:val="009445CA"/>
    <w:rsid w:val="00946480"/>
    <w:rsid w:val="009476E7"/>
    <w:rsid w:val="0094788B"/>
    <w:rsid w:val="0095152E"/>
    <w:rsid w:val="009515B0"/>
    <w:rsid w:val="00952614"/>
    <w:rsid w:val="0095367D"/>
    <w:rsid w:val="00953F06"/>
    <w:rsid w:val="00954FEB"/>
    <w:rsid w:val="00955B25"/>
    <w:rsid w:val="009561B3"/>
    <w:rsid w:val="00957028"/>
    <w:rsid w:val="00960DD8"/>
    <w:rsid w:val="00963DF4"/>
    <w:rsid w:val="009668DE"/>
    <w:rsid w:val="00966A7F"/>
    <w:rsid w:val="00966C0C"/>
    <w:rsid w:val="00967BDD"/>
    <w:rsid w:val="00970A82"/>
    <w:rsid w:val="00971393"/>
    <w:rsid w:val="0097152C"/>
    <w:rsid w:val="009736D5"/>
    <w:rsid w:val="00974C65"/>
    <w:rsid w:val="009774C1"/>
    <w:rsid w:val="00977591"/>
    <w:rsid w:val="00981373"/>
    <w:rsid w:val="009822A3"/>
    <w:rsid w:val="0098394D"/>
    <w:rsid w:val="009855AA"/>
    <w:rsid w:val="00985BEF"/>
    <w:rsid w:val="00991CE1"/>
    <w:rsid w:val="009935C8"/>
    <w:rsid w:val="00993B9C"/>
    <w:rsid w:val="00994908"/>
    <w:rsid w:val="00995041"/>
    <w:rsid w:val="00995AB4"/>
    <w:rsid w:val="00996598"/>
    <w:rsid w:val="009A179B"/>
    <w:rsid w:val="009A1F3C"/>
    <w:rsid w:val="009A1F84"/>
    <w:rsid w:val="009A46B8"/>
    <w:rsid w:val="009B0CEA"/>
    <w:rsid w:val="009B0E66"/>
    <w:rsid w:val="009B2F07"/>
    <w:rsid w:val="009B2FE1"/>
    <w:rsid w:val="009B5D88"/>
    <w:rsid w:val="009B6CA0"/>
    <w:rsid w:val="009B6E69"/>
    <w:rsid w:val="009B7AB4"/>
    <w:rsid w:val="009B7FC4"/>
    <w:rsid w:val="009C18EA"/>
    <w:rsid w:val="009C1ABF"/>
    <w:rsid w:val="009C1ED5"/>
    <w:rsid w:val="009C1F75"/>
    <w:rsid w:val="009C2FD0"/>
    <w:rsid w:val="009C382F"/>
    <w:rsid w:val="009C3F79"/>
    <w:rsid w:val="009C4BDE"/>
    <w:rsid w:val="009C52FA"/>
    <w:rsid w:val="009D0A9A"/>
    <w:rsid w:val="009D0EDC"/>
    <w:rsid w:val="009D116C"/>
    <w:rsid w:val="009D24F1"/>
    <w:rsid w:val="009D30AD"/>
    <w:rsid w:val="009D3786"/>
    <w:rsid w:val="009D422C"/>
    <w:rsid w:val="009D4CF1"/>
    <w:rsid w:val="009D52D7"/>
    <w:rsid w:val="009D5607"/>
    <w:rsid w:val="009D56AB"/>
    <w:rsid w:val="009D6061"/>
    <w:rsid w:val="009E088F"/>
    <w:rsid w:val="009E0E1D"/>
    <w:rsid w:val="009E104E"/>
    <w:rsid w:val="009E10B4"/>
    <w:rsid w:val="009E1CFC"/>
    <w:rsid w:val="009E2A27"/>
    <w:rsid w:val="009E484E"/>
    <w:rsid w:val="009E4CCC"/>
    <w:rsid w:val="009E4DE5"/>
    <w:rsid w:val="009E5624"/>
    <w:rsid w:val="009E57EF"/>
    <w:rsid w:val="009F00F2"/>
    <w:rsid w:val="009F3AA9"/>
    <w:rsid w:val="009F407B"/>
    <w:rsid w:val="009F4DD6"/>
    <w:rsid w:val="009F5624"/>
    <w:rsid w:val="009F5E0D"/>
    <w:rsid w:val="009F77CF"/>
    <w:rsid w:val="00A0271E"/>
    <w:rsid w:val="00A03123"/>
    <w:rsid w:val="00A03217"/>
    <w:rsid w:val="00A0364B"/>
    <w:rsid w:val="00A068AC"/>
    <w:rsid w:val="00A0721E"/>
    <w:rsid w:val="00A110F7"/>
    <w:rsid w:val="00A11298"/>
    <w:rsid w:val="00A127A7"/>
    <w:rsid w:val="00A130E7"/>
    <w:rsid w:val="00A13612"/>
    <w:rsid w:val="00A1397E"/>
    <w:rsid w:val="00A14E0A"/>
    <w:rsid w:val="00A20495"/>
    <w:rsid w:val="00A20E7F"/>
    <w:rsid w:val="00A216BD"/>
    <w:rsid w:val="00A21AF6"/>
    <w:rsid w:val="00A23128"/>
    <w:rsid w:val="00A24A59"/>
    <w:rsid w:val="00A259D4"/>
    <w:rsid w:val="00A25C56"/>
    <w:rsid w:val="00A26601"/>
    <w:rsid w:val="00A268D7"/>
    <w:rsid w:val="00A303F4"/>
    <w:rsid w:val="00A31142"/>
    <w:rsid w:val="00A34AB2"/>
    <w:rsid w:val="00A37652"/>
    <w:rsid w:val="00A40D44"/>
    <w:rsid w:val="00A421D5"/>
    <w:rsid w:val="00A47C60"/>
    <w:rsid w:val="00A502B8"/>
    <w:rsid w:val="00A5074A"/>
    <w:rsid w:val="00A54CED"/>
    <w:rsid w:val="00A57CC9"/>
    <w:rsid w:val="00A60988"/>
    <w:rsid w:val="00A60AA0"/>
    <w:rsid w:val="00A61F7F"/>
    <w:rsid w:val="00A62CD9"/>
    <w:rsid w:val="00A6404D"/>
    <w:rsid w:val="00A644F9"/>
    <w:rsid w:val="00A65AB5"/>
    <w:rsid w:val="00A66798"/>
    <w:rsid w:val="00A673F9"/>
    <w:rsid w:val="00A675A6"/>
    <w:rsid w:val="00A7266D"/>
    <w:rsid w:val="00A747FE"/>
    <w:rsid w:val="00A74F64"/>
    <w:rsid w:val="00A750AC"/>
    <w:rsid w:val="00A7581B"/>
    <w:rsid w:val="00A7592B"/>
    <w:rsid w:val="00A77AAB"/>
    <w:rsid w:val="00A80D09"/>
    <w:rsid w:val="00A80E84"/>
    <w:rsid w:val="00A834FE"/>
    <w:rsid w:val="00A83C62"/>
    <w:rsid w:val="00A83FAC"/>
    <w:rsid w:val="00A84190"/>
    <w:rsid w:val="00A846C9"/>
    <w:rsid w:val="00A8510E"/>
    <w:rsid w:val="00A8563E"/>
    <w:rsid w:val="00A85D99"/>
    <w:rsid w:val="00A8679D"/>
    <w:rsid w:val="00A868F1"/>
    <w:rsid w:val="00A9019B"/>
    <w:rsid w:val="00A90334"/>
    <w:rsid w:val="00A90C84"/>
    <w:rsid w:val="00A90D11"/>
    <w:rsid w:val="00A91B5D"/>
    <w:rsid w:val="00A9288E"/>
    <w:rsid w:val="00A94A74"/>
    <w:rsid w:val="00A953BF"/>
    <w:rsid w:val="00A95F5D"/>
    <w:rsid w:val="00A9625C"/>
    <w:rsid w:val="00A96B75"/>
    <w:rsid w:val="00A97004"/>
    <w:rsid w:val="00A971A4"/>
    <w:rsid w:val="00AA422A"/>
    <w:rsid w:val="00AA5372"/>
    <w:rsid w:val="00AA5EF9"/>
    <w:rsid w:val="00AA6DC4"/>
    <w:rsid w:val="00AB1B16"/>
    <w:rsid w:val="00AB253E"/>
    <w:rsid w:val="00AB2BC5"/>
    <w:rsid w:val="00AB341E"/>
    <w:rsid w:val="00AB5140"/>
    <w:rsid w:val="00AB6C19"/>
    <w:rsid w:val="00AB770F"/>
    <w:rsid w:val="00AC07FD"/>
    <w:rsid w:val="00AC1994"/>
    <w:rsid w:val="00AC2E8E"/>
    <w:rsid w:val="00AC3131"/>
    <w:rsid w:val="00AC5761"/>
    <w:rsid w:val="00AC67C2"/>
    <w:rsid w:val="00AC6ACF"/>
    <w:rsid w:val="00AC6D9F"/>
    <w:rsid w:val="00AC6DB8"/>
    <w:rsid w:val="00AD170B"/>
    <w:rsid w:val="00AD1723"/>
    <w:rsid w:val="00AD2466"/>
    <w:rsid w:val="00AD379D"/>
    <w:rsid w:val="00AD4520"/>
    <w:rsid w:val="00AD51FC"/>
    <w:rsid w:val="00AD5CF7"/>
    <w:rsid w:val="00AD6B37"/>
    <w:rsid w:val="00AE0811"/>
    <w:rsid w:val="00AE0844"/>
    <w:rsid w:val="00AE0FED"/>
    <w:rsid w:val="00AE6229"/>
    <w:rsid w:val="00AF0650"/>
    <w:rsid w:val="00AF151A"/>
    <w:rsid w:val="00AF257E"/>
    <w:rsid w:val="00AF2BB4"/>
    <w:rsid w:val="00AF2F6C"/>
    <w:rsid w:val="00AF3763"/>
    <w:rsid w:val="00AF3805"/>
    <w:rsid w:val="00AF3BAF"/>
    <w:rsid w:val="00AF3DF4"/>
    <w:rsid w:val="00AF4E83"/>
    <w:rsid w:val="00AF5616"/>
    <w:rsid w:val="00AF6102"/>
    <w:rsid w:val="00AF7A0B"/>
    <w:rsid w:val="00B015C7"/>
    <w:rsid w:val="00B02029"/>
    <w:rsid w:val="00B02743"/>
    <w:rsid w:val="00B030B9"/>
    <w:rsid w:val="00B031D4"/>
    <w:rsid w:val="00B0358F"/>
    <w:rsid w:val="00B0387D"/>
    <w:rsid w:val="00B03FCE"/>
    <w:rsid w:val="00B06DBC"/>
    <w:rsid w:val="00B077D6"/>
    <w:rsid w:val="00B079E6"/>
    <w:rsid w:val="00B103FB"/>
    <w:rsid w:val="00B1070A"/>
    <w:rsid w:val="00B10970"/>
    <w:rsid w:val="00B10EA7"/>
    <w:rsid w:val="00B11870"/>
    <w:rsid w:val="00B11BDB"/>
    <w:rsid w:val="00B12552"/>
    <w:rsid w:val="00B1258C"/>
    <w:rsid w:val="00B1623D"/>
    <w:rsid w:val="00B17352"/>
    <w:rsid w:val="00B17537"/>
    <w:rsid w:val="00B21206"/>
    <w:rsid w:val="00B21B99"/>
    <w:rsid w:val="00B2287C"/>
    <w:rsid w:val="00B253AB"/>
    <w:rsid w:val="00B2638A"/>
    <w:rsid w:val="00B26F4E"/>
    <w:rsid w:val="00B31841"/>
    <w:rsid w:val="00B3341F"/>
    <w:rsid w:val="00B33572"/>
    <w:rsid w:val="00B33D43"/>
    <w:rsid w:val="00B35276"/>
    <w:rsid w:val="00B3621D"/>
    <w:rsid w:val="00B362E7"/>
    <w:rsid w:val="00B364BF"/>
    <w:rsid w:val="00B36EBF"/>
    <w:rsid w:val="00B40328"/>
    <w:rsid w:val="00B406BE"/>
    <w:rsid w:val="00B40887"/>
    <w:rsid w:val="00B40B98"/>
    <w:rsid w:val="00B4157F"/>
    <w:rsid w:val="00B41644"/>
    <w:rsid w:val="00B43755"/>
    <w:rsid w:val="00B455B9"/>
    <w:rsid w:val="00B455E0"/>
    <w:rsid w:val="00B46711"/>
    <w:rsid w:val="00B50211"/>
    <w:rsid w:val="00B51B22"/>
    <w:rsid w:val="00B52118"/>
    <w:rsid w:val="00B52243"/>
    <w:rsid w:val="00B52CA2"/>
    <w:rsid w:val="00B53748"/>
    <w:rsid w:val="00B54430"/>
    <w:rsid w:val="00B54EF5"/>
    <w:rsid w:val="00B56952"/>
    <w:rsid w:val="00B606F6"/>
    <w:rsid w:val="00B636EE"/>
    <w:rsid w:val="00B63DF3"/>
    <w:rsid w:val="00B65AE0"/>
    <w:rsid w:val="00B66179"/>
    <w:rsid w:val="00B66644"/>
    <w:rsid w:val="00B70B01"/>
    <w:rsid w:val="00B710E6"/>
    <w:rsid w:val="00B72A78"/>
    <w:rsid w:val="00B73823"/>
    <w:rsid w:val="00B745DE"/>
    <w:rsid w:val="00B750AD"/>
    <w:rsid w:val="00B75F8E"/>
    <w:rsid w:val="00B8026E"/>
    <w:rsid w:val="00B80EC7"/>
    <w:rsid w:val="00B826DE"/>
    <w:rsid w:val="00B84659"/>
    <w:rsid w:val="00B85E45"/>
    <w:rsid w:val="00B9006F"/>
    <w:rsid w:val="00B90637"/>
    <w:rsid w:val="00B910BF"/>
    <w:rsid w:val="00B91C46"/>
    <w:rsid w:val="00BA19A6"/>
    <w:rsid w:val="00BA1F99"/>
    <w:rsid w:val="00BA2B3D"/>
    <w:rsid w:val="00BA3B0B"/>
    <w:rsid w:val="00BA4B52"/>
    <w:rsid w:val="00BB0404"/>
    <w:rsid w:val="00BB0BA6"/>
    <w:rsid w:val="00BB1810"/>
    <w:rsid w:val="00BB5BCB"/>
    <w:rsid w:val="00BB6351"/>
    <w:rsid w:val="00BC0DAD"/>
    <w:rsid w:val="00BC1220"/>
    <w:rsid w:val="00BC1355"/>
    <w:rsid w:val="00BC28E7"/>
    <w:rsid w:val="00BC2C4F"/>
    <w:rsid w:val="00BC4FC2"/>
    <w:rsid w:val="00BC558E"/>
    <w:rsid w:val="00BC559F"/>
    <w:rsid w:val="00BC64C8"/>
    <w:rsid w:val="00BC671D"/>
    <w:rsid w:val="00BC7FB3"/>
    <w:rsid w:val="00BD1756"/>
    <w:rsid w:val="00BD1A23"/>
    <w:rsid w:val="00BD3539"/>
    <w:rsid w:val="00BD3991"/>
    <w:rsid w:val="00BD44A3"/>
    <w:rsid w:val="00BD4EFE"/>
    <w:rsid w:val="00BD5809"/>
    <w:rsid w:val="00BD6704"/>
    <w:rsid w:val="00BE191E"/>
    <w:rsid w:val="00BE1A8D"/>
    <w:rsid w:val="00BE23C6"/>
    <w:rsid w:val="00BE516E"/>
    <w:rsid w:val="00BE785E"/>
    <w:rsid w:val="00BE7F58"/>
    <w:rsid w:val="00BE7FFC"/>
    <w:rsid w:val="00BF0066"/>
    <w:rsid w:val="00BF015D"/>
    <w:rsid w:val="00BF0B6F"/>
    <w:rsid w:val="00BF19DE"/>
    <w:rsid w:val="00BF1D37"/>
    <w:rsid w:val="00BF212F"/>
    <w:rsid w:val="00BF38F7"/>
    <w:rsid w:val="00BF3C2D"/>
    <w:rsid w:val="00BF3EFF"/>
    <w:rsid w:val="00BF58FC"/>
    <w:rsid w:val="00BF6223"/>
    <w:rsid w:val="00C0171C"/>
    <w:rsid w:val="00C0196D"/>
    <w:rsid w:val="00C02E82"/>
    <w:rsid w:val="00C056FE"/>
    <w:rsid w:val="00C057B0"/>
    <w:rsid w:val="00C05BB4"/>
    <w:rsid w:val="00C10D16"/>
    <w:rsid w:val="00C112D4"/>
    <w:rsid w:val="00C1247B"/>
    <w:rsid w:val="00C125C9"/>
    <w:rsid w:val="00C17DD5"/>
    <w:rsid w:val="00C201B3"/>
    <w:rsid w:val="00C21A38"/>
    <w:rsid w:val="00C22B83"/>
    <w:rsid w:val="00C2371A"/>
    <w:rsid w:val="00C24E7B"/>
    <w:rsid w:val="00C25136"/>
    <w:rsid w:val="00C25254"/>
    <w:rsid w:val="00C25796"/>
    <w:rsid w:val="00C262D5"/>
    <w:rsid w:val="00C266C0"/>
    <w:rsid w:val="00C31A30"/>
    <w:rsid w:val="00C3274F"/>
    <w:rsid w:val="00C34CE1"/>
    <w:rsid w:val="00C35FA9"/>
    <w:rsid w:val="00C372A1"/>
    <w:rsid w:val="00C37D97"/>
    <w:rsid w:val="00C40C31"/>
    <w:rsid w:val="00C41C83"/>
    <w:rsid w:val="00C42AFF"/>
    <w:rsid w:val="00C42EEC"/>
    <w:rsid w:val="00C43A8E"/>
    <w:rsid w:val="00C43E27"/>
    <w:rsid w:val="00C44E1A"/>
    <w:rsid w:val="00C45A6C"/>
    <w:rsid w:val="00C475AA"/>
    <w:rsid w:val="00C5335B"/>
    <w:rsid w:val="00C53CF0"/>
    <w:rsid w:val="00C557E0"/>
    <w:rsid w:val="00C55B72"/>
    <w:rsid w:val="00C55D75"/>
    <w:rsid w:val="00C56C56"/>
    <w:rsid w:val="00C61301"/>
    <w:rsid w:val="00C62335"/>
    <w:rsid w:val="00C62D04"/>
    <w:rsid w:val="00C6300E"/>
    <w:rsid w:val="00C67EE0"/>
    <w:rsid w:val="00C7024C"/>
    <w:rsid w:val="00C70795"/>
    <w:rsid w:val="00C73803"/>
    <w:rsid w:val="00C73A3F"/>
    <w:rsid w:val="00C747FA"/>
    <w:rsid w:val="00C77C6E"/>
    <w:rsid w:val="00C8006E"/>
    <w:rsid w:val="00C82E8B"/>
    <w:rsid w:val="00C866A1"/>
    <w:rsid w:val="00C87A47"/>
    <w:rsid w:val="00C91FBC"/>
    <w:rsid w:val="00C92F9F"/>
    <w:rsid w:val="00C9336C"/>
    <w:rsid w:val="00C958F2"/>
    <w:rsid w:val="00C96286"/>
    <w:rsid w:val="00C9690B"/>
    <w:rsid w:val="00C971B1"/>
    <w:rsid w:val="00C97FA8"/>
    <w:rsid w:val="00CA2DB9"/>
    <w:rsid w:val="00CA348B"/>
    <w:rsid w:val="00CA4272"/>
    <w:rsid w:val="00CA5013"/>
    <w:rsid w:val="00CA58A5"/>
    <w:rsid w:val="00CB027C"/>
    <w:rsid w:val="00CB0875"/>
    <w:rsid w:val="00CB104F"/>
    <w:rsid w:val="00CB12EF"/>
    <w:rsid w:val="00CB23C3"/>
    <w:rsid w:val="00CB2A0D"/>
    <w:rsid w:val="00CB2AE2"/>
    <w:rsid w:val="00CB3A66"/>
    <w:rsid w:val="00CB4703"/>
    <w:rsid w:val="00CB6553"/>
    <w:rsid w:val="00CB779E"/>
    <w:rsid w:val="00CC100D"/>
    <w:rsid w:val="00CC10E7"/>
    <w:rsid w:val="00CC147B"/>
    <w:rsid w:val="00CC1D96"/>
    <w:rsid w:val="00CC2742"/>
    <w:rsid w:val="00CC3B14"/>
    <w:rsid w:val="00CC42BD"/>
    <w:rsid w:val="00CC4513"/>
    <w:rsid w:val="00CC48B0"/>
    <w:rsid w:val="00CC6330"/>
    <w:rsid w:val="00CC69C6"/>
    <w:rsid w:val="00CC7829"/>
    <w:rsid w:val="00CC7EDC"/>
    <w:rsid w:val="00CD09D5"/>
    <w:rsid w:val="00CD1BF3"/>
    <w:rsid w:val="00CD2406"/>
    <w:rsid w:val="00CD3C44"/>
    <w:rsid w:val="00CD5055"/>
    <w:rsid w:val="00CD54C0"/>
    <w:rsid w:val="00CD75B7"/>
    <w:rsid w:val="00CD7D88"/>
    <w:rsid w:val="00CE1AF6"/>
    <w:rsid w:val="00CE1C8D"/>
    <w:rsid w:val="00CE27BD"/>
    <w:rsid w:val="00CE2D50"/>
    <w:rsid w:val="00CE65F2"/>
    <w:rsid w:val="00CE6A5C"/>
    <w:rsid w:val="00CE6CCE"/>
    <w:rsid w:val="00CE7358"/>
    <w:rsid w:val="00CE7735"/>
    <w:rsid w:val="00CF0105"/>
    <w:rsid w:val="00CF1557"/>
    <w:rsid w:val="00CF2B56"/>
    <w:rsid w:val="00CF4C9C"/>
    <w:rsid w:val="00CF54B8"/>
    <w:rsid w:val="00CF610A"/>
    <w:rsid w:val="00CF639D"/>
    <w:rsid w:val="00D01A26"/>
    <w:rsid w:val="00D02587"/>
    <w:rsid w:val="00D029A8"/>
    <w:rsid w:val="00D02F73"/>
    <w:rsid w:val="00D03116"/>
    <w:rsid w:val="00D03D1D"/>
    <w:rsid w:val="00D05626"/>
    <w:rsid w:val="00D0705A"/>
    <w:rsid w:val="00D1153B"/>
    <w:rsid w:val="00D129CA"/>
    <w:rsid w:val="00D14A70"/>
    <w:rsid w:val="00D163A1"/>
    <w:rsid w:val="00D1779D"/>
    <w:rsid w:val="00D21471"/>
    <w:rsid w:val="00D24064"/>
    <w:rsid w:val="00D24232"/>
    <w:rsid w:val="00D247C9"/>
    <w:rsid w:val="00D24D88"/>
    <w:rsid w:val="00D2538C"/>
    <w:rsid w:val="00D25E01"/>
    <w:rsid w:val="00D27B5E"/>
    <w:rsid w:val="00D27B8F"/>
    <w:rsid w:val="00D304E8"/>
    <w:rsid w:val="00D308BE"/>
    <w:rsid w:val="00D30AFD"/>
    <w:rsid w:val="00D310C4"/>
    <w:rsid w:val="00D315C8"/>
    <w:rsid w:val="00D32EFD"/>
    <w:rsid w:val="00D41BCE"/>
    <w:rsid w:val="00D42300"/>
    <w:rsid w:val="00D43547"/>
    <w:rsid w:val="00D438C1"/>
    <w:rsid w:val="00D44E32"/>
    <w:rsid w:val="00D45766"/>
    <w:rsid w:val="00D470B9"/>
    <w:rsid w:val="00D50156"/>
    <w:rsid w:val="00D50A5A"/>
    <w:rsid w:val="00D50B66"/>
    <w:rsid w:val="00D51556"/>
    <w:rsid w:val="00D5194C"/>
    <w:rsid w:val="00D5206A"/>
    <w:rsid w:val="00D52F8E"/>
    <w:rsid w:val="00D57857"/>
    <w:rsid w:val="00D57972"/>
    <w:rsid w:val="00D57EBF"/>
    <w:rsid w:val="00D60183"/>
    <w:rsid w:val="00D604CD"/>
    <w:rsid w:val="00D60724"/>
    <w:rsid w:val="00D60804"/>
    <w:rsid w:val="00D62D41"/>
    <w:rsid w:val="00D643CB"/>
    <w:rsid w:val="00D663A2"/>
    <w:rsid w:val="00D67411"/>
    <w:rsid w:val="00D6796A"/>
    <w:rsid w:val="00D70493"/>
    <w:rsid w:val="00D7148C"/>
    <w:rsid w:val="00D76288"/>
    <w:rsid w:val="00D77C94"/>
    <w:rsid w:val="00D82C3C"/>
    <w:rsid w:val="00D85662"/>
    <w:rsid w:val="00D87AF6"/>
    <w:rsid w:val="00D91820"/>
    <w:rsid w:val="00D92122"/>
    <w:rsid w:val="00D92348"/>
    <w:rsid w:val="00D92A91"/>
    <w:rsid w:val="00D94E0A"/>
    <w:rsid w:val="00D96BDE"/>
    <w:rsid w:val="00D96E42"/>
    <w:rsid w:val="00D9723B"/>
    <w:rsid w:val="00DA0ED9"/>
    <w:rsid w:val="00DA1094"/>
    <w:rsid w:val="00DA1658"/>
    <w:rsid w:val="00DA1853"/>
    <w:rsid w:val="00DA455A"/>
    <w:rsid w:val="00DA494D"/>
    <w:rsid w:val="00DA5302"/>
    <w:rsid w:val="00DA5DC9"/>
    <w:rsid w:val="00DB01E3"/>
    <w:rsid w:val="00DB0367"/>
    <w:rsid w:val="00DB042B"/>
    <w:rsid w:val="00DB1CD6"/>
    <w:rsid w:val="00DB3D56"/>
    <w:rsid w:val="00DB4683"/>
    <w:rsid w:val="00DB5585"/>
    <w:rsid w:val="00DB60B0"/>
    <w:rsid w:val="00DC0F6B"/>
    <w:rsid w:val="00DC11C1"/>
    <w:rsid w:val="00DC3769"/>
    <w:rsid w:val="00DC39E7"/>
    <w:rsid w:val="00DC4480"/>
    <w:rsid w:val="00DC553B"/>
    <w:rsid w:val="00DC6030"/>
    <w:rsid w:val="00DC6722"/>
    <w:rsid w:val="00DC7DC9"/>
    <w:rsid w:val="00DD010F"/>
    <w:rsid w:val="00DD18FA"/>
    <w:rsid w:val="00DD6499"/>
    <w:rsid w:val="00DD6685"/>
    <w:rsid w:val="00DE0AE8"/>
    <w:rsid w:val="00DE129D"/>
    <w:rsid w:val="00DE29D2"/>
    <w:rsid w:val="00DE3024"/>
    <w:rsid w:val="00DE3288"/>
    <w:rsid w:val="00DE3A4D"/>
    <w:rsid w:val="00DE4E48"/>
    <w:rsid w:val="00DE62C1"/>
    <w:rsid w:val="00DE6529"/>
    <w:rsid w:val="00DE6AE3"/>
    <w:rsid w:val="00DE7619"/>
    <w:rsid w:val="00DF0E09"/>
    <w:rsid w:val="00DF38F0"/>
    <w:rsid w:val="00DF3F7C"/>
    <w:rsid w:val="00DF4170"/>
    <w:rsid w:val="00DF635E"/>
    <w:rsid w:val="00DF675C"/>
    <w:rsid w:val="00DF718D"/>
    <w:rsid w:val="00E0096D"/>
    <w:rsid w:val="00E01F41"/>
    <w:rsid w:val="00E0321D"/>
    <w:rsid w:val="00E03229"/>
    <w:rsid w:val="00E035C3"/>
    <w:rsid w:val="00E05376"/>
    <w:rsid w:val="00E1036B"/>
    <w:rsid w:val="00E111F8"/>
    <w:rsid w:val="00E116D1"/>
    <w:rsid w:val="00E13624"/>
    <w:rsid w:val="00E139EE"/>
    <w:rsid w:val="00E145E9"/>
    <w:rsid w:val="00E14748"/>
    <w:rsid w:val="00E14961"/>
    <w:rsid w:val="00E14BB2"/>
    <w:rsid w:val="00E1588C"/>
    <w:rsid w:val="00E16C3F"/>
    <w:rsid w:val="00E176E4"/>
    <w:rsid w:val="00E20BDF"/>
    <w:rsid w:val="00E21E30"/>
    <w:rsid w:val="00E21E50"/>
    <w:rsid w:val="00E22B67"/>
    <w:rsid w:val="00E23E1D"/>
    <w:rsid w:val="00E24496"/>
    <w:rsid w:val="00E26025"/>
    <w:rsid w:val="00E27655"/>
    <w:rsid w:val="00E2766E"/>
    <w:rsid w:val="00E304A8"/>
    <w:rsid w:val="00E3088C"/>
    <w:rsid w:val="00E3159E"/>
    <w:rsid w:val="00E31A95"/>
    <w:rsid w:val="00E34405"/>
    <w:rsid w:val="00E36FA2"/>
    <w:rsid w:val="00E40C58"/>
    <w:rsid w:val="00E40F05"/>
    <w:rsid w:val="00E41200"/>
    <w:rsid w:val="00E427C9"/>
    <w:rsid w:val="00E44DEB"/>
    <w:rsid w:val="00E45387"/>
    <w:rsid w:val="00E45680"/>
    <w:rsid w:val="00E460E4"/>
    <w:rsid w:val="00E46D57"/>
    <w:rsid w:val="00E52D8C"/>
    <w:rsid w:val="00E53E6E"/>
    <w:rsid w:val="00E542B4"/>
    <w:rsid w:val="00E54793"/>
    <w:rsid w:val="00E557C3"/>
    <w:rsid w:val="00E55FCC"/>
    <w:rsid w:val="00E5763B"/>
    <w:rsid w:val="00E601C8"/>
    <w:rsid w:val="00E61F2A"/>
    <w:rsid w:val="00E61FAF"/>
    <w:rsid w:val="00E6430F"/>
    <w:rsid w:val="00E6472E"/>
    <w:rsid w:val="00E659F2"/>
    <w:rsid w:val="00E6641B"/>
    <w:rsid w:val="00E66B2E"/>
    <w:rsid w:val="00E675EC"/>
    <w:rsid w:val="00E7056B"/>
    <w:rsid w:val="00E72F5D"/>
    <w:rsid w:val="00E75257"/>
    <w:rsid w:val="00E7704C"/>
    <w:rsid w:val="00E772D4"/>
    <w:rsid w:val="00E77C42"/>
    <w:rsid w:val="00E80EC9"/>
    <w:rsid w:val="00E83E7A"/>
    <w:rsid w:val="00E87571"/>
    <w:rsid w:val="00E87670"/>
    <w:rsid w:val="00E87E87"/>
    <w:rsid w:val="00E9015E"/>
    <w:rsid w:val="00E90422"/>
    <w:rsid w:val="00E933D4"/>
    <w:rsid w:val="00E9408C"/>
    <w:rsid w:val="00E975C3"/>
    <w:rsid w:val="00EA0FEA"/>
    <w:rsid w:val="00EA15BB"/>
    <w:rsid w:val="00EA17F6"/>
    <w:rsid w:val="00EA4E0D"/>
    <w:rsid w:val="00EA6850"/>
    <w:rsid w:val="00EA6E74"/>
    <w:rsid w:val="00EB06F3"/>
    <w:rsid w:val="00EB1BCE"/>
    <w:rsid w:val="00EB391C"/>
    <w:rsid w:val="00EB3A40"/>
    <w:rsid w:val="00EB3F21"/>
    <w:rsid w:val="00EB4439"/>
    <w:rsid w:val="00EB5683"/>
    <w:rsid w:val="00EB5E28"/>
    <w:rsid w:val="00EB665F"/>
    <w:rsid w:val="00EB709E"/>
    <w:rsid w:val="00EB7B3E"/>
    <w:rsid w:val="00EC048F"/>
    <w:rsid w:val="00EC0A21"/>
    <w:rsid w:val="00EC32DD"/>
    <w:rsid w:val="00ED08A9"/>
    <w:rsid w:val="00ED1B41"/>
    <w:rsid w:val="00ED30A6"/>
    <w:rsid w:val="00ED30E7"/>
    <w:rsid w:val="00ED3FDB"/>
    <w:rsid w:val="00ED4803"/>
    <w:rsid w:val="00ED5723"/>
    <w:rsid w:val="00ED6E98"/>
    <w:rsid w:val="00ED700C"/>
    <w:rsid w:val="00EE0820"/>
    <w:rsid w:val="00EE0C5B"/>
    <w:rsid w:val="00EE1AFD"/>
    <w:rsid w:val="00EE3765"/>
    <w:rsid w:val="00EE3C3E"/>
    <w:rsid w:val="00EE4476"/>
    <w:rsid w:val="00EE5E05"/>
    <w:rsid w:val="00EE6506"/>
    <w:rsid w:val="00EE6E18"/>
    <w:rsid w:val="00EF1928"/>
    <w:rsid w:val="00EF52E5"/>
    <w:rsid w:val="00EF6BD8"/>
    <w:rsid w:val="00EF6FE7"/>
    <w:rsid w:val="00F006E6"/>
    <w:rsid w:val="00F022E0"/>
    <w:rsid w:val="00F06108"/>
    <w:rsid w:val="00F10F8D"/>
    <w:rsid w:val="00F121CB"/>
    <w:rsid w:val="00F13E8B"/>
    <w:rsid w:val="00F14AAD"/>
    <w:rsid w:val="00F15680"/>
    <w:rsid w:val="00F164AB"/>
    <w:rsid w:val="00F17B2B"/>
    <w:rsid w:val="00F20C6C"/>
    <w:rsid w:val="00F22B59"/>
    <w:rsid w:val="00F24244"/>
    <w:rsid w:val="00F248F9"/>
    <w:rsid w:val="00F24A01"/>
    <w:rsid w:val="00F264AC"/>
    <w:rsid w:val="00F2685B"/>
    <w:rsid w:val="00F277BE"/>
    <w:rsid w:val="00F31572"/>
    <w:rsid w:val="00F3267F"/>
    <w:rsid w:val="00F3399D"/>
    <w:rsid w:val="00F35B13"/>
    <w:rsid w:val="00F36223"/>
    <w:rsid w:val="00F420EF"/>
    <w:rsid w:val="00F445F1"/>
    <w:rsid w:val="00F44E12"/>
    <w:rsid w:val="00F45FBD"/>
    <w:rsid w:val="00F51509"/>
    <w:rsid w:val="00F51543"/>
    <w:rsid w:val="00F51CD0"/>
    <w:rsid w:val="00F539D5"/>
    <w:rsid w:val="00F548EC"/>
    <w:rsid w:val="00F61347"/>
    <w:rsid w:val="00F61360"/>
    <w:rsid w:val="00F62290"/>
    <w:rsid w:val="00F6340A"/>
    <w:rsid w:val="00F63D71"/>
    <w:rsid w:val="00F6496C"/>
    <w:rsid w:val="00F66853"/>
    <w:rsid w:val="00F673D5"/>
    <w:rsid w:val="00F678E5"/>
    <w:rsid w:val="00F67C5C"/>
    <w:rsid w:val="00F702DC"/>
    <w:rsid w:val="00F70CE8"/>
    <w:rsid w:val="00F70FD6"/>
    <w:rsid w:val="00F75BC7"/>
    <w:rsid w:val="00F76600"/>
    <w:rsid w:val="00F76C99"/>
    <w:rsid w:val="00F76CAD"/>
    <w:rsid w:val="00F77030"/>
    <w:rsid w:val="00F77423"/>
    <w:rsid w:val="00F77AA2"/>
    <w:rsid w:val="00F801FE"/>
    <w:rsid w:val="00F80CC2"/>
    <w:rsid w:val="00F82CC8"/>
    <w:rsid w:val="00F839CF"/>
    <w:rsid w:val="00F85149"/>
    <w:rsid w:val="00F8552D"/>
    <w:rsid w:val="00F855FF"/>
    <w:rsid w:val="00F87273"/>
    <w:rsid w:val="00F87C6C"/>
    <w:rsid w:val="00F903F3"/>
    <w:rsid w:val="00F91339"/>
    <w:rsid w:val="00F9144D"/>
    <w:rsid w:val="00F91792"/>
    <w:rsid w:val="00F95754"/>
    <w:rsid w:val="00F97E30"/>
    <w:rsid w:val="00FA0A1C"/>
    <w:rsid w:val="00FA125E"/>
    <w:rsid w:val="00FA1411"/>
    <w:rsid w:val="00FA455F"/>
    <w:rsid w:val="00FA4B7C"/>
    <w:rsid w:val="00FA5C8F"/>
    <w:rsid w:val="00FA7BB0"/>
    <w:rsid w:val="00FB0175"/>
    <w:rsid w:val="00FB24B0"/>
    <w:rsid w:val="00FB2B42"/>
    <w:rsid w:val="00FB333F"/>
    <w:rsid w:val="00FB3EC3"/>
    <w:rsid w:val="00FB5FCE"/>
    <w:rsid w:val="00FB752A"/>
    <w:rsid w:val="00FB75E2"/>
    <w:rsid w:val="00FB7DAC"/>
    <w:rsid w:val="00FC178B"/>
    <w:rsid w:val="00FC2489"/>
    <w:rsid w:val="00FC24A9"/>
    <w:rsid w:val="00FC3332"/>
    <w:rsid w:val="00FC4900"/>
    <w:rsid w:val="00FC68EB"/>
    <w:rsid w:val="00FC7045"/>
    <w:rsid w:val="00FD0782"/>
    <w:rsid w:val="00FD250A"/>
    <w:rsid w:val="00FD333F"/>
    <w:rsid w:val="00FD449C"/>
    <w:rsid w:val="00FD5E88"/>
    <w:rsid w:val="00FD7B48"/>
    <w:rsid w:val="00FE0A14"/>
    <w:rsid w:val="00FE1786"/>
    <w:rsid w:val="00FE343D"/>
    <w:rsid w:val="00FE374F"/>
    <w:rsid w:val="00FE4D95"/>
    <w:rsid w:val="00FE5B7C"/>
    <w:rsid w:val="00FE5DA8"/>
    <w:rsid w:val="00FF133D"/>
    <w:rsid w:val="00FF3597"/>
    <w:rsid w:val="00FF39E2"/>
    <w:rsid w:val="00FF49D4"/>
    <w:rsid w:val="00FF5E2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098B9624-F78D-44B5-90A6-CC18D5D9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13"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33"/>
    <w:lsdException w:name="Document Map" w:semiHidden="1" w:unhideWhenUsed="1"/>
    <w:lsdException w:name="Plain Text" w:semiHidden="1"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33"/>
    <w:lsdException w:name="Bibliography" w:semiHidden="1" w:uiPriority="4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4"/>
    <w:qFormat/>
    <w:rsid w:val="00002F65"/>
    <w:pPr>
      <w:keepNext/>
    </w:pPr>
    <w:rPr>
      <w:b/>
      <w:smallCaps/>
    </w:rPr>
  </w:style>
  <w:style w:type="paragraph" w:styleId="Ttulo2">
    <w:name w:val="heading 2"/>
    <w:basedOn w:val="Level2"/>
    <w:next w:val="Body2"/>
    <w:link w:val="Ttulo2Car"/>
    <w:uiPriority w:val="4"/>
    <w:qFormat/>
    <w:rsid w:val="00002F65"/>
    <w:pPr>
      <w:keepNext/>
    </w:pPr>
    <w:rPr>
      <w:b/>
    </w:rPr>
  </w:style>
  <w:style w:type="paragraph" w:styleId="Ttulo3">
    <w:name w:val="heading 3"/>
    <w:basedOn w:val="Level3"/>
    <w:next w:val="Body3"/>
    <w:link w:val="Ttulo3Car"/>
    <w:uiPriority w:val="4"/>
    <w:qFormat/>
    <w:rsid w:val="00002F65"/>
    <w:pPr>
      <w:keepNext/>
      <w:ind w:left="1418" w:hanging="709"/>
    </w:pPr>
    <w:rPr>
      <w:b/>
    </w:rPr>
  </w:style>
  <w:style w:type="paragraph" w:styleId="Ttulo4">
    <w:name w:val="heading 4"/>
    <w:basedOn w:val="Level4"/>
    <w:next w:val="Body4"/>
    <w:link w:val="Ttulo4Car"/>
    <w:uiPriority w:val="5"/>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5"/>
    <w:semiHidden/>
    <w:qFormat/>
    <w:pPr>
      <w:spacing w:before="240" w:after="60"/>
      <w:outlineLvl w:val="4"/>
    </w:pPr>
    <w:rPr>
      <w:sz w:val="22"/>
    </w:rPr>
  </w:style>
  <w:style w:type="paragraph" w:styleId="Ttulo6">
    <w:name w:val="heading 6"/>
    <w:basedOn w:val="Normal"/>
    <w:next w:val="Normal"/>
    <w:uiPriority w:val="16"/>
    <w:semiHidden/>
    <w:qFormat/>
    <w:pPr>
      <w:spacing w:before="240" w:after="60"/>
      <w:outlineLvl w:val="5"/>
    </w:pPr>
    <w:rPr>
      <w:rFonts w:ascii="Times New Roman" w:hAnsi="Times New Roman"/>
      <w:i/>
      <w:sz w:val="22"/>
    </w:rPr>
  </w:style>
  <w:style w:type="paragraph" w:styleId="Ttulo7">
    <w:name w:val="heading 7"/>
    <w:basedOn w:val="Normal"/>
    <w:next w:val="Normal"/>
    <w:uiPriority w:val="16"/>
    <w:semiHidden/>
    <w:qFormat/>
    <w:pPr>
      <w:spacing w:before="240" w:after="60"/>
      <w:outlineLvl w:val="6"/>
    </w:pPr>
    <w:rPr>
      <w:sz w:val="20"/>
    </w:rPr>
  </w:style>
  <w:style w:type="paragraph" w:styleId="Ttulo8">
    <w:name w:val="heading 8"/>
    <w:basedOn w:val="Normal"/>
    <w:next w:val="Normal"/>
    <w:uiPriority w:val="16"/>
    <w:semiHidden/>
    <w:qFormat/>
    <w:pPr>
      <w:spacing w:before="240" w:after="60"/>
      <w:outlineLvl w:val="7"/>
    </w:pPr>
    <w:rPr>
      <w:i/>
      <w:sz w:val="20"/>
    </w:rPr>
  </w:style>
  <w:style w:type="paragraph" w:styleId="Ttulo9">
    <w:name w:val="heading 9"/>
    <w:basedOn w:val="Normal"/>
    <w:next w:val="Normal"/>
    <w:uiPriority w:val="16"/>
    <w:semiHidden/>
    <w:qFormat/>
    <w:p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13"/>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99"/>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13"/>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4"/>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4"/>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4"/>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5"/>
    <w:semiHidden/>
    <w:rsid w:val="00ED08A9"/>
    <w:rPr>
      <w:rFonts w:ascii="Arial Bold" w:eastAsia="Arial Unicode MS" w:hAnsi="Arial Bold"/>
      <w:b/>
    </w:rPr>
  </w:style>
  <w:style w:type="character" w:customStyle="1" w:styleId="Ttulo5Car">
    <w:name w:val="Título 5 Car"/>
    <w:basedOn w:val="Fuentedeprrafopredeter"/>
    <w:link w:val="Ttulo5"/>
    <w:uiPriority w:val="5"/>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character" w:customStyle="1" w:styleId="Mencinsinresolver1">
    <w:name w:val="Mención sin resolver1"/>
    <w:basedOn w:val="Fuentedeprrafopredeter"/>
    <w:rsid w:val="00102FE6"/>
    <w:rPr>
      <w:color w:val="605E5C"/>
      <w:shd w:val="clear" w:color="auto" w:fill="E1DFDD"/>
    </w:rPr>
  </w:style>
  <w:style w:type="table" w:styleId="Tablaconcuadrcula">
    <w:name w:val="Table Grid"/>
    <w:basedOn w:val="Tablanormal"/>
    <w:uiPriority w:val="39"/>
    <w:rsid w:val="00F77AA2"/>
    <w:pPr>
      <w:spacing w:line="240" w:lineRule="auto"/>
    </w:pPr>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791F8F"/>
    <w:pPr>
      <w:numPr>
        <w:numId w:val="24"/>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471B25"/>
    <w:rPr>
      <w:color w:val="2B579A"/>
      <w:shd w:val="clear" w:color="auto" w:fill="E1DFDD"/>
    </w:rPr>
  </w:style>
  <w:style w:type="character" w:customStyle="1" w:styleId="ui-provider">
    <w:name w:val="ui-provider"/>
    <w:basedOn w:val="Fuentedeprrafopredeter"/>
    <w:rsid w:val="00CC3B14"/>
  </w:style>
  <w:style w:type="paragraph" w:customStyle="1" w:styleId="Textoindependiente21">
    <w:name w:val="Texto independiente 21"/>
    <w:basedOn w:val="Normal"/>
    <w:rsid w:val="00CC3B14"/>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257637573">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80717972">
      <w:bodyDiv w:val="1"/>
      <w:marLeft w:val="0"/>
      <w:marRight w:val="0"/>
      <w:marTop w:val="0"/>
      <w:marBottom w:val="0"/>
      <w:divBdr>
        <w:top w:val="none" w:sz="0" w:space="0" w:color="auto"/>
        <w:left w:val="none" w:sz="0" w:space="0" w:color="auto"/>
        <w:bottom w:val="none" w:sz="0" w:space="0" w:color="auto"/>
        <w:right w:val="none" w:sz="0" w:space="0" w:color="auto"/>
      </w:divBdr>
    </w:div>
    <w:div w:id="438725633">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941229468">
      <w:bodyDiv w:val="1"/>
      <w:marLeft w:val="0"/>
      <w:marRight w:val="0"/>
      <w:marTop w:val="0"/>
      <w:marBottom w:val="0"/>
      <w:divBdr>
        <w:top w:val="none" w:sz="0" w:space="0" w:color="auto"/>
        <w:left w:val="none" w:sz="0" w:space="0" w:color="auto"/>
        <w:bottom w:val="none" w:sz="0" w:space="0" w:color="auto"/>
        <w:right w:val="none" w:sz="0" w:space="0" w:color="auto"/>
      </w:divBdr>
    </w:div>
    <w:div w:id="955672749">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36925486">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287471415">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722899025">
      <w:bodyDiv w:val="1"/>
      <w:marLeft w:val="0"/>
      <w:marRight w:val="0"/>
      <w:marTop w:val="0"/>
      <w:marBottom w:val="0"/>
      <w:divBdr>
        <w:top w:val="none" w:sz="0" w:space="0" w:color="auto"/>
        <w:left w:val="none" w:sz="0" w:space="0" w:color="auto"/>
        <w:bottom w:val="none" w:sz="0" w:space="0" w:color="auto"/>
        <w:right w:val="none" w:sz="0" w:space="0" w:color="auto"/>
      </w:divBdr>
    </w:div>
    <w:div w:id="1845584844">
      <w:bodyDiv w:val="1"/>
      <w:marLeft w:val="0"/>
      <w:marRight w:val="0"/>
      <w:marTop w:val="0"/>
      <w:marBottom w:val="0"/>
      <w:divBdr>
        <w:top w:val="none" w:sz="0" w:space="0" w:color="auto"/>
        <w:left w:val="none" w:sz="0" w:space="0" w:color="auto"/>
        <w:bottom w:val="none" w:sz="0" w:space="0" w:color="auto"/>
        <w:right w:val="none" w:sz="0" w:space="0" w:color="auto"/>
      </w:divBdr>
    </w:div>
    <w:div w:id="1866361105">
      <w:bodyDiv w:val="1"/>
      <w:marLeft w:val="0"/>
      <w:marRight w:val="0"/>
      <w:marTop w:val="0"/>
      <w:marBottom w:val="0"/>
      <w:divBdr>
        <w:top w:val="none" w:sz="0" w:space="0" w:color="auto"/>
        <w:left w:val="none" w:sz="0" w:space="0" w:color="auto"/>
        <w:bottom w:val="none" w:sz="0" w:space="0" w:color="auto"/>
        <w:right w:val="none" w:sz="0" w:space="0" w:color="auto"/>
      </w:divBdr>
    </w:div>
    <w:div w:id="2114010893">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cid:image005.png@01DA8CC7.EA035B40"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ENLACESWIZINK@lexer.e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externos@lexer.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ENLACESWIZINK@lexer.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cid:image026.jpg@01D7F19D.56B1EEA0" TargetMode="External"/><Relationship Id="rId22" Type="http://schemas.openxmlformats.org/officeDocument/2006/relationships/hyperlink" Target="mailto:externos@lexer.es" TargetMode="Externa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cciones/Publicaciones/PublicacionesAnuales/MemoriaServicioReclamaciones/17/MSR2017_Documento_completo.pdf" TargetMode="External"/><Relationship Id="rId3" Type="http://schemas.openxmlformats.org/officeDocument/2006/relationships/hyperlink" Target="https://revista.uclm.es/index.php/cesco/article/view/3307/2609" TargetMode="External"/><Relationship Id="rId7" Type="http://schemas.openxmlformats.org/officeDocument/2006/relationships/hyperlink" Target="https://revista.uclm.es/index.php/cesco/article/view/3461/284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app.vlex.com/vid/actual-litigiosidad-credito-revolving-973974595" TargetMode="External"/><Relationship Id="rId6" Type="http://schemas.openxmlformats.org/officeDocument/2006/relationships/hyperlink" Target="https://app.vlex.com/vid/actual-litigiosidad-credito-revolving-973974595" TargetMode="External"/><Relationship Id="rId5" Type="http://schemas.openxmlformats.org/officeDocument/2006/relationships/hyperlink" Target="https://revista.uclm.es/index.php/cesco/article/view/3461/284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55E2F"/>
    <w:rsid w:val="00094CE9"/>
    <w:rsid w:val="000C3868"/>
    <w:rsid w:val="000C5FA9"/>
    <w:rsid w:val="00124381"/>
    <w:rsid w:val="001827A2"/>
    <w:rsid w:val="001E5827"/>
    <w:rsid w:val="001E5E77"/>
    <w:rsid w:val="001F024F"/>
    <w:rsid w:val="001F18A0"/>
    <w:rsid w:val="002061FB"/>
    <w:rsid w:val="00276083"/>
    <w:rsid w:val="002A2905"/>
    <w:rsid w:val="002C4AB2"/>
    <w:rsid w:val="002D0B8B"/>
    <w:rsid w:val="00322E3F"/>
    <w:rsid w:val="00334179"/>
    <w:rsid w:val="0034627C"/>
    <w:rsid w:val="00385C7D"/>
    <w:rsid w:val="003F186E"/>
    <w:rsid w:val="004161A8"/>
    <w:rsid w:val="004234E0"/>
    <w:rsid w:val="004337EA"/>
    <w:rsid w:val="00476F70"/>
    <w:rsid w:val="004B44A5"/>
    <w:rsid w:val="004C0371"/>
    <w:rsid w:val="004C5390"/>
    <w:rsid w:val="004F5C14"/>
    <w:rsid w:val="0051769E"/>
    <w:rsid w:val="00534095"/>
    <w:rsid w:val="005501B9"/>
    <w:rsid w:val="005561B9"/>
    <w:rsid w:val="005918B0"/>
    <w:rsid w:val="00591B31"/>
    <w:rsid w:val="005A393C"/>
    <w:rsid w:val="005F4B84"/>
    <w:rsid w:val="0061132B"/>
    <w:rsid w:val="00672AEB"/>
    <w:rsid w:val="00696AEE"/>
    <w:rsid w:val="006B1ED5"/>
    <w:rsid w:val="006D692F"/>
    <w:rsid w:val="00721436"/>
    <w:rsid w:val="0074497A"/>
    <w:rsid w:val="0075709A"/>
    <w:rsid w:val="007A573A"/>
    <w:rsid w:val="007D2C53"/>
    <w:rsid w:val="007E7CB7"/>
    <w:rsid w:val="007F0B15"/>
    <w:rsid w:val="00825203"/>
    <w:rsid w:val="0086790C"/>
    <w:rsid w:val="00890FCC"/>
    <w:rsid w:val="008C11B7"/>
    <w:rsid w:val="008C5F14"/>
    <w:rsid w:val="008D7115"/>
    <w:rsid w:val="0090503C"/>
    <w:rsid w:val="00916AC1"/>
    <w:rsid w:val="0092111C"/>
    <w:rsid w:val="00952614"/>
    <w:rsid w:val="00974C65"/>
    <w:rsid w:val="009B176A"/>
    <w:rsid w:val="009C1F75"/>
    <w:rsid w:val="009E0ECE"/>
    <w:rsid w:val="00A130E7"/>
    <w:rsid w:val="00A97D13"/>
    <w:rsid w:val="00AA04FE"/>
    <w:rsid w:val="00AA35C2"/>
    <w:rsid w:val="00AB23C5"/>
    <w:rsid w:val="00AD51A4"/>
    <w:rsid w:val="00B00471"/>
    <w:rsid w:val="00B015C7"/>
    <w:rsid w:val="00B023E1"/>
    <w:rsid w:val="00B26F4E"/>
    <w:rsid w:val="00B45F79"/>
    <w:rsid w:val="00B50211"/>
    <w:rsid w:val="00B51B22"/>
    <w:rsid w:val="00B52118"/>
    <w:rsid w:val="00B63DF3"/>
    <w:rsid w:val="00B778F2"/>
    <w:rsid w:val="00B80EC7"/>
    <w:rsid w:val="00BA1A8F"/>
    <w:rsid w:val="00BC25F6"/>
    <w:rsid w:val="00BC559F"/>
    <w:rsid w:val="00BD3658"/>
    <w:rsid w:val="00C14D3B"/>
    <w:rsid w:val="00C26E75"/>
    <w:rsid w:val="00C3521C"/>
    <w:rsid w:val="00C44743"/>
    <w:rsid w:val="00C504D5"/>
    <w:rsid w:val="00C53CF0"/>
    <w:rsid w:val="00C7615E"/>
    <w:rsid w:val="00C97FA8"/>
    <w:rsid w:val="00CB23C3"/>
    <w:rsid w:val="00CC1D96"/>
    <w:rsid w:val="00CD45A4"/>
    <w:rsid w:val="00CD7519"/>
    <w:rsid w:val="00CE6D38"/>
    <w:rsid w:val="00CF41B9"/>
    <w:rsid w:val="00D03EAA"/>
    <w:rsid w:val="00D3272D"/>
    <w:rsid w:val="00D37C55"/>
    <w:rsid w:val="00D65276"/>
    <w:rsid w:val="00D6796A"/>
    <w:rsid w:val="00D815BF"/>
    <w:rsid w:val="00D85B65"/>
    <w:rsid w:val="00D9031D"/>
    <w:rsid w:val="00D91B24"/>
    <w:rsid w:val="00D95986"/>
    <w:rsid w:val="00DA4378"/>
    <w:rsid w:val="00DA5363"/>
    <w:rsid w:val="00DC6030"/>
    <w:rsid w:val="00DD57A2"/>
    <w:rsid w:val="00DF38F0"/>
    <w:rsid w:val="00DF51FD"/>
    <w:rsid w:val="00E139EE"/>
    <w:rsid w:val="00E40F05"/>
    <w:rsid w:val="00E52B2B"/>
    <w:rsid w:val="00EB2EF3"/>
    <w:rsid w:val="00EC651D"/>
    <w:rsid w:val="00ED700C"/>
    <w:rsid w:val="00F13E8B"/>
    <w:rsid w:val="00F17B2B"/>
    <w:rsid w:val="00F21501"/>
    <w:rsid w:val="00F55C3B"/>
    <w:rsid w:val="00F63195"/>
    <w:rsid w:val="00FE0F76"/>
    <w:rsid w:val="00FE34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4.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b4ab855d965d2c7b458f2700071e699b">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5d5372c297bc305cc1c86ed01e3ab7bc"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Props1.xml><?xml version="1.0" encoding="utf-8"?>
<ds:datastoreItem xmlns:ds="http://schemas.openxmlformats.org/officeDocument/2006/customXml" ds:itemID="{1CC25491-E832-4A8D-A56D-E412872E46C4}">
  <ds:schemaRefs>
    <ds:schemaRef ds:uri="http://schemas.openxmlformats.org/officeDocument/2006/bibliography"/>
  </ds:schemaRefs>
</ds:datastoreItem>
</file>

<file path=customXml/itemProps2.xml><?xml version="1.0" encoding="utf-8"?>
<ds:datastoreItem xmlns:ds="http://schemas.openxmlformats.org/officeDocument/2006/customXml" ds:itemID="{AA8F85D6-CC0E-43EF-9218-8963E4FE873C}">
  <ds:schemaRefs>
    <ds:schemaRef ds:uri="http://schemas.microsoft.com/sharepoint/v3/contenttype/forms"/>
  </ds:schemaRefs>
</ds:datastoreItem>
</file>

<file path=customXml/itemProps3.xml><?xml version="1.0" encoding="utf-8"?>
<ds:datastoreItem xmlns:ds="http://schemas.openxmlformats.org/officeDocument/2006/customXml" ds:itemID="{D14155B8-47EB-43EE-A958-0E2701544FBB}">
  <ds:schemaRefs>
    <ds:schemaRef ds:uri="http://hoganlovells.com/word2010/custom"/>
  </ds:schemaRefs>
</ds:datastoreItem>
</file>

<file path=customXml/itemProps4.xml><?xml version="1.0" encoding="utf-8"?>
<ds:datastoreItem xmlns:ds="http://schemas.openxmlformats.org/officeDocument/2006/customXml" ds:itemID="{8F302E7D-5726-4733-95F1-49A24F8999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58D2262-AC38-4EBD-A719-33C1B16E26CE}">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docProps/app.xml><?xml version="1.0" encoding="utf-8"?>
<Properties xmlns="http://schemas.openxmlformats.org/officeDocument/2006/extended-properties" xmlns:vt="http://schemas.openxmlformats.org/officeDocument/2006/docPropsVTypes">
  <Template>blank document</Template>
  <TotalTime>42</TotalTime>
  <Pages>41</Pages>
  <Words>13765</Words>
  <Characters>75710</Characters>
  <Application>Microsoft Office Word</Application>
  <DocSecurity>0</DocSecurity>
  <Lines>630</Lines>
  <Paragraphs>178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89297</CharactersWithSpaces>
  <SharedDoc>false</SharedDoc>
  <HLinks>
    <vt:vector size="186" baseType="variant">
      <vt:variant>
        <vt:i4>6488124</vt:i4>
      </vt:variant>
      <vt:variant>
        <vt:i4>27</vt:i4>
      </vt:variant>
      <vt:variant>
        <vt:i4>0</vt:i4>
      </vt:variant>
      <vt:variant>
        <vt:i4>5</vt:i4>
      </vt:variant>
      <vt:variant>
        <vt:lpwstr>https://www.bde.es/f/webbde/Secciones/Publicaciones/InformesBoletinesRevistas/BoletinEstadistico/08/Fic/bes0801.pdf</vt:lpwstr>
      </vt:variant>
      <vt:variant>
        <vt:lpwstr/>
      </vt:variant>
      <vt:variant>
        <vt:i4>720993</vt:i4>
      </vt:variant>
      <vt:variant>
        <vt:i4>24</vt:i4>
      </vt:variant>
      <vt:variant>
        <vt:i4>0</vt:i4>
      </vt:variant>
      <vt:variant>
        <vt:i4>5</vt:i4>
      </vt:variant>
      <vt:variant>
        <vt:lpwstr>https://app.bde.es/csfwciu/csfwciuias/xml/Arranque.html?initOperation=becsfwciu_InicioMenuWeb2</vt:lpwstr>
      </vt:variant>
      <vt:variant>
        <vt:lpwstr/>
      </vt:variant>
      <vt:variant>
        <vt:i4>720993</vt:i4>
      </vt:variant>
      <vt:variant>
        <vt:i4>21</vt:i4>
      </vt:variant>
      <vt:variant>
        <vt:i4>0</vt:i4>
      </vt:variant>
      <vt:variant>
        <vt:i4>5</vt:i4>
      </vt:variant>
      <vt:variant>
        <vt:lpwstr>https://app.bde.es/csfwciu/csfwciuias/xml/Arranque.html?initOperation=becsfwciu_InicioMenuWeb2</vt:lpwstr>
      </vt:variant>
      <vt:variant>
        <vt:lpwstr/>
      </vt:variant>
      <vt:variant>
        <vt:i4>2555948</vt:i4>
      </vt:variant>
      <vt:variant>
        <vt:i4>18</vt:i4>
      </vt:variant>
      <vt:variant>
        <vt:i4>0</vt:i4>
      </vt:variant>
      <vt:variant>
        <vt:i4>5</vt:i4>
      </vt:variant>
      <vt:variant>
        <vt:lpwstr>https://clientebancario.bde.es/pcb/es/</vt:lpwstr>
      </vt:variant>
      <vt:variant>
        <vt:lpwstr/>
      </vt:variant>
      <vt:variant>
        <vt:i4>720993</vt:i4>
      </vt:variant>
      <vt:variant>
        <vt:i4>15</vt:i4>
      </vt:variant>
      <vt:variant>
        <vt:i4>0</vt:i4>
      </vt:variant>
      <vt:variant>
        <vt:i4>5</vt:i4>
      </vt:variant>
      <vt:variant>
        <vt:lpwstr>https://app.bde.es/csfwciu/csfwciuias/xml/Arranque.html?initOperation=becsfwciu_InicioMenuWeb2</vt:lpwstr>
      </vt:variant>
      <vt:variant>
        <vt:lpwstr/>
      </vt:variant>
      <vt:variant>
        <vt:i4>720993</vt:i4>
      </vt:variant>
      <vt:variant>
        <vt:i4>12</vt:i4>
      </vt:variant>
      <vt:variant>
        <vt:i4>0</vt:i4>
      </vt:variant>
      <vt:variant>
        <vt:i4>5</vt:i4>
      </vt:variant>
      <vt:variant>
        <vt:lpwstr>https://app.bde.es/csfwciu/csfwciuias/xml/Arranque.html?initOperation=becsfwciu_InicioMenuWeb2</vt:lpwstr>
      </vt:variant>
      <vt:variant>
        <vt:lpwstr/>
      </vt:variant>
      <vt:variant>
        <vt:i4>2687027</vt:i4>
      </vt:variant>
      <vt:variant>
        <vt:i4>9</vt:i4>
      </vt:variant>
      <vt:variant>
        <vt:i4>0</vt:i4>
      </vt:variant>
      <vt:variant>
        <vt:i4>5</vt:i4>
      </vt:variant>
      <vt:variant>
        <vt:lpwstr>https://www.bde.es/wbe/es/</vt:lpwstr>
      </vt:variant>
      <vt:variant>
        <vt:lpwstr/>
      </vt:variant>
      <vt:variant>
        <vt:i4>720993</vt:i4>
      </vt:variant>
      <vt:variant>
        <vt:i4>6</vt:i4>
      </vt:variant>
      <vt:variant>
        <vt:i4>0</vt:i4>
      </vt:variant>
      <vt:variant>
        <vt:i4>5</vt:i4>
      </vt:variant>
      <vt:variant>
        <vt:lpwstr>https://app.bde.es/csfwciu/csfwciuias/xml/Arranque.html?initOperation=becsfwciu_InicioMenuWeb2</vt:lpwstr>
      </vt:variant>
      <vt:variant>
        <vt:lpwstr/>
      </vt:variant>
      <vt:variant>
        <vt:i4>720993</vt:i4>
      </vt:variant>
      <vt:variant>
        <vt:i4>3</vt:i4>
      </vt:variant>
      <vt:variant>
        <vt:i4>0</vt:i4>
      </vt:variant>
      <vt:variant>
        <vt:i4>5</vt:i4>
      </vt:variant>
      <vt:variant>
        <vt:lpwstr>https://app.bde.es/csfwciu/csfwciuias/xml/Arranque.html?initOperation=becsfwciu_InicioMenuWeb2</vt:lpwstr>
      </vt:variant>
      <vt:variant>
        <vt:lpwstr/>
      </vt:variant>
      <vt:variant>
        <vt:i4>2555948</vt:i4>
      </vt:variant>
      <vt:variant>
        <vt:i4>0</vt:i4>
      </vt:variant>
      <vt:variant>
        <vt:i4>0</vt:i4>
      </vt:variant>
      <vt:variant>
        <vt:i4>5</vt:i4>
      </vt:variant>
      <vt:variant>
        <vt:lpwstr>https://clientebancario.bde.es/pcb/es/</vt:lpwstr>
      </vt:variant>
      <vt:variant>
        <vt:lpwstr/>
      </vt:variant>
      <vt:variant>
        <vt:i4>7864422</vt:i4>
      </vt:variant>
      <vt:variant>
        <vt:i4>54</vt:i4>
      </vt:variant>
      <vt:variant>
        <vt:i4>0</vt:i4>
      </vt:variant>
      <vt:variant>
        <vt:i4>5</vt:i4>
      </vt:variant>
      <vt:variant>
        <vt:lpwstr>https://www.bde.es/f/webbde/Secciones/Publicaciones/PublicacionesAnuales/MemoriaServicioReclamaciones/17/MSR2017_Documento_completo.pdf</vt:lpwstr>
      </vt:variant>
      <vt:variant>
        <vt:lpwstr/>
      </vt:variant>
      <vt:variant>
        <vt:i4>2424884</vt:i4>
      </vt:variant>
      <vt:variant>
        <vt:i4>51</vt:i4>
      </vt:variant>
      <vt:variant>
        <vt:i4>0</vt:i4>
      </vt:variant>
      <vt:variant>
        <vt:i4>5</vt:i4>
      </vt:variant>
      <vt:variant>
        <vt:lpwstr>https://revista.uclm.es/index.php/cesco/article/view/3461/2849</vt:lpwstr>
      </vt:variant>
      <vt:variant>
        <vt:lpwstr/>
      </vt:variant>
      <vt:variant>
        <vt:i4>6226006</vt:i4>
      </vt:variant>
      <vt:variant>
        <vt:i4>48</vt:i4>
      </vt:variant>
      <vt:variant>
        <vt:i4>0</vt:i4>
      </vt:variant>
      <vt:variant>
        <vt:i4>5</vt:i4>
      </vt:variant>
      <vt:variant>
        <vt:lpwstr>https://app.vlex.com/vid/actual-litigiosidad-credito-revolving-973974595</vt:lpwstr>
      </vt:variant>
      <vt:variant>
        <vt:lpwstr/>
      </vt:variant>
      <vt:variant>
        <vt:i4>2424884</vt:i4>
      </vt:variant>
      <vt:variant>
        <vt:i4>45</vt:i4>
      </vt:variant>
      <vt:variant>
        <vt:i4>0</vt:i4>
      </vt:variant>
      <vt:variant>
        <vt:i4>5</vt:i4>
      </vt:variant>
      <vt:variant>
        <vt:lpwstr>https://revista.uclm.es/index.php/cesco/article/view/3461/2849</vt:lpwstr>
      </vt:variant>
      <vt:variant>
        <vt:lpwstr/>
      </vt:variant>
      <vt:variant>
        <vt:i4>6226006</vt:i4>
      </vt:variant>
      <vt:variant>
        <vt:i4>42</vt:i4>
      </vt:variant>
      <vt:variant>
        <vt:i4>0</vt:i4>
      </vt:variant>
      <vt:variant>
        <vt:i4>5</vt:i4>
      </vt:variant>
      <vt:variant>
        <vt:lpwstr>https://app.vlex.com/vid/actual-litigiosidad-credito-revolving-973974595</vt:lpwstr>
      </vt:variant>
      <vt:variant>
        <vt:lpwstr/>
      </vt:variant>
      <vt:variant>
        <vt:i4>2424884</vt:i4>
      </vt:variant>
      <vt:variant>
        <vt:i4>39</vt:i4>
      </vt:variant>
      <vt:variant>
        <vt:i4>0</vt:i4>
      </vt:variant>
      <vt:variant>
        <vt:i4>5</vt:i4>
      </vt:variant>
      <vt:variant>
        <vt:lpwstr>https://revista.uclm.es/index.php/cesco/article/view/3461/2849</vt:lpwstr>
      </vt:variant>
      <vt:variant>
        <vt:lpwstr/>
      </vt:variant>
      <vt:variant>
        <vt:i4>2949169</vt:i4>
      </vt:variant>
      <vt:variant>
        <vt:i4>36</vt:i4>
      </vt:variant>
      <vt:variant>
        <vt:i4>0</vt:i4>
      </vt:variant>
      <vt:variant>
        <vt:i4>5</vt:i4>
      </vt:variant>
      <vt:variant>
        <vt:lpwstr>https://revista.uclm.es/index.php/cesco/article/view/3307/2609</vt:lpwstr>
      </vt:variant>
      <vt:variant>
        <vt:lpwstr/>
      </vt:variant>
      <vt:variant>
        <vt:i4>2949169</vt:i4>
      </vt:variant>
      <vt:variant>
        <vt:i4>33</vt:i4>
      </vt:variant>
      <vt:variant>
        <vt:i4>0</vt:i4>
      </vt:variant>
      <vt:variant>
        <vt:i4>5</vt:i4>
      </vt:variant>
      <vt:variant>
        <vt:lpwstr>https://revista.uclm.es/index.php/cesco/article/view/3307/2609</vt:lpwstr>
      </vt:variant>
      <vt:variant>
        <vt:lpwstr/>
      </vt:variant>
      <vt:variant>
        <vt:i4>2949169</vt:i4>
      </vt:variant>
      <vt:variant>
        <vt:i4>30</vt:i4>
      </vt:variant>
      <vt:variant>
        <vt:i4>0</vt:i4>
      </vt:variant>
      <vt:variant>
        <vt:i4>5</vt:i4>
      </vt:variant>
      <vt:variant>
        <vt:lpwstr>https://revista.uclm.es/index.php/cesco/article/view/3307/2609</vt:lpwstr>
      </vt:variant>
      <vt:variant>
        <vt:lpwstr/>
      </vt:variant>
      <vt:variant>
        <vt:i4>2949169</vt:i4>
      </vt:variant>
      <vt:variant>
        <vt:i4>27</vt:i4>
      </vt:variant>
      <vt:variant>
        <vt:i4>0</vt:i4>
      </vt:variant>
      <vt:variant>
        <vt:i4>5</vt:i4>
      </vt:variant>
      <vt:variant>
        <vt:lpwstr>https://revista.uclm.es/index.php/cesco/article/view/3307/2609</vt:lpwstr>
      </vt:variant>
      <vt:variant>
        <vt:lpwstr/>
      </vt:variant>
      <vt:variant>
        <vt:i4>6226006</vt:i4>
      </vt:variant>
      <vt:variant>
        <vt:i4>24</vt:i4>
      </vt:variant>
      <vt:variant>
        <vt:i4>0</vt:i4>
      </vt:variant>
      <vt:variant>
        <vt:i4>5</vt:i4>
      </vt:variant>
      <vt:variant>
        <vt:lpwstr>https://app.vlex.com/vid/actual-litigiosidad-credito-revolving-973974595</vt:lpwstr>
      </vt:variant>
      <vt:variant>
        <vt:lpwstr/>
      </vt:variant>
      <vt:variant>
        <vt:i4>6226006</vt:i4>
      </vt:variant>
      <vt:variant>
        <vt:i4>21</vt:i4>
      </vt:variant>
      <vt:variant>
        <vt:i4>0</vt:i4>
      </vt:variant>
      <vt:variant>
        <vt:i4>5</vt:i4>
      </vt:variant>
      <vt:variant>
        <vt:lpwstr>https://app.vlex.com/vid/actual-litigiosidad-credito-revolving-973974595</vt:lpwstr>
      </vt:variant>
      <vt:variant>
        <vt:lpwstr/>
      </vt:variant>
      <vt:variant>
        <vt:i4>2424933</vt:i4>
      </vt:variant>
      <vt:variant>
        <vt:i4>18</vt:i4>
      </vt:variant>
      <vt:variant>
        <vt:i4>0</vt:i4>
      </vt:variant>
      <vt:variant>
        <vt:i4>5</vt:i4>
      </vt:variant>
      <vt:variant>
        <vt:lpwstr>https://www.bde.es/wbe/es/publicaciones/informacion-estadistica/boletin-estadistico/?page=20&amp;start=022004&amp;end=062024&amp;sort=DESC</vt:lpwstr>
      </vt:variant>
      <vt:variant>
        <vt:lpwstr/>
      </vt:variant>
      <vt:variant>
        <vt:i4>2556021</vt:i4>
      </vt:variant>
      <vt:variant>
        <vt:i4>15</vt:i4>
      </vt:variant>
      <vt:variant>
        <vt:i4>0</vt:i4>
      </vt:variant>
      <vt:variant>
        <vt:i4>5</vt:i4>
      </vt:variant>
      <vt:variant>
        <vt:lpwstr>https://www.bde.es/wbe/es/publicaciones/informacion-estadistica/boletin-estadistico/marzo-2012.html</vt:lpwstr>
      </vt:variant>
      <vt:variant>
        <vt:lpwstr/>
      </vt:variant>
      <vt:variant>
        <vt:i4>1441884</vt:i4>
      </vt:variant>
      <vt:variant>
        <vt:i4>12</vt:i4>
      </vt:variant>
      <vt:variant>
        <vt:i4>0</vt:i4>
      </vt:variant>
      <vt:variant>
        <vt:i4>5</vt:i4>
      </vt:variant>
      <vt:variant>
        <vt:lpwstr>https://www.bde.es/wbe/es/publicaciones/informacion-estadistica/boletin-estadistico/</vt:lpwstr>
      </vt:variant>
      <vt:variant>
        <vt:lpwstr/>
      </vt:variant>
      <vt:variant>
        <vt:i4>6226006</vt:i4>
      </vt:variant>
      <vt:variant>
        <vt:i4>9</vt:i4>
      </vt:variant>
      <vt:variant>
        <vt:i4>0</vt:i4>
      </vt:variant>
      <vt:variant>
        <vt:i4>5</vt:i4>
      </vt:variant>
      <vt:variant>
        <vt:lpwstr>https://app.vlex.com/vid/actual-litigiosidad-credito-revolving-973974595</vt:lpwstr>
      </vt:variant>
      <vt:variant>
        <vt:lpwstr/>
      </vt:variant>
      <vt:variant>
        <vt:i4>2424884</vt:i4>
      </vt:variant>
      <vt:variant>
        <vt:i4>6</vt:i4>
      </vt:variant>
      <vt:variant>
        <vt:i4>0</vt:i4>
      </vt:variant>
      <vt:variant>
        <vt:i4>5</vt:i4>
      </vt:variant>
      <vt:variant>
        <vt:lpwstr>https://revista.uclm.es/index.php/cesco/article/view/3461/2849</vt:lpwstr>
      </vt:variant>
      <vt:variant>
        <vt:lpwstr/>
      </vt:variant>
      <vt:variant>
        <vt:i4>589867</vt:i4>
      </vt:variant>
      <vt:variant>
        <vt:i4>3</vt:i4>
      </vt:variant>
      <vt:variant>
        <vt:i4>0</vt:i4>
      </vt:variant>
      <vt:variant>
        <vt:i4>5</vt:i4>
      </vt:variant>
      <vt:variant>
        <vt:lpwstr>https://clientebancario.bde.es/pcb/es/menu-horizontal/productosservici/relacionados/tiposinteres/guia-textual/tiposinteresprac/Obligacion_de_i_dfed071cbf28d51.html</vt:lpwstr>
      </vt:variant>
      <vt:variant>
        <vt:lpwstr/>
      </vt:variant>
      <vt:variant>
        <vt:i4>1441884</vt:i4>
      </vt:variant>
      <vt:variant>
        <vt:i4>0</vt:i4>
      </vt:variant>
      <vt:variant>
        <vt:i4>0</vt:i4>
      </vt:variant>
      <vt:variant>
        <vt:i4>5</vt:i4>
      </vt:variant>
      <vt:variant>
        <vt:lpwstr>https://www.bde.es/wbe/es/publicaciones/informacion-estadistica/boletin-estadistico/</vt:lpwstr>
      </vt:variant>
      <vt:variant>
        <vt:lpwstr/>
      </vt:variant>
      <vt:variant>
        <vt:i4>524411</vt:i4>
      </vt:variant>
      <vt:variant>
        <vt:i4>3</vt:i4>
      </vt:variant>
      <vt:variant>
        <vt:i4>0</vt:i4>
      </vt:variant>
      <vt:variant>
        <vt:i4>5</vt:i4>
      </vt:variant>
      <vt:variant>
        <vt:lpwstr>mailto:AR39345@WIZINK.ES</vt:lpwstr>
      </vt:variant>
      <vt:variant>
        <vt:lpwstr/>
      </vt:variant>
      <vt:variant>
        <vt:i4>524411</vt:i4>
      </vt:variant>
      <vt:variant>
        <vt:i4>0</vt:i4>
      </vt:variant>
      <vt:variant>
        <vt:i4>0</vt:i4>
      </vt:variant>
      <vt:variant>
        <vt:i4>5</vt:i4>
      </vt:variant>
      <vt:variant>
        <vt:lpwstr>mailto:AR39345@WIZINK.ES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Garcia De La Rosa</dc:creator>
  <cp:keywords/>
  <dc:description/>
  <cp:lastModifiedBy>LABORAL AVALENTIA ABOGADOS</cp:lastModifiedBy>
  <cp:revision>28</cp:revision>
  <dcterms:created xsi:type="dcterms:W3CDTF">2024-09-30T20:16:00Z</dcterms:created>
  <dcterms:modified xsi:type="dcterms:W3CDTF">2024-11-19T11:41:00Z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