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6"/>
          <w:szCs w:val="16"/>
        </w:rPr>
      </w:pPr>
      <w:r w:rsidDel="00000000" w:rsidR="00000000" w:rsidRPr="00000000">
        <w:rPr>
          <w:b w:val="1"/>
          <w:sz w:val="16"/>
          <w:szCs w:val="16"/>
          <w:rtl w:val="0"/>
        </w:rPr>
        <w:t xml:space="preserve">{ Physical Theatre Platform }  </w:t>
      </w:r>
    </w:p>
    <w:p w:rsidR="00000000" w:rsidDel="00000000" w:rsidP="00000000" w:rsidRDefault="00000000" w:rsidRPr="00000000" w14:paraId="00000002">
      <w:pPr>
        <w:jc w:val="center"/>
        <w:rPr>
          <w:b w:val="1"/>
          <w:sz w:val="16"/>
          <w:szCs w:val="16"/>
        </w:rPr>
      </w:pPr>
      <w:r w:rsidDel="00000000" w:rsidR="00000000" w:rsidRPr="00000000">
        <w:rPr>
          <w:rtl w:val="0"/>
        </w:rPr>
      </w:r>
    </w:p>
    <w:p w:rsidR="00000000" w:rsidDel="00000000" w:rsidP="00000000" w:rsidRDefault="00000000" w:rsidRPr="00000000" w14:paraId="00000003">
      <w:pPr>
        <w:jc w:val="center"/>
        <w:rPr>
          <w:sz w:val="16"/>
          <w:szCs w:val="16"/>
        </w:rPr>
      </w:pPr>
      <w:r w:rsidDel="00000000" w:rsidR="00000000" w:rsidRPr="00000000">
        <w:rPr>
          <w:sz w:val="16"/>
          <w:szCs w:val="16"/>
          <w:rtl w:val="0"/>
        </w:rPr>
        <w:t xml:space="preserve">PERFORMATIVE AND BODIED</w:t>
      </w:r>
    </w:p>
    <w:p w:rsidR="00000000" w:rsidDel="00000000" w:rsidP="00000000" w:rsidRDefault="00000000" w:rsidRPr="00000000" w14:paraId="00000004">
      <w:pPr>
        <w:jc w:val="center"/>
        <w:rPr>
          <w:sz w:val="16"/>
          <w:szCs w:val="16"/>
        </w:rPr>
      </w:pPr>
      <w:r w:rsidDel="00000000" w:rsidR="00000000" w:rsidRPr="00000000">
        <w:rPr>
          <w:rtl w:val="0"/>
        </w:rPr>
      </w:r>
    </w:p>
    <w:p w:rsidR="00000000" w:rsidDel="00000000" w:rsidP="00000000" w:rsidRDefault="00000000" w:rsidRPr="00000000" w14:paraId="00000005">
      <w:pPr>
        <w:jc w:val="cente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6">
      <w:pPr>
        <w:jc w:val="center"/>
        <w:rPr>
          <w:b w:val="1"/>
          <w:sz w:val="16"/>
          <w:szCs w:val="16"/>
        </w:rPr>
      </w:pPr>
      <w:r w:rsidDel="00000000" w:rsidR="00000000" w:rsidRPr="00000000">
        <w:rPr>
          <w:rtl w:val="0"/>
        </w:rPr>
      </w:r>
    </w:p>
    <w:p w:rsidR="00000000" w:rsidDel="00000000" w:rsidP="00000000" w:rsidRDefault="00000000" w:rsidRPr="00000000" w14:paraId="00000007">
      <w:pPr>
        <w:jc w:val="center"/>
        <w:rPr>
          <w:b w:val="1"/>
          <w:sz w:val="16"/>
          <w:szCs w:val="16"/>
        </w:rPr>
      </w:pPr>
      <w:r w:rsidDel="00000000" w:rsidR="00000000" w:rsidRPr="00000000">
        <w:rPr>
          <w:b w:val="1"/>
          <w:sz w:val="16"/>
          <w:szCs w:val="16"/>
          <w:rtl w:val="0"/>
        </w:rPr>
        <w:t xml:space="preserve"> { Inter \ Trans-disciplinary Research Lab }</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ind w:left="0" w:firstLine="0"/>
        <w:rPr>
          <w:sz w:val="16"/>
          <w:szCs w:val="16"/>
        </w:rPr>
      </w:pPr>
      <w:r w:rsidDel="00000000" w:rsidR="00000000" w:rsidRPr="00000000">
        <w:rPr>
          <w:sz w:val="16"/>
          <w:szCs w:val="16"/>
          <w:rtl w:val="0"/>
        </w:rPr>
        <w:t xml:space="preserve">Method </w:t>
      </w:r>
      <w:r w:rsidDel="00000000" w:rsidR="00000000" w:rsidRPr="00000000">
        <w:rPr>
          <w:b w:val="1"/>
          <w:sz w:val="16"/>
          <w:szCs w:val="16"/>
          <w:rtl w:val="0"/>
        </w:rPr>
        <w:t xml:space="preserve">= Rehearsal</w:t>
      </w:r>
      <w:r w:rsidDel="00000000" w:rsidR="00000000" w:rsidRPr="00000000">
        <w:rPr>
          <w:sz w:val="16"/>
          <w:szCs w:val="16"/>
          <w:rtl w:val="0"/>
        </w:rPr>
        <w:t xml:space="preserve"> = rehearse future societies / possible futures / perform future scenarios;</w:t>
      </w:r>
    </w:p>
    <w:p w:rsidR="00000000" w:rsidDel="00000000" w:rsidP="00000000" w:rsidRDefault="00000000" w:rsidRPr="00000000" w14:paraId="0000000B">
      <w:pPr>
        <w:ind w:left="0" w:firstLine="0"/>
        <w:rPr>
          <w:sz w:val="16"/>
          <w:szCs w:val="16"/>
        </w:rPr>
      </w:pPr>
      <w:r w:rsidDel="00000000" w:rsidR="00000000" w:rsidRPr="00000000">
        <w:rPr>
          <w:sz w:val="16"/>
          <w:szCs w:val="16"/>
          <w:rtl w:val="0"/>
        </w:rPr>
        <w:t xml:space="preserve">(more specific: empathize &gt; define &gt; ideate &gt; prototype &gt; rehearse — performative loops)</w:t>
      </w:r>
    </w:p>
    <w:p w:rsidR="00000000" w:rsidDel="00000000" w:rsidP="00000000" w:rsidRDefault="00000000" w:rsidRPr="00000000" w14:paraId="0000000C">
      <w:pPr>
        <w:ind w:left="0" w:firstLine="0"/>
        <w:rPr>
          <w:sz w:val="16"/>
          <w:szCs w:val="16"/>
        </w:rPr>
      </w:pPr>
      <w:r w:rsidDel="00000000" w:rsidR="00000000" w:rsidRPr="00000000">
        <w:rPr>
          <w:rtl w:val="0"/>
        </w:rPr>
      </w:r>
    </w:p>
    <w:p w:rsidR="00000000" w:rsidDel="00000000" w:rsidP="00000000" w:rsidRDefault="00000000" w:rsidRPr="00000000" w14:paraId="0000000D">
      <w:pPr>
        <w:rPr>
          <w:b w:val="1"/>
          <w:sz w:val="16"/>
          <w:szCs w:val="16"/>
        </w:rPr>
      </w:pPr>
      <w:r w:rsidDel="00000000" w:rsidR="00000000" w:rsidRPr="00000000">
        <w:rPr>
          <w:sz w:val="16"/>
          <w:szCs w:val="16"/>
          <w:rtl w:val="0"/>
        </w:rPr>
        <w:t xml:space="preserve">The platform/lab</w:t>
      </w:r>
      <w:r w:rsidDel="00000000" w:rsidR="00000000" w:rsidRPr="00000000">
        <w:rPr>
          <w:b w:val="1"/>
          <w:sz w:val="16"/>
          <w:szCs w:val="16"/>
          <w:rtl w:val="0"/>
        </w:rPr>
        <w:t xml:space="preserve"> is:</w:t>
      </w:r>
    </w:p>
    <w:p w:rsidR="00000000" w:rsidDel="00000000" w:rsidP="00000000" w:rsidRDefault="00000000" w:rsidRPr="00000000" w14:paraId="0000000E">
      <w:pPr>
        <w:rPr>
          <w:b w:val="1"/>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 xml:space="preserve">* a practice-led research project </w:t>
      </w:r>
      <w:r w:rsidDel="00000000" w:rsidR="00000000" w:rsidRPr="00000000">
        <w:rPr>
          <w:sz w:val="16"/>
          <w:szCs w:val="16"/>
          <w:rtl w:val="0"/>
        </w:rPr>
        <w:t xml:space="preserve">exploring</w:t>
      </w:r>
      <w:r w:rsidDel="00000000" w:rsidR="00000000" w:rsidRPr="00000000">
        <w:rPr>
          <w:sz w:val="16"/>
          <w:szCs w:val="16"/>
          <w:rtl w:val="0"/>
        </w:rPr>
        <w:t xml:space="preserve"> integrative research approaches through which theatre techniques can be employed to reverse-engineer cognition and emotions, to invent new forms / co-create meaningful communication between human and machine;</w:t>
      </w:r>
    </w:p>
    <w:p w:rsidR="00000000" w:rsidDel="00000000" w:rsidP="00000000" w:rsidRDefault="00000000" w:rsidRPr="00000000" w14:paraId="00000010">
      <w:pPr>
        <w:rPr>
          <w:sz w:val="16"/>
          <w:szCs w:val="16"/>
        </w:rPr>
      </w:pPr>
      <w:r w:rsidDel="00000000" w:rsidR="00000000" w:rsidRPr="00000000">
        <w:rPr>
          <w:sz w:val="16"/>
          <w:szCs w:val="16"/>
          <w:rtl w:val="0"/>
        </w:rPr>
        <w:t xml:space="preserve">* a shared machine &lt; &gt; human learning environment;</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ind w:firstLine="720"/>
        <w:rPr>
          <w:sz w:val="16"/>
          <w:szCs w:val="16"/>
        </w:rPr>
      </w:pPr>
      <w:r w:rsidDel="00000000" w:rsidR="00000000" w:rsidRPr="00000000">
        <w:rPr>
          <w:sz w:val="16"/>
          <w:szCs w:val="16"/>
          <w:rtl w:val="0"/>
        </w:rPr>
        <w:t xml:space="preserve">* to set a common stage for:</w:t>
      </w:r>
    </w:p>
    <w:p w:rsidR="00000000" w:rsidDel="00000000" w:rsidP="00000000" w:rsidRDefault="00000000" w:rsidRPr="00000000" w14:paraId="00000013">
      <w:pPr>
        <w:rPr>
          <w:sz w:val="16"/>
          <w:szCs w:val="16"/>
        </w:rPr>
      </w:pPr>
      <w:r w:rsidDel="00000000" w:rsidR="00000000" w:rsidRPr="00000000">
        <w:rPr>
          <w:sz w:val="16"/>
          <w:szCs w:val="16"/>
          <w:rtl w:val="0"/>
        </w:rPr>
        <w:tab/>
      </w:r>
    </w:p>
    <w:p w:rsidR="00000000" w:rsidDel="00000000" w:rsidP="00000000" w:rsidRDefault="00000000" w:rsidRPr="00000000" w14:paraId="00000014">
      <w:pPr>
        <w:rPr>
          <w:sz w:val="16"/>
          <w:szCs w:val="16"/>
        </w:rPr>
      </w:pPr>
      <w:r w:rsidDel="00000000" w:rsidR="00000000" w:rsidRPr="00000000">
        <w:rPr>
          <w:sz w:val="16"/>
          <w:szCs w:val="16"/>
          <w:rtl w:val="0"/>
        </w:rPr>
        <w:tab/>
        <w:tab/>
        <w:t xml:space="preserve">* prototyping tools, cultures, and rituals.</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ab/>
        <w:tab/>
        <w:tab/>
        <w:t xml:space="preserve">** by means of </w:t>
      </w:r>
    </w:p>
    <w:p w:rsidR="00000000" w:rsidDel="00000000" w:rsidP="00000000" w:rsidRDefault="00000000" w:rsidRPr="00000000" w14:paraId="00000017">
      <w:pPr>
        <w:ind w:left="2160" w:firstLine="720"/>
        <w:rPr>
          <w:sz w:val="16"/>
          <w:szCs w:val="16"/>
        </w:rPr>
      </w:pPr>
      <w:r w:rsidDel="00000000" w:rsidR="00000000" w:rsidRPr="00000000">
        <w:rPr>
          <w:sz w:val="16"/>
          <w:szCs w:val="16"/>
          <w:rtl w:val="0"/>
        </w:rPr>
        <w:t xml:space="preserve">CO-CREATION</w:t>
      </w:r>
    </w:p>
    <w:p w:rsidR="00000000" w:rsidDel="00000000" w:rsidP="00000000" w:rsidRDefault="00000000" w:rsidRPr="00000000" w14:paraId="00000018">
      <w:pPr>
        <w:ind w:left="2160" w:firstLine="720"/>
        <w:rPr>
          <w:sz w:val="16"/>
          <w:szCs w:val="16"/>
        </w:rPr>
      </w:pPr>
      <w:r w:rsidDel="00000000" w:rsidR="00000000" w:rsidRPr="00000000">
        <w:rPr>
          <w:sz w:val="16"/>
          <w:szCs w:val="16"/>
          <w:rtl w:val="0"/>
        </w:rPr>
        <w:t xml:space="preserve">** participation through co-creation and hybridization of skills; </w:t>
      </w:r>
    </w:p>
    <w:p w:rsidR="00000000" w:rsidDel="00000000" w:rsidP="00000000" w:rsidRDefault="00000000" w:rsidRPr="00000000" w14:paraId="00000019">
      <w:pPr>
        <w:ind w:left="2160" w:firstLine="720"/>
        <w:rPr>
          <w:sz w:val="16"/>
          <w:szCs w:val="16"/>
        </w:rPr>
      </w:pPr>
      <w:r w:rsidDel="00000000" w:rsidR="00000000" w:rsidRPr="00000000">
        <w:rPr>
          <w:sz w:val="16"/>
          <w:szCs w:val="16"/>
          <w:rtl w:val="0"/>
        </w:rPr>
        <w:t xml:space="preserve">** inviting new forms of relationality, sociality and solidarity;</w:t>
      </w:r>
    </w:p>
    <w:p w:rsidR="00000000" w:rsidDel="00000000" w:rsidP="00000000" w:rsidRDefault="00000000" w:rsidRPr="00000000" w14:paraId="0000001A">
      <w:pPr>
        <w:ind w:left="2160" w:firstLine="720"/>
        <w:rPr>
          <w:sz w:val="16"/>
          <w:szCs w:val="16"/>
        </w:rPr>
      </w:pPr>
      <w:r w:rsidDel="00000000" w:rsidR="00000000" w:rsidRPr="00000000">
        <w:rPr>
          <w:rtl w:val="0"/>
        </w:rPr>
      </w:r>
    </w:p>
    <w:p w:rsidR="00000000" w:rsidDel="00000000" w:rsidP="00000000" w:rsidRDefault="00000000" w:rsidRPr="00000000" w14:paraId="0000001B">
      <w:pPr>
        <w:ind w:left="2160" w:firstLine="720"/>
        <w:rPr>
          <w:sz w:val="16"/>
          <w:szCs w:val="16"/>
        </w:rPr>
      </w:pPr>
      <w:r w:rsidDel="00000000" w:rsidR="00000000" w:rsidRPr="00000000">
        <w:rPr>
          <w:sz w:val="16"/>
          <w:szCs w:val="16"/>
          <w:rtl w:val="0"/>
        </w:rPr>
        <w:t xml:space="preserve">INTERDISCIPLINARITY</w:t>
      </w:r>
    </w:p>
    <w:p w:rsidR="00000000" w:rsidDel="00000000" w:rsidP="00000000" w:rsidRDefault="00000000" w:rsidRPr="00000000" w14:paraId="0000001C">
      <w:pPr>
        <w:ind w:left="2160" w:firstLine="720"/>
        <w:rPr>
          <w:sz w:val="16"/>
          <w:szCs w:val="16"/>
        </w:rPr>
      </w:pPr>
      <w:r w:rsidDel="00000000" w:rsidR="00000000" w:rsidRPr="00000000">
        <w:rPr>
          <w:sz w:val="16"/>
          <w:szCs w:val="16"/>
          <w:rtl w:val="0"/>
        </w:rPr>
        <w:t xml:space="preserve">** active exchange between an ecology of interwoven practices and processes;</w:t>
      </w:r>
    </w:p>
    <w:p w:rsidR="00000000" w:rsidDel="00000000" w:rsidP="00000000" w:rsidRDefault="00000000" w:rsidRPr="00000000" w14:paraId="0000001D">
      <w:pPr>
        <w:ind w:left="2160" w:firstLine="720"/>
        <w:rPr>
          <w:sz w:val="16"/>
          <w:szCs w:val="16"/>
        </w:rPr>
      </w:pPr>
      <w:r w:rsidDel="00000000" w:rsidR="00000000" w:rsidRPr="00000000">
        <w:rPr>
          <w:sz w:val="16"/>
          <w:szCs w:val="16"/>
          <w:rtl w:val="0"/>
        </w:rPr>
        <w:t xml:space="preserve">** nurturing the imagination of complex nets of </w:t>
      </w:r>
      <w:commentRangeStart w:id="0"/>
      <w:r w:rsidDel="00000000" w:rsidR="00000000" w:rsidRPr="00000000">
        <w:rPr>
          <w:sz w:val="16"/>
          <w:szCs w:val="16"/>
          <w:rtl w:val="0"/>
        </w:rPr>
        <w:t xml:space="preserve">agents and agencies</w:t>
      </w:r>
      <w:commentRangeEnd w:id="0"/>
      <w:r w:rsidDel="00000000" w:rsidR="00000000" w:rsidRPr="00000000">
        <w:commentReference w:id="0"/>
      </w:r>
      <w:r w:rsidDel="00000000" w:rsidR="00000000" w:rsidRPr="00000000">
        <w:rPr>
          <w:sz w:val="16"/>
          <w:szCs w:val="16"/>
          <w:rtl w:val="0"/>
        </w:rPr>
        <w:t xml:space="preserve">;</w:t>
      </w:r>
    </w:p>
    <w:p w:rsidR="00000000" w:rsidDel="00000000" w:rsidP="00000000" w:rsidRDefault="00000000" w:rsidRPr="00000000" w14:paraId="0000001E">
      <w:pPr>
        <w:ind w:left="2160" w:firstLine="720"/>
        <w:rPr>
          <w:sz w:val="16"/>
          <w:szCs w:val="16"/>
        </w:rPr>
      </w:pPr>
      <w:r w:rsidDel="00000000" w:rsidR="00000000" w:rsidRPr="00000000">
        <w:rPr>
          <w:sz w:val="16"/>
          <w:szCs w:val="16"/>
          <w:rtl w:val="0"/>
        </w:rPr>
        <w:t xml:space="preserve">** engaging with the different practices of embodiment;</w:t>
      </w:r>
    </w:p>
    <w:p w:rsidR="00000000" w:rsidDel="00000000" w:rsidP="00000000" w:rsidRDefault="00000000" w:rsidRPr="00000000" w14:paraId="0000001F">
      <w:pPr>
        <w:ind w:left="2160" w:firstLine="720"/>
        <w:rPr>
          <w:sz w:val="16"/>
          <w:szCs w:val="16"/>
        </w:rPr>
      </w:pPr>
      <w:r w:rsidDel="00000000" w:rsidR="00000000" w:rsidRPr="00000000">
        <w:rPr>
          <w:sz w:val="16"/>
          <w:szCs w:val="16"/>
          <w:rtl w:val="0"/>
        </w:rPr>
        <w:t xml:space="preserve">** articulating diverse sensitivities;</w:t>
      </w:r>
    </w:p>
    <w:p w:rsidR="00000000" w:rsidDel="00000000" w:rsidP="00000000" w:rsidRDefault="00000000" w:rsidRPr="00000000" w14:paraId="00000020">
      <w:pPr>
        <w:ind w:left="2160" w:firstLine="720"/>
        <w:rPr>
          <w:sz w:val="16"/>
          <w:szCs w:val="16"/>
        </w:rPr>
      </w:pPr>
      <w:r w:rsidDel="00000000" w:rsidR="00000000" w:rsidRPr="00000000">
        <w:rPr>
          <w:rtl w:val="0"/>
        </w:rPr>
      </w:r>
    </w:p>
    <w:p w:rsidR="00000000" w:rsidDel="00000000" w:rsidP="00000000" w:rsidRDefault="00000000" w:rsidRPr="00000000" w14:paraId="00000021">
      <w:pPr>
        <w:ind w:left="2160" w:firstLine="720"/>
        <w:rPr>
          <w:sz w:val="16"/>
          <w:szCs w:val="16"/>
        </w:rPr>
      </w:pPr>
      <w:r w:rsidDel="00000000" w:rsidR="00000000" w:rsidRPr="00000000">
        <w:rPr>
          <w:sz w:val="16"/>
          <w:szCs w:val="16"/>
          <w:rtl w:val="0"/>
        </w:rPr>
        <w:t xml:space="preserve">EXPLORING</w:t>
      </w:r>
    </w:p>
    <w:p w:rsidR="00000000" w:rsidDel="00000000" w:rsidP="00000000" w:rsidRDefault="00000000" w:rsidRPr="00000000" w14:paraId="00000022">
      <w:pPr>
        <w:ind w:left="2160" w:firstLine="720"/>
        <w:rPr>
          <w:sz w:val="16"/>
          <w:szCs w:val="16"/>
        </w:rPr>
      </w:pPr>
      <w:r w:rsidDel="00000000" w:rsidR="00000000" w:rsidRPr="00000000">
        <w:rPr>
          <w:sz w:val="16"/>
          <w:szCs w:val="16"/>
          <w:rtl w:val="0"/>
        </w:rPr>
        <w:t xml:space="preserve">** openness and critical reflection;</w:t>
      </w:r>
    </w:p>
    <w:p w:rsidR="00000000" w:rsidDel="00000000" w:rsidP="00000000" w:rsidRDefault="00000000" w:rsidRPr="00000000" w14:paraId="00000023">
      <w:pPr>
        <w:ind w:left="2160" w:firstLine="720"/>
        <w:rPr>
          <w:sz w:val="16"/>
          <w:szCs w:val="16"/>
        </w:rPr>
      </w:pPr>
      <w:r w:rsidDel="00000000" w:rsidR="00000000" w:rsidRPr="00000000">
        <w:rPr>
          <w:sz w:val="16"/>
          <w:szCs w:val="16"/>
          <w:rtl w:val="0"/>
        </w:rPr>
        <w:t xml:space="preserve">** inviting intuition and tolerating uncertainty;</w:t>
      </w:r>
    </w:p>
    <w:p w:rsidR="00000000" w:rsidDel="00000000" w:rsidP="00000000" w:rsidRDefault="00000000" w:rsidRPr="00000000" w14:paraId="00000024">
      <w:pPr>
        <w:ind w:left="2160" w:firstLine="720"/>
        <w:rPr>
          <w:sz w:val="16"/>
          <w:szCs w:val="16"/>
        </w:rPr>
      </w:pPr>
      <w:r w:rsidDel="00000000" w:rsidR="00000000" w:rsidRPr="00000000">
        <w:rPr>
          <w:sz w:val="16"/>
          <w:szCs w:val="16"/>
          <w:rtl w:val="0"/>
        </w:rPr>
        <w:t xml:space="preserve">** exploring different forms of </w:t>
      </w:r>
      <w:commentRangeStart w:id="1"/>
      <w:r w:rsidDel="00000000" w:rsidR="00000000" w:rsidRPr="00000000">
        <w:rPr>
          <w:sz w:val="16"/>
          <w:szCs w:val="16"/>
          <w:rtl w:val="0"/>
        </w:rPr>
        <w:t xml:space="preserve">intelligence</w:t>
      </w:r>
      <w:commentRangeEnd w:id="1"/>
      <w:r w:rsidDel="00000000" w:rsidR="00000000" w:rsidRPr="00000000">
        <w:commentReference w:id="1"/>
      </w:r>
      <w:r w:rsidDel="00000000" w:rsidR="00000000" w:rsidRPr="00000000">
        <w:rPr>
          <w:sz w:val="16"/>
          <w:szCs w:val="16"/>
          <w:rtl w:val="0"/>
        </w:rPr>
        <w:t xml:space="preserve">;</w:t>
      </w:r>
    </w:p>
    <w:p w:rsidR="00000000" w:rsidDel="00000000" w:rsidP="00000000" w:rsidRDefault="00000000" w:rsidRPr="00000000" w14:paraId="00000025">
      <w:pPr>
        <w:ind w:left="2160" w:firstLine="720"/>
        <w:rPr>
          <w:sz w:val="16"/>
          <w:szCs w:val="16"/>
        </w:rPr>
      </w:pPr>
      <w:r w:rsidDel="00000000" w:rsidR="00000000" w:rsidRPr="00000000">
        <w:rPr>
          <w:sz w:val="16"/>
          <w:szCs w:val="16"/>
          <w:rtl w:val="0"/>
        </w:rPr>
        <w:t xml:space="preserve">** cultivating resilience and persistence;</w:t>
      </w:r>
    </w:p>
    <w:p w:rsidR="00000000" w:rsidDel="00000000" w:rsidP="00000000" w:rsidRDefault="00000000" w:rsidRPr="00000000" w14:paraId="00000026">
      <w:pPr>
        <w:ind w:left="2160" w:firstLine="720"/>
        <w:rPr>
          <w:sz w:val="16"/>
          <w:szCs w:val="16"/>
        </w:rPr>
      </w:pPr>
      <w:r w:rsidDel="00000000" w:rsidR="00000000" w:rsidRPr="00000000">
        <w:rPr>
          <w:sz w:val="16"/>
          <w:szCs w:val="16"/>
          <w:rtl w:val="0"/>
        </w:rPr>
        <w:t xml:space="preserve">** welcoming and rehearsing future worlds;</w:t>
      </w:r>
    </w:p>
    <w:p w:rsidR="00000000" w:rsidDel="00000000" w:rsidP="00000000" w:rsidRDefault="00000000" w:rsidRPr="00000000" w14:paraId="00000027">
      <w:pPr>
        <w:ind w:left="2160" w:firstLine="720"/>
        <w:rPr>
          <w:sz w:val="16"/>
          <w:szCs w:val="16"/>
        </w:rPr>
      </w:pPr>
      <w:r w:rsidDel="00000000" w:rsidR="00000000" w:rsidRPr="00000000">
        <w:rPr>
          <w:rtl w:val="0"/>
        </w:rPr>
      </w:r>
    </w:p>
    <w:p w:rsidR="00000000" w:rsidDel="00000000" w:rsidP="00000000" w:rsidRDefault="00000000" w:rsidRPr="00000000" w14:paraId="00000028">
      <w:pPr>
        <w:ind w:left="2160" w:firstLine="720"/>
        <w:rPr>
          <w:sz w:val="16"/>
          <w:szCs w:val="16"/>
        </w:rPr>
      </w:pPr>
      <w:commentRangeStart w:id="2"/>
      <w:r w:rsidDel="00000000" w:rsidR="00000000" w:rsidRPr="00000000">
        <w:rPr>
          <w:sz w:val="16"/>
          <w:szCs w:val="16"/>
          <w:rtl w:val="0"/>
        </w:rPr>
        <w:t xml:space="preserve">SHARING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ind w:left="2880" w:firstLine="0"/>
        <w:rPr>
          <w:sz w:val="16"/>
          <w:szCs w:val="16"/>
        </w:rPr>
      </w:pPr>
      <w:r w:rsidDel="00000000" w:rsidR="00000000" w:rsidRPr="00000000">
        <w:rPr>
          <w:sz w:val="16"/>
          <w:szCs w:val="16"/>
          <w:rtl w:val="0"/>
        </w:rPr>
        <w:t xml:space="preserve">*** departing from the / taking as a starting point main areas  &gt; see research groups.</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sz w:val="16"/>
          <w:szCs w:val="16"/>
          <w:rtl w:val="0"/>
        </w:rPr>
        <w:t xml:space="preserve">The platform/lab</w:t>
      </w:r>
      <w:r w:rsidDel="00000000" w:rsidR="00000000" w:rsidRPr="00000000">
        <w:rPr>
          <w:b w:val="1"/>
          <w:sz w:val="16"/>
          <w:szCs w:val="16"/>
          <w:rtl w:val="0"/>
        </w:rPr>
        <w:t xml:space="preserve"> asks:</w:t>
      </w:r>
      <w:r w:rsidDel="00000000" w:rsidR="00000000" w:rsidRPr="00000000">
        <w:rPr>
          <w:rtl w:val="0"/>
        </w:rPr>
      </w:r>
    </w:p>
    <w:p w:rsidR="00000000" w:rsidDel="00000000" w:rsidP="00000000" w:rsidRDefault="00000000" w:rsidRPr="00000000" w14:paraId="0000002D">
      <w:pPr>
        <w:ind w:left="0" w:firstLine="0"/>
        <w:rPr>
          <w:sz w:val="16"/>
          <w:szCs w:val="16"/>
        </w:rPr>
      </w:pPr>
      <w:r w:rsidDel="00000000" w:rsidR="00000000" w:rsidRPr="00000000">
        <w:rPr>
          <w:sz w:val="16"/>
          <w:szCs w:val="16"/>
          <w:rtl w:val="0"/>
        </w:rPr>
        <w:t xml:space="preserve">(questions as living entities; that evolve - not fixed)</w:t>
      </w:r>
    </w:p>
    <w:p w:rsidR="00000000" w:rsidDel="00000000" w:rsidP="00000000" w:rsidRDefault="00000000" w:rsidRPr="00000000" w14:paraId="0000002E">
      <w:pPr>
        <w:ind w:left="0" w:firstLine="0"/>
        <w:rPr>
          <w:sz w:val="16"/>
          <w:szCs w:val="16"/>
        </w:rPr>
      </w:pPr>
      <w:r w:rsidDel="00000000" w:rsidR="00000000" w:rsidRPr="00000000">
        <w:rPr>
          <w:rtl w:val="0"/>
        </w:rPr>
      </w:r>
    </w:p>
    <w:p w:rsidR="00000000" w:rsidDel="00000000" w:rsidP="00000000" w:rsidRDefault="00000000" w:rsidRPr="00000000" w14:paraId="0000002F">
      <w:pPr>
        <w:ind w:left="0" w:firstLine="0"/>
        <w:rPr>
          <w:sz w:val="16"/>
          <w:szCs w:val="16"/>
        </w:rPr>
      </w:pPr>
      <w:r w:rsidDel="00000000" w:rsidR="00000000" w:rsidRPr="00000000">
        <w:rPr>
          <w:sz w:val="16"/>
          <w:szCs w:val="16"/>
          <w:rtl w:val="0"/>
        </w:rPr>
        <w:tab/>
        <w:t xml:space="preserve">* how can (our) embodied intelligence shape the construction of artificial intelligence?</w:t>
      </w:r>
    </w:p>
    <w:p w:rsidR="00000000" w:rsidDel="00000000" w:rsidP="00000000" w:rsidRDefault="00000000" w:rsidRPr="00000000" w14:paraId="00000030">
      <w:pPr>
        <w:ind w:left="0" w:firstLine="0"/>
        <w:rPr>
          <w:sz w:val="16"/>
          <w:szCs w:val="16"/>
        </w:rPr>
      </w:pP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b w:val="1"/>
          <w:sz w:val="16"/>
          <w:szCs w:val="16"/>
        </w:rPr>
      </w:pPr>
      <w:r w:rsidDel="00000000" w:rsidR="00000000" w:rsidRPr="00000000">
        <w:rPr>
          <w:sz w:val="16"/>
          <w:szCs w:val="16"/>
          <w:rtl w:val="0"/>
        </w:rPr>
        <w:t xml:space="preserve">The platform/lab</w:t>
      </w:r>
      <w:r w:rsidDel="00000000" w:rsidR="00000000" w:rsidRPr="00000000">
        <w:rPr>
          <w:b w:val="1"/>
          <w:sz w:val="16"/>
          <w:szCs w:val="16"/>
          <w:rtl w:val="0"/>
        </w:rPr>
        <w:t xml:space="preserve"> offers:</w:t>
      </w:r>
    </w:p>
    <w:p w:rsidR="00000000" w:rsidDel="00000000" w:rsidP="00000000" w:rsidRDefault="00000000" w:rsidRPr="00000000" w14:paraId="00000033">
      <w:pPr>
        <w:rPr>
          <w:sz w:val="16"/>
          <w:szCs w:val="16"/>
        </w:rPr>
      </w:pPr>
      <w:r w:rsidDel="00000000" w:rsidR="00000000" w:rsidRPr="00000000">
        <w:rPr>
          <w:sz w:val="16"/>
          <w:szCs w:val="16"/>
          <w:rtl w:val="0"/>
        </w:rPr>
        <w:tab/>
        <w:t xml:space="preserve">* a national and international network of partners</w:t>
      </w:r>
    </w:p>
    <w:p w:rsidR="00000000" w:rsidDel="00000000" w:rsidP="00000000" w:rsidRDefault="00000000" w:rsidRPr="00000000" w14:paraId="00000034">
      <w:pPr>
        <w:ind w:firstLine="720"/>
        <w:rPr>
          <w:sz w:val="16"/>
          <w:szCs w:val="16"/>
        </w:rPr>
      </w:pPr>
      <w:r w:rsidDel="00000000" w:rsidR="00000000" w:rsidRPr="00000000">
        <w:rPr>
          <w:sz w:val="16"/>
          <w:szCs w:val="16"/>
          <w:rtl w:val="0"/>
        </w:rPr>
        <w:t xml:space="preserve">* residency / fellowship program</w:t>
      </w:r>
    </w:p>
    <w:p w:rsidR="00000000" w:rsidDel="00000000" w:rsidP="00000000" w:rsidRDefault="00000000" w:rsidRPr="00000000" w14:paraId="00000035">
      <w:pPr>
        <w:ind w:firstLine="720"/>
        <w:rPr>
          <w:sz w:val="16"/>
          <w:szCs w:val="16"/>
        </w:rPr>
      </w:pPr>
      <w:r w:rsidDel="00000000" w:rsidR="00000000" w:rsidRPr="00000000">
        <w:rPr>
          <w:sz w:val="16"/>
          <w:szCs w:val="16"/>
          <w:rtl w:val="0"/>
        </w:rPr>
        <w:t xml:space="preserve">* access to tools: physical and digital infrastructures</w:t>
      </w:r>
    </w:p>
    <w:p w:rsidR="00000000" w:rsidDel="00000000" w:rsidP="00000000" w:rsidRDefault="00000000" w:rsidRPr="00000000" w14:paraId="00000036">
      <w:pPr>
        <w:ind w:firstLine="720"/>
        <w:rPr>
          <w:sz w:val="16"/>
          <w:szCs w:val="16"/>
        </w:rPr>
      </w:pPr>
      <w:r w:rsidDel="00000000" w:rsidR="00000000" w:rsidRPr="00000000">
        <w:rPr>
          <w:sz w:val="16"/>
          <w:szCs w:val="16"/>
          <w:rtl w:val="0"/>
        </w:rPr>
        <w:t xml:space="preserve">* a public program: talks, discussions, workshops, readings, retreats, symposia, </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jc w:val="left"/>
        <w:rPr>
          <w:b w:val="1"/>
          <w:sz w:val="16"/>
          <w:szCs w:val="16"/>
        </w:rPr>
      </w:pPr>
      <w:r w:rsidDel="00000000" w:rsidR="00000000" w:rsidRPr="00000000">
        <w:rPr>
          <w:b w:val="1"/>
          <w:sz w:val="16"/>
          <w:szCs w:val="16"/>
          <w:rtl w:val="0"/>
        </w:rPr>
        <w:tab/>
        <w:tab/>
      </w:r>
      <w:r w:rsidDel="00000000" w:rsidR="00000000" w:rsidRPr="00000000">
        <w:rPr>
          <w:sz w:val="16"/>
          <w:szCs w:val="16"/>
          <w:rtl w:val="0"/>
        </w:rPr>
        <w:t xml:space="preserve">&gt; </w:t>
      </w:r>
      <w:r w:rsidDel="00000000" w:rsidR="00000000" w:rsidRPr="00000000">
        <w:rPr>
          <w:b w:val="1"/>
          <w:sz w:val="16"/>
          <w:szCs w:val="16"/>
          <w:rtl w:val="0"/>
        </w:rPr>
        <w:t xml:space="preserve">questions / be more precise: </w:t>
      </w:r>
    </w:p>
    <w:p w:rsidR="00000000" w:rsidDel="00000000" w:rsidP="00000000" w:rsidRDefault="00000000" w:rsidRPr="00000000" w14:paraId="0000003B">
      <w:pPr>
        <w:jc w:val="left"/>
        <w:rPr>
          <w:sz w:val="16"/>
          <w:szCs w:val="16"/>
        </w:rPr>
      </w:pPr>
      <w:r w:rsidDel="00000000" w:rsidR="00000000" w:rsidRPr="00000000">
        <w:rPr>
          <w:rtl w:val="0"/>
        </w:rPr>
      </w:r>
    </w:p>
    <w:p w:rsidR="00000000" w:rsidDel="00000000" w:rsidP="00000000" w:rsidRDefault="00000000" w:rsidRPr="00000000" w14:paraId="0000003C">
      <w:pPr>
        <w:numPr>
          <w:ilvl w:val="0"/>
          <w:numId w:val="1"/>
        </w:numPr>
        <w:ind w:left="2160" w:hanging="360"/>
        <w:jc w:val="left"/>
        <w:rPr>
          <w:sz w:val="16"/>
          <w:szCs w:val="16"/>
          <w:u w:val="none"/>
        </w:rPr>
      </w:pPr>
      <w:r w:rsidDel="00000000" w:rsidR="00000000" w:rsidRPr="00000000">
        <w:rPr>
          <w:sz w:val="16"/>
          <w:szCs w:val="16"/>
          <w:rtl w:val="0"/>
        </w:rPr>
        <w:t xml:space="preserve">Cooperation Projects vs Working Groups &gt; how specific/concrete do we need to be? — each of the group will have different projects running and in collaboration with network partners; it can be teams or individuals;</w:t>
      </w:r>
    </w:p>
    <w:p w:rsidR="00000000" w:rsidDel="00000000" w:rsidP="00000000" w:rsidRDefault="00000000" w:rsidRPr="00000000" w14:paraId="0000003D">
      <w:pPr>
        <w:numPr>
          <w:ilvl w:val="0"/>
          <w:numId w:val="1"/>
        </w:numPr>
        <w:ind w:left="2160" w:hanging="360"/>
        <w:jc w:val="left"/>
        <w:rPr>
          <w:sz w:val="16"/>
          <w:szCs w:val="16"/>
          <w:u w:val="none"/>
        </w:rPr>
      </w:pPr>
      <w:r w:rsidDel="00000000" w:rsidR="00000000" w:rsidRPr="00000000">
        <w:rPr>
          <w:sz w:val="16"/>
          <w:szCs w:val="16"/>
          <w:rtl w:val="0"/>
        </w:rPr>
        <w:t xml:space="preserve">Regularity of activities? On-going vs regular.</w:t>
      </w:r>
    </w:p>
    <w:p w:rsidR="00000000" w:rsidDel="00000000" w:rsidP="00000000" w:rsidRDefault="00000000" w:rsidRPr="00000000" w14:paraId="0000003E">
      <w:pPr>
        <w:numPr>
          <w:ilvl w:val="0"/>
          <w:numId w:val="1"/>
        </w:numPr>
        <w:ind w:left="2160" w:hanging="360"/>
        <w:jc w:val="left"/>
        <w:rPr>
          <w:sz w:val="16"/>
          <w:szCs w:val="16"/>
          <w:u w:val="none"/>
        </w:rPr>
      </w:pPr>
      <w:r w:rsidDel="00000000" w:rsidR="00000000" w:rsidRPr="00000000">
        <w:rPr>
          <w:sz w:val="16"/>
          <w:szCs w:val="16"/>
          <w:rtl w:val="0"/>
        </w:rPr>
        <w:t xml:space="preserve">Facilities (which equipment)?</w:t>
      </w:r>
    </w:p>
    <w:p w:rsidR="00000000" w:rsidDel="00000000" w:rsidP="00000000" w:rsidRDefault="00000000" w:rsidRPr="00000000" w14:paraId="0000003F">
      <w:pPr>
        <w:numPr>
          <w:ilvl w:val="0"/>
          <w:numId w:val="1"/>
        </w:numPr>
        <w:ind w:left="2160" w:hanging="360"/>
        <w:jc w:val="left"/>
        <w:rPr>
          <w:sz w:val="16"/>
          <w:szCs w:val="16"/>
          <w:u w:val="none"/>
        </w:rPr>
      </w:pPr>
      <w:r w:rsidDel="00000000" w:rsidR="00000000" w:rsidRPr="00000000">
        <w:rPr>
          <w:sz w:val="16"/>
          <w:szCs w:val="16"/>
          <w:rtl w:val="0"/>
        </w:rPr>
        <w:t xml:space="preserve">other questions on </w:t>
      </w:r>
      <w:commentRangeStart w:id="3"/>
      <w:r w:rsidDel="00000000" w:rsidR="00000000" w:rsidRPr="00000000">
        <w:rPr>
          <w:sz w:val="16"/>
          <w:szCs w:val="16"/>
          <w:rtl w:val="0"/>
        </w:rPr>
        <w:t xml:space="preserve">‘roles’</w:t>
      </w:r>
      <w:commentRangeEnd w:id="3"/>
      <w:r w:rsidDel="00000000" w:rsidR="00000000" w:rsidRPr="00000000">
        <w:commentReference w:id="3"/>
      </w:r>
      <w:r w:rsidDel="00000000" w:rsidR="00000000" w:rsidRPr="00000000">
        <w:rPr>
          <w:sz w:val="16"/>
          <w:szCs w:val="16"/>
          <w:rtl w:val="0"/>
        </w:rPr>
        <w:t xml:space="preserve">:</w:t>
      </w:r>
    </w:p>
    <w:p w:rsidR="00000000" w:rsidDel="00000000" w:rsidP="00000000" w:rsidRDefault="00000000" w:rsidRPr="00000000" w14:paraId="00000040">
      <w:pPr>
        <w:ind w:left="1440" w:firstLine="0"/>
        <w:rPr>
          <w:sz w:val="16"/>
          <w:szCs w:val="16"/>
        </w:rPr>
      </w:pPr>
      <w:r w:rsidDel="00000000" w:rsidR="00000000" w:rsidRPr="00000000">
        <w:rPr>
          <w:sz w:val="16"/>
          <w:szCs w:val="16"/>
          <w:rtl w:val="0"/>
        </w:rPr>
        <w:t xml:space="preserve"> </w:t>
        <w:tab/>
        <w:t xml:space="preserve">   - will there be fixed researchers / post doc and how will they connect to the working groups?</w:t>
      </w:r>
    </w:p>
    <w:p w:rsidR="00000000" w:rsidDel="00000000" w:rsidP="00000000" w:rsidRDefault="00000000" w:rsidRPr="00000000" w14:paraId="00000041">
      <w:pPr>
        <w:ind w:left="1440" w:firstLine="0"/>
        <w:rPr>
          <w:sz w:val="16"/>
          <w:szCs w:val="16"/>
        </w:rPr>
      </w:pPr>
      <w:r w:rsidDel="00000000" w:rsidR="00000000" w:rsidRPr="00000000">
        <w:rPr>
          <w:sz w:val="16"/>
          <w:szCs w:val="16"/>
          <w:rtl w:val="0"/>
        </w:rPr>
        <w:t xml:space="preserve"> </w:t>
        <w:tab/>
        <w:t xml:space="preserve">   - will there be head for each different work group?</w:t>
      </w:r>
    </w:p>
    <w:p w:rsidR="00000000" w:rsidDel="00000000" w:rsidP="00000000" w:rsidRDefault="00000000" w:rsidRPr="00000000" w14:paraId="00000042">
      <w:pPr>
        <w:ind w:left="1440" w:firstLine="0"/>
        <w:rPr>
          <w:sz w:val="16"/>
          <w:szCs w:val="16"/>
        </w:rPr>
      </w:pPr>
      <w:r w:rsidDel="00000000" w:rsidR="00000000" w:rsidRPr="00000000">
        <w:rPr>
          <w:sz w:val="16"/>
          <w:szCs w:val="16"/>
          <w:rtl w:val="0"/>
        </w:rPr>
        <w:t xml:space="preserve"> </w:t>
        <w:tab/>
        <w:t xml:space="preserve">   - fixed technical staff? (for eg.: for media communication/ IT / management / finances / for documentation and taking care of publishing code; articles;..: “digital librarian”)</w:t>
      </w:r>
    </w:p>
    <w:p w:rsidR="00000000" w:rsidDel="00000000" w:rsidP="00000000" w:rsidRDefault="00000000" w:rsidRPr="00000000" w14:paraId="00000043">
      <w:pPr>
        <w:ind w:left="1440" w:firstLine="0"/>
        <w:rPr>
          <w:sz w:val="16"/>
          <w:szCs w:val="16"/>
        </w:rPr>
      </w:pPr>
      <w:r w:rsidDel="00000000" w:rsidR="00000000" w:rsidRPr="00000000">
        <w:rPr>
          <w:sz w:val="16"/>
          <w:szCs w:val="16"/>
          <w:rtl w:val="0"/>
        </w:rPr>
        <w:t xml:space="preserve">  </w:t>
        <w:tab/>
        <w:t xml:space="preserve">  - who is a member? And what does that mean?</w:t>
      </w:r>
    </w:p>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rPr>
          <w:color w:val="1155cc"/>
          <w:sz w:val="16"/>
          <w:szCs w:val="16"/>
        </w:rPr>
      </w:pPr>
      <w:r w:rsidDel="00000000" w:rsidR="00000000" w:rsidRPr="00000000">
        <w:rPr>
          <w:rtl w:val="0"/>
        </w:rPr>
      </w:r>
    </w:p>
    <w:p w:rsidR="00000000" w:rsidDel="00000000" w:rsidP="00000000" w:rsidRDefault="00000000" w:rsidRPr="00000000" w14:paraId="00000046">
      <w:pPr>
        <w:rPr>
          <w:color w:val="1155cc"/>
          <w:sz w:val="16"/>
          <w:szCs w:val="16"/>
        </w:rPr>
      </w:pPr>
      <w:r w:rsidDel="00000000" w:rsidR="00000000" w:rsidRPr="00000000">
        <w:rPr>
          <w:color w:val="1155cc"/>
          <w:sz w:val="16"/>
          <w:szCs w:val="16"/>
          <w:rtl w:val="0"/>
        </w:rPr>
        <w:t xml:space="preserve">Three Working Groups:</w:t>
      </w:r>
    </w:p>
    <w:p w:rsidR="00000000" w:rsidDel="00000000" w:rsidP="00000000" w:rsidRDefault="00000000" w:rsidRPr="00000000" w14:paraId="00000047">
      <w:pPr>
        <w:rPr>
          <w:color w:val="1155cc"/>
          <w:sz w:val="16"/>
          <w:szCs w:val="16"/>
        </w:rPr>
      </w:pPr>
      <w:r w:rsidDel="00000000" w:rsidR="00000000" w:rsidRPr="00000000">
        <w:rPr>
          <w:rtl w:val="0"/>
        </w:rPr>
      </w:r>
    </w:p>
    <w:p w:rsidR="00000000" w:rsidDel="00000000" w:rsidP="00000000" w:rsidRDefault="00000000" w:rsidRPr="00000000" w14:paraId="00000048">
      <w:pPr>
        <w:ind w:left="720" w:firstLine="0"/>
        <w:rPr>
          <w:b w:val="1"/>
          <w:sz w:val="16"/>
          <w:szCs w:val="16"/>
        </w:rPr>
      </w:pPr>
      <w:r w:rsidDel="00000000" w:rsidR="00000000" w:rsidRPr="00000000">
        <w:rPr>
          <w:b w:val="1"/>
          <w:sz w:val="16"/>
          <w:szCs w:val="16"/>
          <w:rtl w:val="0"/>
        </w:rPr>
        <w:t xml:space="preserve">(1) Performing Intelligence(s)</w:t>
      </w:r>
    </w:p>
    <w:p w:rsidR="00000000" w:rsidDel="00000000" w:rsidP="00000000" w:rsidRDefault="00000000" w:rsidRPr="00000000" w14:paraId="00000049">
      <w:pPr>
        <w:ind w:firstLine="720"/>
        <w:rPr>
          <w:sz w:val="16"/>
          <w:szCs w:val="16"/>
        </w:rPr>
      </w:pPr>
      <w:r w:rsidDel="00000000" w:rsidR="00000000" w:rsidRPr="00000000">
        <w:rPr>
          <w:sz w:val="16"/>
          <w:szCs w:val="16"/>
          <w:rtl w:val="0"/>
        </w:rPr>
        <w:t xml:space="preserve">— a stage for training embodied intelligence</w:t>
      </w:r>
    </w:p>
    <w:p w:rsidR="00000000" w:rsidDel="00000000" w:rsidP="00000000" w:rsidRDefault="00000000" w:rsidRPr="00000000" w14:paraId="0000004A">
      <w:pPr>
        <w:numPr>
          <w:ilvl w:val="0"/>
          <w:numId w:val="6"/>
        </w:numPr>
        <w:ind w:left="1440" w:hanging="360"/>
        <w:rPr>
          <w:sz w:val="16"/>
          <w:szCs w:val="16"/>
          <w:u w:val="none"/>
        </w:rPr>
      </w:pPr>
      <w:r w:rsidDel="00000000" w:rsidR="00000000" w:rsidRPr="00000000">
        <w:rPr>
          <w:sz w:val="16"/>
          <w:szCs w:val="16"/>
          <w:rtl w:val="0"/>
        </w:rPr>
        <w:t xml:space="preserve">Physical Theatre Training</w:t>
      </w:r>
    </w:p>
    <w:p w:rsidR="00000000" w:rsidDel="00000000" w:rsidP="00000000" w:rsidRDefault="00000000" w:rsidRPr="00000000" w14:paraId="0000004B">
      <w:pPr>
        <w:numPr>
          <w:ilvl w:val="0"/>
          <w:numId w:val="6"/>
        </w:numPr>
        <w:ind w:left="1440" w:hanging="360"/>
        <w:rPr>
          <w:sz w:val="16"/>
          <w:szCs w:val="16"/>
          <w:u w:val="none"/>
        </w:rPr>
      </w:pPr>
      <w:r w:rsidDel="00000000" w:rsidR="00000000" w:rsidRPr="00000000">
        <w:rPr>
          <w:sz w:val="16"/>
          <w:szCs w:val="16"/>
          <w:rtl w:val="0"/>
        </w:rPr>
        <w:t xml:space="preserve">Movement Notation Systems</w:t>
      </w:r>
    </w:p>
    <w:p w:rsidR="00000000" w:rsidDel="00000000" w:rsidP="00000000" w:rsidRDefault="00000000" w:rsidRPr="00000000" w14:paraId="0000004C">
      <w:pPr>
        <w:numPr>
          <w:ilvl w:val="0"/>
          <w:numId w:val="6"/>
        </w:numPr>
        <w:ind w:left="1440" w:hanging="360"/>
        <w:rPr>
          <w:sz w:val="16"/>
          <w:szCs w:val="16"/>
          <w:u w:val="none"/>
        </w:rPr>
      </w:pPr>
      <w:r w:rsidDel="00000000" w:rsidR="00000000" w:rsidRPr="00000000">
        <w:rPr>
          <w:sz w:val="16"/>
          <w:szCs w:val="16"/>
          <w:rtl w:val="0"/>
        </w:rPr>
        <w:t xml:space="preserve">Movement Studies and Somatic Practices</w:t>
      </w:r>
    </w:p>
    <w:p w:rsidR="00000000" w:rsidDel="00000000" w:rsidP="00000000" w:rsidRDefault="00000000" w:rsidRPr="00000000" w14:paraId="0000004D">
      <w:pPr>
        <w:numPr>
          <w:ilvl w:val="0"/>
          <w:numId w:val="6"/>
        </w:numPr>
        <w:ind w:left="1440" w:hanging="360"/>
        <w:rPr>
          <w:sz w:val="16"/>
          <w:szCs w:val="16"/>
          <w:u w:val="none"/>
        </w:rPr>
      </w:pPr>
      <w:r w:rsidDel="00000000" w:rsidR="00000000" w:rsidRPr="00000000">
        <w:rPr>
          <w:sz w:val="16"/>
          <w:szCs w:val="16"/>
          <w:rtl w:val="0"/>
        </w:rPr>
        <w:t xml:space="preserve">Theatre Performances</w:t>
      </w:r>
    </w:p>
    <w:p w:rsidR="00000000" w:rsidDel="00000000" w:rsidP="00000000" w:rsidRDefault="00000000" w:rsidRPr="00000000" w14:paraId="0000004E">
      <w:pPr>
        <w:numPr>
          <w:ilvl w:val="0"/>
          <w:numId w:val="6"/>
        </w:numPr>
        <w:ind w:left="1440" w:hanging="360"/>
        <w:rPr>
          <w:sz w:val="16"/>
          <w:szCs w:val="16"/>
          <w:u w:val="none"/>
        </w:rPr>
      </w:pPr>
      <w:r w:rsidDel="00000000" w:rsidR="00000000" w:rsidRPr="00000000">
        <w:rPr>
          <w:sz w:val="16"/>
          <w:szCs w:val="16"/>
          <w:rtl w:val="0"/>
        </w:rPr>
        <w:t xml:space="preserve">Sensory Motor Learning</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rtl w:val="0"/>
        </w:rPr>
      </w:r>
    </w:p>
    <w:p w:rsidR="00000000" w:rsidDel="00000000" w:rsidP="00000000" w:rsidRDefault="00000000" w:rsidRPr="00000000" w14:paraId="00000051">
      <w:pPr>
        <w:rPr>
          <w:b w:val="1"/>
          <w:sz w:val="16"/>
          <w:szCs w:val="16"/>
        </w:rPr>
      </w:pPr>
      <w:r w:rsidDel="00000000" w:rsidR="00000000" w:rsidRPr="00000000">
        <w:rPr>
          <w:b w:val="1"/>
          <w:sz w:val="16"/>
          <w:szCs w:val="16"/>
          <w:rtl w:val="0"/>
        </w:rPr>
        <w:tab/>
        <w:t xml:space="preserve">(2) Rehearsing Human Machine Interactions</w:t>
      </w:r>
    </w:p>
    <w:p w:rsidR="00000000" w:rsidDel="00000000" w:rsidP="00000000" w:rsidRDefault="00000000" w:rsidRPr="00000000" w14:paraId="00000052">
      <w:pPr>
        <w:ind w:left="720" w:firstLine="0"/>
        <w:rPr>
          <w:sz w:val="16"/>
          <w:szCs w:val="16"/>
        </w:rPr>
      </w:pPr>
      <w:r w:rsidDel="00000000" w:rsidR="00000000" w:rsidRPr="00000000">
        <w:rPr>
          <w:sz w:val="16"/>
          <w:szCs w:val="16"/>
          <w:rtl w:val="0"/>
        </w:rPr>
        <w:t xml:space="preserve">— a stage for cognitive approaches to theatrical performance /prototyping &amp; making</w:t>
      </w:r>
    </w:p>
    <w:p w:rsidR="00000000" w:rsidDel="00000000" w:rsidP="00000000" w:rsidRDefault="00000000" w:rsidRPr="00000000" w14:paraId="00000053">
      <w:pPr>
        <w:numPr>
          <w:ilvl w:val="0"/>
          <w:numId w:val="2"/>
        </w:numPr>
        <w:ind w:left="1440" w:hanging="360"/>
        <w:rPr>
          <w:sz w:val="16"/>
          <w:szCs w:val="16"/>
          <w:u w:val="none"/>
        </w:rPr>
      </w:pPr>
      <w:r w:rsidDel="00000000" w:rsidR="00000000" w:rsidRPr="00000000">
        <w:rPr>
          <w:sz w:val="16"/>
          <w:szCs w:val="16"/>
          <w:rtl w:val="0"/>
        </w:rPr>
        <w:t xml:space="preserve">Affective Computing</w:t>
      </w:r>
    </w:p>
    <w:p w:rsidR="00000000" w:rsidDel="00000000" w:rsidP="00000000" w:rsidRDefault="00000000" w:rsidRPr="00000000" w14:paraId="00000054">
      <w:pPr>
        <w:numPr>
          <w:ilvl w:val="0"/>
          <w:numId w:val="2"/>
        </w:numPr>
        <w:ind w:left="1440" w:hanging="360"/>
        <w:rPr>
          <w:sz w:val="16"/>
          <w:szCs w:val="16"/>
          <w:u w:val="none"/>
        </w:rPr>
      </w:pPr>
      <w:r w:rsidDel="00000000" w:rsidR="00000000" w:rsidRPr="00000000">
        <w:rPr>
          <w:sz w:val="16"/>
          <w:szCs w:val="16"/>
          <w:rtl w:val="0"/>
        </w:rPr>
        <w:t xml:space="preserve">Cognitive Sciences</w:t>
      </w:r>
    </w:p>
    <w:p w:rsidR="00000000" w:rsidDel="00000000" w:rsidP="00000000" w:rsidRDefault="00000000" w:rsidRPr="00000000" w14:paraId="00000055">
      <w:pPr>
        <w:numPr>
          <w:ilvl w:val="0"/>
          <w:numId w:val="2"/>
        </w:numPr>
        <w:ind w:left="1440" w:hanging="360"/>
        <w:rPr>
          <w:sz w:val="16"/>
          <w:szCs w:val="16"/>
          <w:u w:val="none"/>
        </w:rPr>
      </w:pPr>
      <w:r w:rsidDel="00000000" w:rsidR="00000000" w:rsidRPr="00000000">
        <w:rPr>
          <w:sz w:val="16"/>
          <w:szCs w:val="16"/>
          <w:rtl w:val="0"/>
        </w:rPr>
        <w:t xml:space="preserve">Prototyping Sensory Devices</w:t>
      </w:r>
    </w:p>
    <w:p w:rsidR="00000000" w:rsidDel="00000000" w:rsidP="00000000" w:rsidRDefault="00000000" w:rsidRPr="00000000" w14:paraId="00000056">
      <w:pPr>
        <w:numPr>
          <w:ilvl w:val="0"/>
          <w:numId w:val="2"/>
        </w:numPr>
        <w:ind w:left="1440" w:hanging="360"/>
        <w:rPr>
          <w:sz w:val="16"/>
          <w:szCs w:val="16"/>
          <w:u w:val="none"/>
        </w:rPr>
      </w:pPr>
      <w:r w:rsidDel="00000000" w:rsidR="00000000" w:rsidRPr="00000000">
        <w:rPr>
          <w:sz w:val="16"/>
          <w:szCs w:val="16"/>
          <w:rtl w:val="0"/>
        </w:rPr>
        <w:t xml:space="preserve">Machine Learning</w:t>
      </w:r>
    </w:p>
    <w:p w:rsidR="00000000" w:rsidDel="00000000" w:rsidP="00000000" w:rsidRDefault="00000000" w:rsidRPr="00000000" w14:paraId="00000057">
      <w:pPr>
        <w:numPr>
          <w:ilvl w:val="0"/>
          <w:numId w:val="2"/>
        </w:numPr>
        <w:ind w:left="1440" w:hanging="360"/>
        <w:rPr>
          <w:sz w:val="16"/>
          <w:szCs w:val="16"/>
          <w:u w:val="none"/>
        </w:rPr>
      </w:pPr>
      <w:r w:rsidDel="00000000" w:rsidR="00000000" w:rsidRPr="00000000">
        <w:rPr>
          <w:sz w:val="16"/>
          <w:szCs w:val="16"/>
          <w:rtl w:val="0"/>
        </w:rPr>
        <w:t xml:space="preserve">Data Science</w:t>
      </w:r>
    </w:p>
    <w:p w:rsidR="00000000" w:rsidDel="00000000" w:rsidP="00000000" w:rsidRDefault="00000000" w:rsidRPr="00000000" w14:paraId="00000058">
      <w:pPr>
        <w:numPr>
          <w:ilvl w:val="0"/>
          <w:numId w:val="2"/>
        </w:numPr>
        <w:ind w:left="1440" w:hanging="360"/>
        <w:rPr>
          <w:sz w:val="16"/>
          <w:szCs w:val="16"/>
          <w:u w:val="none"/>
        </w:rPr>
      </w:pPr>
      <w:r w:rsidDel="00000000" w:rsidR="00000000" w:rsidRPr="00000000">
        <w:rPr>
          <w:sz w:val="16"/>
          <w:szCs w:val="16"/>
          <w:rtl w:val="0"/>
        </w:rPr>
        <w:t xml:space="preserve">Software, Hardware &amp; the Brain</w:t>
      </w:r>
    </w:p>
    <w:p w:rsidR="00000000" w:rsidDel="00000000" w:rsidP="00000000" w:rsidRDefault="00000000" w:rsidRPr="00000000" w14:paraId="00000059">
      <w:pPr>
        <w:numPr>
          <w:ilvl w:val="0"/>
          <w:numId w:val="2"/>
        </w:numPr>
        <w:ind w:left="1440" w:hanging="360"/>
        <w:rPr>
          <w:sz w:val="16"/>
          <w:szCs w:val="16"/>
          <w:u w:val="none"/>
        </w:rPr>
      </w:pPr>
      <w:r w:rsidDel="00000000" w:rsidR="00000000" w:rsidRPr="00000000">
        <w:rPr>
          <w:sz w:val="16"/>
          <w:szCs w:val="16"/>
          <w:rtl w:val="0"/>
        </w:rPr>
        <w:t xml:space="preserve">Data Visualization and Representation</w:t>
      </w:r>
    </w:p>
    <w:p w:rsidR="00000000" w:rsidDel="00000000" w:rsidP="00000000" w:rsidRDefault="00000000" w:rsidRPr="00000000" w14:paraId="0000005A">
      <w:pPr>
        <w:rPr>
          <w:sz w:val="16"/>
          <w:szCs w:val="16"/>
        </w:rPr>
      </w:pPr>
      <w:r w:rsidDel="00000000" w:rsidR="00000000" w:rsidRPr="00000000">
        <w:rPr>
          <w:rtl w:val="0"/>
        </w:rPr>
      </w:r>
    </w:p>
    <w:p w:rsidR="00000000" w:rsidDel="00000000" w:rsidP="00000000" w:rsidRDefault="00000000" w:rsidRPr="00000000" w14:paraId="0000005B">
      <w:pPr>
        <w:ind w:firstLine="720"/>
        <w:rPr>
          <w:sz w:val="16"/>
          <w:szCs w:val="16"/>
        </w:rPr>
      </w:pPr>
      <w:r w:rsidDel="00000000" w:rsidR="00000000" w:rsidRPr="00000000">
        <w:rPr>
          <w:rtl w:val="0"/>
        </w:rPr>
      </w:r>
    </w:p>
    <w:p w:rsidR="00000000" w:rsidDel="00000000" w:rsidP="00000000" w:rsidRDefault="00000000" w:rsidRPr="00000000" w14:paraId="0000005C">
      <w:pPr>
        <w:ind w:firstLine="720"/>
        <w:rPr>
          <w:b w:val="1"/>
          <w:sz w:val="16"/>
          <w:szCs w:val="16"/>
        </w:rPr>
      </w:pPr>
      <w:r w:rsidDel="00000000" w:rsidR="00000000" w:rsidRPr="00000000">
        <w:rPr>
          <w:b w:val="1"/>
          <w:sz w:val="16"/>
          <w:szCs w:val="16"/>
          <w:rtl w:val="0"/>
        </w:rPr>
        <w:t xml:space="preserve">(3) Speculative Futures Lab</w:t>
      </w:r>
    </w:p>
    <w:p w:rsidR="00000000" w:rsidDel="00000000" w:rsidP="00000000" w:rsidRDefault="00000000" w:rsidRPr="00000000" w14:paraId="0000005D">
      <w:pPr>
        <w:ind w:firstLine="720"/>
        <w:rPr>
          <w:sz w:val="16"/>
          <w:szCs w:val="16"/>
        </w:rPr>
      </w:pPr>
      <w:r w:rsidDel="00000000" w:rsidR="00000000" w:rsidRPr="00000000">
        <w:rPr>
          <w:sz w:val="16"/>
          <w:szCs w:val="16"/>
          <w:rtl w:val="0"/>
        </w:rPr>
        <w:t xml:space="preserve">— a stage for pre-enacting society</w:t>
      </w:r>
    </w:p>
    <w:p w:rsidR="00000000" w:rsidDel="00000000" w:rsidP="00000000" w:rsidRDefault="00000000" w:rsidRPr="00000000" w14:paraId="0000005E">
      <w:pPr>
        <w:numPr>
          <w:ilvl w:val="0"/>
          <w:numId w:val="3"/>
        </w:numPr>
        <w:ind w:left="1440" w:hanging="360"/>
        <w:rPr>
          <w:sz w:val="16"/>
          <w:szCs w:val="16"/>
          <w:u w:val="none"/>
        </w:rPr>
      </w:pPr>
      <w:r w:rsidDel="00000000" w:rsidR="00000000" w:rsidRPr="00000000">
        <w:rPr>
          <w:sz w:val="16"/>
          <w:szCs w:val="16"/>
          <w:rtl w:val="0"/>
        </w:rPr>
        <w:t xml:space="preserve">Speculative Design / Design Fiction</w:t>
      </w:r>
    </w:p>
    <w:p w:rsidR="00000000" w:rsidDel="00000000" w:rsidP="00000000" w:rsidRDefault="00000000" w:rsidRPr="00000000" w14:paraId="0000005F">
      <w:pPr>
        <w:numPr>
          <w:ilvl w:val="0"/>
          <w:numId w:val="3"/>
        </w:numPr>
        <w:ind w:left="1440" w:hanging="360"/>
        <w:rPr>
          <w:sz w:val="16"/>
          <w:szCs w:val="16"/>
          <w:u w:val="none"/>
        </w:rPr>
      </w:pPr>
      <w:r w:rsidDel="00000000" w:rsidR="00000000" w:rsidRPr="00000000">
        <w:rPr>
          <w:sz w:val="16"/>
          <w:szCs w:val="16"/>
          <w:rtl w:val="0"/>
        </w:rPr>
        <w:t xml:space="preserve">Co-Creation &amp; Participation</w:t>
      </w:r>
    </w:p>
    <w:p w:rsidR="00000000" w:rsidDel="00000000" w:rsidP="00000000" w:rsidRDefault="00000000" w:rsidRPr="00000000" w14:paraId="00000060">
      <w:pPr>
        <w:numPr>
          <w:ilvl w:val="0"/>
          <w:numId w:val="3"/>
        </w:numPr>
        <w:ind w:left="1440" w:hanging="360"/>
        <w:rPr>
          <w:sz w:val="16"/>
          <w:szCs w:val="16"/>
          <w:u w:val="none"/>
        </w:rPr>
      </w:pPr>
      <w:r w:rsidDel="00000000" w:rsidR="00000000" w:rsidRPr="00000000">
        <w:rPr>
          <w:sz w:val="16"/>
          <w:szCs w:val="16"/>
          <w:rtl w:val="0"/>
        </w:rPr>
        <w:t xml:space="preserve">Future Studies &amp; Anthropology</w:t>
      </w:r>
    </w:p>
    <w:p w:rsidR="00000000" w:rsidDel="00000000" w:rsidP="00000000" w:rsidRDefault="00000000" w:rsidRPr="00000000" w14:paraId="00000061">
      <w:pPr>
        <w:numPr>
          <w:ilvl w:val="0"/>
          <w:numId w:val="3"/>
        </w:numPr>
        <w:ind w:left="1440" w:hanging="360"/>
        <w:rPr>
          <w:sz w:val="16"/>
          <w:szCs w:val="16"/>
          <w:u w:val="none"/>
        </w:rPr>
      </w:pPr>
      <w:r w:rsidDel="00000000" w:rsidR="00000000" w:rsidRPr="00000000">
        <w:rPr>
          <w:sz w:val="16"/>
          <w:szCs w:val="16"/>
          <w:rtl w:val="0"/>
        </w:rPr>
        <w:t xml:space="preserve">Storytelling &amp; Visioneering</w:t>
      </w:r>
    </w:p>
    <w:p w:rsidR="00000000" w:rsidDel="00000000" w:rsidP="00000000" w:rsidRDefault="00000000" w:rsidRPr="00000000" w14:paraId="00000062">
      <w:pPr>
        <w:numPr>
          <w:ilvl w:val="0"/>
          <w:numId w:val="3"/>
        </w:numPr>
        <w:ind w:left="1440" w:hanging="360"/>
        <w:rPr>
          <w:sz w:val="16"/>
          <w:szCs w:val="16"/>
          <w:u w:val="none"/>
        </w:rPr>
      </w:pPr>
      <w:r w:rsidDel="00000000" w:rsidR="00000000" w:rsidRPr="00000000">
        <w:rPr>
          <w:sz w:val="16"/>
          <w:szCs w:val="16"/>
          <w:rtl w:val="0"/>
        </w:rPr>
        <w:t xml:space="preserve">UX-Research</w:t>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color w:val="1155cc"/>
          <w:sz w:val="16"/>
          <w:szCs w:val="16"/>
        </w:rPr>
      </w:pPr>
      <w:r w:rsidDel="00000000" w:rsidR="00000000" w:rsidRPr="00000000">
        <w:rPr>
          <w:rtl w:val="0"/>
        </w:rPr>
      </w:r>
    </w:p>
    <w:p w:rsidR="00000000" w:rsidDel="00000000" w:rsidP="00000000" w:rsidRDefault="00000000" w:rsidRPr="00000000" w14:paraId="00000066">
      <w:pPr>
        <w:rPr>
          <w:color w:val="1155cc"/>
          <w:sz w:val="16"/>
          <w:szCs w:val="16"/>
        </w:rPr>
      </w:pPr>
      <w:r w:rsidDel="00000000" w:rsidR="00000000" w:rsidRPr="00000000">
        <w:rPr>
          <w:rtl w:val="0"/>
        </w:rPr>
      </w:r>
    </w:p>
    <w:p w:rsidR="00000000" w:rsidDel="00000000" w:rsidP="00000000" w:rsidRDefault="00000000" w:rsidRPr="00000000" w14:paraId="00000067">
      <w:pPr>
        <w:rPr>
          <w:color w:val="1155cc"/>
          <w:sz w:val="16"/>
          <w:szCs w:val="16"/>
        </w:rPr>
      </w:pPr>
      <w:r w:rsidDel="00000000" w:rsidR="00000000" w:rsidRPr="00000000">
        <w:rPr>
          <w:color w:val="1155cc"/>
          <w:sz w:val="16"/>
          <w:szCs w:val="16"/>
          <w:rtl w:val="0"/>
        </w:rPr>
        <w:t xml:space="preserve">‘About’ / General description:</w:t>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sz w:val="16"/>
          <w:szCs w:val="16"/>
          <w:rtl w:val="0"/>
        </w:rPr>
        <w:t xml:space="preserve">A physical theatre platform to imagine and rehearse future realities, REPLICA welcomes performers, directors and scientists wishing to collaborate on drafting tomorrow’s society, to devise new interaction models for humans and machines, and prototype tools, cultures, and rituals.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sz w:val="16"/>
          <w:szCs w:val="16"/>
          <w:rtl w:val="0"/>
        </w:rPr>
        <w:t xml:space="preserve">With the support of VW Stiftung, Weizenbaum-Institut für die vernetzte Gesellschaft and TU Berlin, we are working on THE SHAPE OF THINGS TO COME, a practice-led research project exploring how theatre techniques can be employed to reverse-engineer cognition and emotions, to invent new forms of communication between human and machine, and to rehearse future societies.</w:t>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sz w:val="16"/>
          <w:szCs w:val="16"/>
          <w:rtl w:val="0"/>
        </w:rPr>
        <w:t xml:space="preserve">The long-term goal of the project is to prepare the founding of a Berlin-based center for performing arts for directors and practitioners interested in reflecting upon emergent technologies, and in integrating such artefacts as part of their work.</w:t>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sz w:val="16"/>
          <w:szCs w:val="16"/>
          <w:rtl w:val="0"/>
        </w:rPr>
        <w:t xml:space="preserve">To this end, we will spend the next months developing a proof-of-concept in the form of two workshops, a symposium, and a research paper, with the goal to define a new methodology, as well as a devised performance based on the outcome and a series of public outreach events presenting the progress and stimulating exchange.</w:t>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color w:val="1155cc"/>
          <w:sz w:val="16"/>
          <w:szCs w:val="16"/>
        </w:rPr>
      </w:pPr>
      <w:r w:rsidDel="00000000" w:rsidR="00000000" w:rsidRPr="00000000">
        <w:rPr>
          <w:color w:val="1155cc"/>
          <w:sz w:val="16"/>
          <w:szCs w:val="16"/>
          <w:rtl w:val="0"/>
        </w:rPr>
        <w:t xml:space="preserve">Emphasizing i</w:t>
      </w:r>
      <w:r w:rsidDel="00000000" w:rsidR="00000000" w:rsidRPr="00000000">
        <w:rPr>
          <w:color w:val="1155cc"/>
          <w:sz w:val="16"/>
          <w:szCs w:val="16"/>
          <w:rtl w:val="0"/>
        </w:rPr>
        <w:t xml:space="preserve">ntents / binding forces:</w:t>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ind w:left="720" w:firstLine="0"/>
        <w:rPr>
          <w:sz w:val="16"/>
          <w:szCs w:val="16"/>
        </w:rPr>
      </w:pPr>
      <w:r w:rsidDel="00000000" w:rsidR="00000000" w:rsidRPr="00000000">
        <w:rPr>
          <w:b w:val="1"/>
          <w:sz w:val="16"/>
          <w:szCs w:val="16"/>
          <w:rtl w:val="0"/>
        </w:rPr>
        <w:t xml:space="preserve">&gt; </w:t>
      </w:r>
      <w:commentRangeStart w:id="4"/>
      <w:r w:rsidDel="00000000" w:rsidR="00000000" w:rsidRPr="00000000">
        <w:rPr>
          <w:b w:val="1"/>
          <w:sz w:val="16"/>
          <w:szCs w:val="16"/>
          <w:rtl w:val="0"/>
        </w:rPr>
        <w:t xml:space="preserve">Research questions cluste</w:t>
      </w:r>
      <w:commentRangeEnd w:id="4"/>
      <w:r w:rsidDel="00000000" w:rsidR="00000000" w:rsidRPr="00000000">
        <w:commentReference w:id="4"/>
      </w:r>
      <w:r w:rsidDel="00000000" w:rsidR="00000000" w:rsidRPr="00000000">
        <w:rPr>
          <w:b w:val="1"/>
          <w:sz w:val="16"/>
          <w:szCs w:val="16"/>
          <w:rtl w:val="0"/>
        </w:rPr>
        <w:t xml:space="preserve">r /focus</w:t>
      </w:r>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https://waag.org/en/article/crossroads-public-research</w:t>
        </w:r>
      </w:hyperlink>
      <w:r w:rsidDel="00000000" w:rsidR="00000000" w:rsidRPr="00000000">
        <w:rPr>
          <w:sz w:val="16"/>
          <w:szCs w:val="16"/>
          <w:rtl w:val="0"/>
        </w:rPr>
        <w:t xml:space="preserve"> (annual)</w:t>
      </w:r>
    </w:p>
    <w:p w:rsidR="00000000" w:rsidDel="00000000" w:rsidP="00000000" w:rsidRDefault="00000000" w:rsidRPr="00000000" w14:paraId="00000074">
      <w:pPr>
        <w:ind w:left="720" w:firstLine="0"/>
        <w:rPr>
          <w:b w:val="1"/>
          <w:sz w:val="16"/>
          <w:szCs w:val="16"/>
        </w:rPr>
      </w:pPr>
      <w:r w:rsidDel="00000000" w:rsidR="00000000" w:rsidRPr="00000000">
        <w:rPr>
          <w:sz w:val="16"/>
          <w:szCs w:val="16"/>
          <w:rtl w:val="0"/>
        </w:rPr>
        <w:t xml:space="preserve">Another </w:t>
      </w:r>
      <w:commentRangeStart w:id="5"/>
      <w:r w:rsidDel="00000000" w:rsidR="00000000" w:rsidRPr="00000000">
        <w:rPr>
          <w:sz w:val="16"/>
          <w:szCs w:val="16"/>
          <w:rtl w:val="0"/>
        </w:rPr>
        <w:t xml:space="preserve">example</w:t>
      </w:r>
      <w:commentRangeEnd w:id="5"/>
      <w:r w:rsidDel="00000000" w:rsidR="00000000" w:rsidRPr="00000000">
        <w:commentReference w:id="5"/>
      </w:r>
      <w:r w:rsidDel="00000000" w:rsidR="00000000" w:rsidRPr="00000000">
        <w:rPr>
          <w:sz w:val="16"/>
          <w:szCs w:val="16"/>
          <w:rtl w:val="0"/>
        </w:rPr>
        <w:t xml:space="preserve"> of a cluster of research question:</w:t>
      </w:r>
      <w:r w:rsidDel="00000000" w:rsidR="00000000" w:rsidRPr="00000000">
        <w:rPr>
          <w:rtl w:val="0"/>
        </w:rPr>
      </w:r>
    </w:p>
    <w:p w:rsidR="00000000" w:rsidDel="00000000" w:rsidP="00000000" w:rsidRDefault="00000000" w:rsidRPr="00000000" w14:paraId="00000075">
      <w:pPr>
        <w:ind w:left="720" w:firstLine="0"/>
        <w:rPr>
          <w:sz w:val="16"/>
          <w:szCs w:val="16"/>
        </w:rPr>
      </w:pPr>
      <w:hyperlink r:id="rId8">
        <w:r w:rsidDel="00000000" w:rsidR="00000000" w:rsidRPr="00000000">
          <w:rPr>
            <w:color w:val="1155cc"/>
            <w:sz w:val="16"/>
            <w:szCs w:val="16"/>
            <w:u w:val="single"/>
            <w:rtl w:val="0"/>
          </w:rPr>
          <w:t xml:space="preserve">https://www.mpib-berlin.mpg.de/en/media/2019/04/new-director-iyad-rahwans-research-focuses-on-the-societal-challenges-of-digitization</w:t>
        </w:r>
      </w:hyperlink>
      <w:r w:rsidDel="00000000" w:rsidR="00000000" w:rsidRPr="00000000">
        <w:rPr>
          <w:rtl w:val="0"/>
        </w:rPr>
      </w:r>
    </w:p>
    <w:p w:rsidR="00000000" w:rsidDel="00000000" w:rsidP="00000000" w:rsidRDefault="00000000" w:rsidRPr="00000000" w14:paraId="00000076">
      <w:pPr>
        <w:ind w:left="1440" w:firstLine="0"/>
        <w:rPr>
          <w:sz w:val="16"/>
          <w:szCs w:val="16"/>
        </w:rPr>
      </w:pPr>
      <w:r w:rsidDel="00000000" w:rsidR="00000000" w:rsidRPr="00000000">
        <w:rPr>
          <w:sz w:val="16"/>
          <w:szCs w:val="16"/>
          <w:rtl w:val="0"/>
        </w:rPr>
        <w:t xml:space="preserve">&gt; How can our embodied intelligence inform the construction of artificial intelligence?</w:t>
      </w:r>
    </w:p>
    <w:p w:rsidR="00000000" w:rsidDel="00000000" w:rsidP="00000000" w:rsidRDefault="00000000" w:rsidRPr="00000000" w14:paraId="00000077">
      <w:pPr>
        <w:ind w:left="1440" w:firstLine="0"/>
        <w:rPr>
          <w:sz w:val="16"/>
          <w:szCs w:val="16"/>
        </w:rPr>
      </w:pPr>
      <w:r w:rsidDel="00000000" w:rsidR="00000000" w:rsidRPr="00000000">
        <w:rPr>
          <w:rtl w:val="0"/>
        </w:rPr>
      </w:r>
    </w:p>
    <w:p w:rsidR="00000000" w:rsidDel="00000000" w:rsidP="00000000" w:rsidRDefault="00000000" w:rsidRPr="00000000" w14:paraId="00000078">
      <w:pPr>
        <w:ind w:left="1440" w:firstLine="0"/>
        <w:rPr>
          <w:sz w:val="16"/>
          <w:szCs w:val="16"/>
        </w:rPr>
      </w:pPr>
      <w:r w:rsidDel="00000000" w:rsidR="00000000" w:rsidRPr="00000000">
        <w:rPr>
          <w:sz w:val="16"/>
          <w:szCs w:val="16"/>
          <w:rtl w:val="0"/>
        </w:rPr>
        <w:t xml:space="preserve">&gt; How do we negotiate human and non-human agencies?</w:t>
      </w:r>
    </w:p>
    <w:p w:rsidR="00000000" w:rsidDel="00000000" w:rsidP="00000000" w:rsidRDefault="00000000" w:rsidRPr="00000000" w14:paraId="00000079">
      <w:pPr>
        <w:ind w:left="1440" w:firstLine="0"/>
        <w:rPr>
          <w:sz w:val="16"/>
          <w:szCs w:val="16"/>
        </w:rPr>
      </w:pPr>
      <w:r w:rsidDel="00000000" w:rsidR="00000000" w:rsidRPr="00000000">
        <w:rPr>
          <w:sz w:val="16"/>
          <w:szCs w:val="16"/>
          <w:rtl w:val="0"/>
        </w:rPr>
        <w:t xml:space="preserve">&gt; How can we co-create common futures?</w:t>
      </w:r>
    </w:p>
    <w:p w:rsidR="00000000" w:rsidDel="00000000" w:rsidP="00000000" w:rsidRDefault="00000000" w:rsidRPr="00000000" w14:paraId="0000007A">
      <w:pPr>
        <w:ind w:left="1440" w:firstLine="0"/>
        <w:rPr>
          <w:sz w:val="16"/>
          <w:szCs w:val="16"/>
        </w:rPr>
      </w:pPr>
      <w:r w:rsidDel="00000000" w:rsidR="00000000" w:rsidRPr="00000000">
        <w:rPr>
          <w:sz w:val="16"/>
          <w:szCs w:val="16"/>
          <w:rtl w:val="0"/>
        </w:rPr>
        <w:t xml:space="preserve">&gt; What is the essence of human? (global sense)</w:t>
      </w:r>
    </w:p>
    <w:p w:rsidR="00000000" w:rsidDel="00000000" w:rsidP="00000000" w:rsidRDefault="00000000" w:rsidRPr="00000000" w14:paraId="0000007B">
      <w:pPr>
        <w:ind w:left="1440" w:firstLine="0"/>
        <w:rPr>
          <w:sz w:val="16"/>
          <w:szCs w:val="16"/>
        </w:rPr>
      </w:pPr>
      <w:r w:rsidDel="00000000" w:rsidR="00000000" w:rsidRPr="00000000">
        <w:rPr>
          <w:sz w:val="16"/>
          <w:szCs w:val="16"/>
          <w:rtl w:val="0"/>
        </w:rPr>
        <w:t xml:space="preserve">&gt; How can we measure a heightened state of experience?</w:t>
      </w:r>
    </w:p>
    <w:p w:rsidR="00000000" w:rsidDel="00000000" w:rsidP="00000000" w:rsidRDefault="00000000" w:rsidRPr="00000000" w14:paraId="0000007C">
      <w:pPr>
        <w:ind w:left="1440" w:firstLine="0"/>
        <w:rPr>
          <w:sz w:val="16"/>
          <w:szCs w:val="16"/>
        </w:rPr>
      </w:pPr>
      <w:r w:rsidDel="00000000" w:rsidR="00000000" w:rsidRPr="00000000">
        <w:rPr>
          <w:sz w:val="16"/>
          <w:szCs w:val="16"/>
          <w:rtl w:val="0"/>
        </w:rPr>
        <w:t xml:space="preserve">&gt; How can technology mediate physical intensities?</w:t>
      </w:r>
    </w:p>
    <w:p w:rsidR="00000000" w:rsidDel="00000000" w:rsidP="00000000" w:rsidRDefault="00000000" w:rsidRPr="00000000" w14:paraId="0000007D">
      <w:pPr>
        <w:ind w:left="1440" w:firstLine="0"/>
        <w:rPr>
          <w:sz w:val="16"/>
          <w:szCs w:val="16"/>
        </w:rPr>
      </w:pPr>
      <w:r w:rsidDel="00000000" w:rsidR="00000000" w:rsidRPr="00000000">
        <w:rPr>
          <w:sz w:val="16"/>
          <w:szCs w:val="16"/>
          <w:rtl w:val="0"/>
        </w:rPr>
        <w:t xml:space="preserve">&gt; Can AI bring us radically close to each other (human-non-human)?</w:t>
      </w:r>
    </w:p>
    <w:p w:rsidR="00000000" w:rsidDel="00000000" w:rsidP="00000000" w:rsidRDefault="00000000" w:rsidRPr="00000000" w14:paraId="0000007E">
      <w:pPr>
        <w:ind w:left="1440" w:firstLine="0"/>
        <w:rPr>
          <w:sz w:val="16"/>
          <w:szCs w:val="16"/>
        </w:rPr>
      </w:pPr>
      <w:r w:rsidDel="00000000" w:rsidR="00000000" w:rsidRPr="00000000">
        <w:rPr>
          <w:rtl w:val="0"/>
        </w:rPr>
      </w:r>
    </w:p>
    <w:p w:rsidR="00000000" w:rsidDel="00000000" w:rsidP="00000000" w:rsidRDefault="00000000" w:rsidRPr="00000000" w14:paraId="0000007F">
      <w:pPr>
        <w:ind w:left="1440" w:firstLine="0"/>
        <w:rPr>
          <w:sz w:val="16"/>
          <w:szCs w:val="16"/>
        </w:rPr>
      </w:pPr>
      <w:r w:rsidDel="00000000" w:rsidR="00000000" w:rsidRPr="00000000">
        <w:rPr>
          <w:sz w:val="16"/>
          <w:szCs w:val="16"/>
          <w:rtl w:val="0"/>
        </w:rPr>
        <w:t xml:space="preserve">&gt; How does our current research and method can contribute for better understanding of such systems? </w:t>
      </w:r>
    </w:p>
    <w:p w:rsidR="00000000" w:rsidDel="00000000" w:rsidP="00000000" w:rsidRDefault="00000000" w:rsidRPr="00000000" w14:paraId="00000080">
      <w:pPr>
        <w:ind w:left="0" w:firstLine="0"/>
        <w:rPr>
          <w:sz w:val="16"/>
          <w:szCs w:val="16"/>
        </w:rPr>
      </w:pPr>
      <w:r w:rsidDel="00000000" w:rsidR="00000000" w:rsidRPr="00000000">
        <w:rPr>
          <w:rtl w:val="0"/>
        </w:rPr>
      </w:r>
    </w:p>
    <w:p w:rsidR="00000000" w:rsidDel="00000000" w:rsidP="00000000" w:rsidRDefault="00000000" w:rsidRPr="00000000" w14:paraId="00000081">
      <w:pPr>
        <w:ind w:left="1440" w:firstLine="0"/>
        <w:rPr>
          <w:sz w:val="16"/>
          <w:szCs w:val="16"/>
        </w:rPr>
      </w:pPr>
      <w:r w:rsidDel="00000000" w:rsidR="00000000" w:rsidRPr="00000000">
        <w:rPr>
          <w:i w:val="1"/>
          <w:sz w:val="16"/>
          <w:szCs w:val="16"/>
          <w:rtl w:val="0"/>
        </w:rPr>
        <w:t xml:space="preserve">&gt; “Could we cultivate more resilient mindsets and behaviours (i.e. being able to adapt and respond to challenging conditions, without loosing the essence of who we are and what we want to do) by “rehearsing” a future scenario?” (2)</w:t>
      </w:r>
      <w:r w:rsidDel="00000000" w:rsidR="00000000" w:rsidRPr="00000000">
        <w:rPr>
          <w:rtl w:val="0"/>
        </w:rPr>
      </w:r>
    </w:p>
    <w:p w:rsidR="00000000" w:rsidDel="00000000" w:rsidP="00000000" w:rsidRDefault="00000000" w:rsidRPr="00000000" w14:paraId="00000082">
      <w:pPr>
        <w:ind w:left="0" w:firstLine="0"/>
        <w:rPr>
          <w:sz w:val="16"/>
          <w:szCs w:val="16"/>
        </w:rPr>
      </w:pPr>
      <w:r w:rsidDel="00000000" w:rsidR="00000000" w:rsidRPr="00000000">
        <w:rPr>
          <w:rtl w:val="0"/>
        </w:rPr>
      </w:r>
    </w:p>
    <w:p w:rsidR="00000000" w:rsidDel="00000000" w:rsidP="00000000" w:rsidRDefault="00000000" w:rsidRPr="00000000" w14:paraId="00000083">
      <w:pPr>
        <w:ind w:left="720" w:firstLine="0"/>
        <w:rPr>
          <w:sz w:val="16"/>
          <w:szCs w:val="16"/>
        </w:rPr>
      </w:pPr>
      <w:r w:rsidDel="00000000" w:rsidR="00000000" w:rsidRPr="00000000">
        <w:rPr>
          <w:b w:val="1"/>
          <w:sz w:val="16"/>
          <w:szCs w:val="16"/>
          <w:rtl w:val="0"/>
        </w:rPr>
        <w:t xml:space="preserve">&gt; Meta-methodology</w:t>
      </w:r>
      <w:r w:rsidDel="00000000" w:rsidR="00000000" w:rsidRPr="00000000">
        <w:rPr>
          <w:sz w:val="16"/>
          <w:szCs w:val="16"/>
          <w:rtl w:val="0"/>
        </w:rPr>
        <w:t xml:space="preserve"> (for eg.: </w:t>
      </w:r>
      <w:hyperlink r:id="rId9">
        <w:r w:rsidDel="00000000" w:rsidR="00000000" w:rsidRPr="00000000">
          <w:rPr>
            <w:color w:val="1155cc"/>
            <w:sz w:val="16"/>
            <w:szCs w:val="16"/>
            <w:u w:val="single"/>
            <w:rtl w:val="0"/>
          </w:rPr>
          <w:t xml:space="preserve">https://waag.org/en/our-toolkits</w:t>
        </w:r>
      </w:hyperlink>
      <w:r w:rsidDel="00000000" w:rsidR="00000000" w:rsidRPr="00000000">
        <w:rPr>
          <w:sz w:val="16"/>
          <w:szCs w:val="16"/>
          <w:rtl w:val="0"/>
        </w:rPr>
        <w:t xml:space="preserve">) which bring practices and methods under a shared one; an environment which is inclusive, open; and which enables active exchange between network partners, practioners and the public.</w:t>
      </w:r>
    </w:p>
    <w:p w:rsidR="00000000" w:rsidDel="00000000" w:rsidP="00000000" w:rsidRDefault="00000000" w:rsidRPr="00000000" w14:paraId="00000084">
      <w:pPr>
        <w:ind w:left="720" w:firstLine="0"/>
        <w:rPr>
          <w:sz w:val="16"/>
          <w:szCs w:val="16"/>
        </w:rPr>
      </w:pPr>
      <w:r w:rsidDel="00000000" w:rsidR="00000000" w:rsidRPr="00000000">
        <w:rPr>
          <w:rtl w:val="0"/>
        </w:rPr>
      </w:r>
    </w:p>
    <w:p w:rsidR="00000000" w:rsidDel="00000000" w:rsidP="00000000" w:rsidRDefault="00000000" w:rsidRPr="00000000" w14:paraId="00000085">
      <w:pPr>
        <w:ind w:left="1440" w:firstLine="0"/>
        <w:rPr>
          <w:b w:val="1"/>
          <w:sz w:val="16"/>
          <w:szCs w:val="16"/>
        </w:rPr>
      </w:pPr>
      <w:r w:rsidDel="00000000" w:rsidR="00000000" w:rsidRPr="00000000">
        <w:rPr>
          <w:sz w:val="16"/>
          <w:szCs w:val="16"/>
          <w:rtl w:val="0"/>
        </w:rPr>
        <w:t xml:space="preserve">Method </w:t>
      </w:r>
      <w:r w:rsidDel="00000000" w:rsidR="00000000" w:rsidRPr="00000000">
        <w:rPr>
          <w:b w:val="1"/>
          <w:sz w:val="16"/>
          <w:szCs w:val="16"/>
          <w:rtl w:val="0"/>
        </w:rPr>
        <w:t xml:space="preserve">= Rehearsal</w:t>
      </w:r>
    </w:p>
    <w:p w:rsidR="00000000" w:rsidDel="00000000" w:rsidP="00000000" w:rsidRDefault="00000000" w:rsidRPr="00000000" w14:paraId="00000086">
      <w:pPr>
        <w:ind w:left="1440" w:firstLine="0"/>
        <w:rPr>
          <w:sz w:val="16"/>
          <w:szCs w:val="16"/>
        </w:rPr>
      </w:pPr>
      <w:r w:rsidDel="00000000" w:rsidR="00000000" w:rsidRPr="00000000">
        <w:rPr>
          <w:rtl w:val="0"/>
        </w:rPr>
      </w:r>
    </w:p>
    <w:p w:rsidR="00000000" w:rsidDel="00000000" w:rsidP="00000000" w:rsidRDefault="00000000" w:rsidRPr="00000000" w14:paraId="00000087">
      <w:pPr>
        <w:ind w:left="1440" w:firstLine="0"/>
        <w:rPr>
          <w:sz w:val="16"/>
          <w:szCs w:val="16"/>
        </w:rPr>
      </w:pPr>
      <w:r w:rsidDel="00000000" w:rsidR="00000000" w:rsidRPr="00000000">
        <w:rPr>
          <w:b w:val="1"/>
          <w:sz w:val="16"/>
          <w:szCs w:val="16"/>
          <w:rtl w:val="0"/>
        </w:rPr>
        <w:t xml:space="preserve">&gt; Imagine and rehearse future realities </w:t>
      </w:r>
      <w:r w:rsidDel="00000000" w:rsidR="00000000" w:rsidRPr="00000000">
        <w:rPr>
          <w:sz w:val="16"/>
          <w:szCs w:val="16"/>
          <w:rtl w:val="0"/>
        </w:rPr>
        <w:t xml:space="preserve">(new strategies to engage with the world)</w:t>
      </w:r>
    </w:p>
    <w:p w:rsidR="00000000" w:rsidDel="00000000" w:rsidP="00000000" w:rsidRDefault="00000000" w:rsidRPr="00000000" w14:paraId="00000088">
      <w:pPr>
        <w:ind w:left="1440" w:firstLine="0"/>
        <w:rPr>
          <w:sz w:val="16"/>
          <w:szCs w:val="16"/>
        </w:rPr>
      </w:pPr>
      <w:r w:rsidDel="00000000" w:rsidR="00000000" w:rsidRPr="00000000">
        <w:rPr>
          <w:rtl w:val="0"/>
        </w:rPr>
      </w:r>
    </w:p>
    <w:p w:rsidR="00000000" w:rsidDel="00000000" w:rsidP="00000000" w:rsidRDefault="00000000" w:rsidRPr="00000000" w14:paraId="00000089">
      <w:pPr>
        <w:ind w:left="1440" w:firstLine="0"/>
        <w:rPr>
          <w:sz w:val="16"/>
          <w:szCs w:val="16"/>
        </w:rPr>
      </w:pPr>
      <w:r w:rsidDel="00000000" w:rsidR="00000000" w:rsidRPr="00000000">
        <w:rPr>
          <w:sz w:val="16"/>
          <w:szCs w:val="16"/>
          <w:rtl w:val="0"/>
        </w:rPr>
        <w:t xml:space="preserve">    &gt; co-creation (scripting / scoring);</w:t>
      </w:r>
    </w:p>
    <w:p w:rsidR="00000000" w:rsidDel="00000000" w:rsidP="00000000" w:rsidRDefault="00000000" w:rsidRPr="00000000" w14:paraId="0000008A">
      <w:pPr>
        <w:ind w:left="1440" w:firstLine="0"/>
        <w:rPr>
          <w:sz w:val="16"/>
          <w:szCs w:val="16"/>
        </w:rPr>
      </w:pPr>
      <w:r w:rsidDel="00000000" w:rsidR="00000000" w:rsidRPr="00000000">
        <w:rPr>
          <w:sz w:val="16"/>
          <w:szCs w:val="16"/>
          <w:rtl w:val="0"/>
        </w:rPr>
        <w:t xml:space="preserve">    &gt; hybrid languages and multi-dimensional poetics</w:t>
      </w:r>
    </w:p>
    <w:p w:rsidR="00000000" w:rsidDel="00000000" w:rsidP="00000000" w:rsidRDefault="00000000" w:rsidRPr="00000000" w14:paraId="0000008B">
      <w:pPr>
        <w:ind w:left="1440" w:firstLine="0"/>
        <w:rPr>
          <w:sz w:val="16"/>
          <w:szCs w:val="16"/>
        </w:rPr>
      </w:pPr>
      <w:r w:rsidDel="00000000" w:rsidR="00000000" w:rsidRPr="00000000">
        <w:rPr>
          <w:sz w:val="16"/>
          <w:szCs w:val="16"/>
          <w:rtl w:val="0"/>
        </w:rPr>
        <w:t xml:space="preserve">    &gt; new interaction models for humans and machines</w:t>
      </w:r>
    </w:p>
    <w:p w:rsidR="00000000" w:rsidDel="00000000" w:rsidP="00000000" w:rsidRDefault="00000000" w:rsidRPr="00000000" w14:paraId="0000008C">
      <w:pPr>
        <w:ind w:left="1440" w:firstLine="0"/>
        <w:rPr>
          <w:sz w:val="16"/>
          <w:szCs w:val="16"/>
        </w:rPr>
      </w:pPr>
      <w:r w:rsidDel="00000000" w:rsidR="00000000" w:rsidRPr="00000000">
        <w:rPr>
          <w:sz w:val="16"/>
          <w:szCs w:val="16"/>
          <w:rtl w:val="0"/>
        </w:rPr>
        <w:t xml:space="preserve">    &gt; prototype tools, cultures, and rituals / performative iterations</w:t>
      </w:r>
    </w:p>
    <w:p w:rsidR="00000000" w:rsidDel="00000000" w:rsidP="00000000" w:rsidRDefault="00000000" w:rsidRPr="00000000" w14:paraId="0000008D">
      <w:pPr>
        <w:ind w:left="1440" w:firstLine="0"/>
        <w:rPr>
          <w:sz w:val="16"/>
          <w:szCs w:val="16"/>
        </w:rPr>
      </w:pPr>
      <w:r w:rsidDel="00000000" w:rsidR="00000000" w:rsidRPr="00000000">
        <w:rPr>
          <w:rtl w:val="0"/>
        </w:rPr>
      </w:r>
    </w:p>
    <w:p w:rsidR="00000000" w:rsidDel="00000000" w:rsidP="00000000" w:rsidRDefault="00000000" w:rsidRPr="00000000" w14:paraId="0000008E">
      <w:pPr>
        <w:ind w:left="1440" w:firstLine="0"/>
        <w:rPr>
          <w:sz w:val="16"/>
          <w:szCs w:val="16"/>
        </w:rPr>
      </w:pPr>
      <w:r w:rsidDel="00000000" w:rsidR="00000000" w:rsidRPr="00000000">
        <w:rPr>
          <w:b w:val="1"/>
          <w:sz w:val="16"/>
          <w:szCs w:val="16"/>
          <w:rtl w:val="0"/>
        </w:rPr>
        <w:t xml:space="preserve">&gt; shared machine &lt; &gt; human learning environment </w:t>
      </w:r>
      <w:r w:rsidDel="00000000" w:rsidR="00000000" w:rsidRPr="00000000">
        <w:rPr>
          <w:sz w:val="16"/>
          <w:szCs w:val="16"/>
          <w:rtl w:val="0"/>
        </w:rPr>
        <w:t xml:space="preserve">(co-lab-orative / co-operative)</w:t>
      </w:r>
    </w:p>
    <w:p w:rsidR="00000000" w:rsidDel="00000000" w:rsidP="00000000" w:rsidRDefault="00000000" w:rsidRPr="00000000" w14:paraId="0000008F">
      <w:pPr>
        <w:ind w:left="720" w:firstLine="0"/>
        <w:rPr>
          <w:i w:val="1"/>
          <w:sz w:val="16"/>
          <w:szCs w:val="16"/>
        </w:rPr>
      </w:pPr>
      <w:r w:rsidDel="00000000" w:rsidR="00000000" w:rsidRPr="00000000">
        <w:rPr>
          <w:i w:val="1"/>
          <w:sz w:val="16"/>
          <w:szCs w:val="16"/>
          <w:rtl w:val="0"/>
        </w:rPr>
        <w:t xml:space="preserve">“Encouraging the re-de-trans-figuring of our ways of being in the world; inviting new forms of relationally, sociality and solidarity.” (1)</w:t>
      </w:r>
    </w:p>
    <w:p w:rsidR="00000000" w:rsidDel="00000000" w:rsidP="00000000" w:rsidRDefault="00000000" w:rsidRPr="00000000" w14:paraId="00000090">
      <w:pPr>
        <w:ind w:left="720" w:firstLine="0"/>
        <w:rPr>
          <w:b w:val="1"/>
          <w:sz w:val="16"/>
          <w:szCs w:val="16"/>
        </w:rPr>
      </w:pPr>
      <w:r w:rsidDel="00000000" w:rsidR="00000000" w:rsidRPr="00000000">
        <w:rPr>
          <w:rtl w:val="0"/>
        </w:rPr>
      </w:r>
    </w:p>
    <w:p w:rsidR="00000000" w:rsidDel="00000000" w:rsidP="00000000" w:rsidRDefault="00000000" w:rsidRPr="00000000" w14:paraId="00000091">
      <w:pPr>
        <w:ind w:left="720" w:firstLine="0"/>
        <w:rPr>
          <w:sz w:val="16"/>
          <w:szCs w:val="16"/>
        </w:rPr>
      </w:pPr>
      <w:r w:rsidDel="00000000" w:rsidR="00000000" w:rsidRPr="00000000">
        <w:rPr>
          <w:b w:val="1"/>
          <w:sz w:val="16"/>
          <w:szCs w:val="16"/>
          <w:rtl w:val="0"/>
        </w:rPr>
        <w:t xml:space="preserve">&gt; Values</w:t>
      </w:r>
      <w:r w:rsidDel="00000000" w:rsidR="00000000" w:rsidRPr="00000000">
        <w:rPr>
          <w:sz w:val="16"/>
          <w:szCs w:val="16"/>
          <w:rtl w:val="0"/>
        </w:rPr>
        <w:t xml:space="preserve"> (to highlight / bring to the surface)</w:t>
      </w:r>
    </w:p>
    <w:p w:rsidR="00000000" w:rsidDel="00000000" w:rsidP="00000000" w:rsidRDefault="00000000" w:rsidRPr="00000000" w14:paraId="00000092">
      <w:pPr>
        <w:ind w:left="720" w:firstLine="0"/>
        <w:rPr>
          <w:sz w:val="16"/>
          <w:szCs w:val="16"/>
        </w:rPr>
      </w:pPr>
      <w:r w:rsidDel="00000000" w:rsidR="00000000" w:rsidRPr="00000000">
        <w:rPr>
          <w:rtl w:val="0"/>
        </w:rPr>
      </w:r>
    </w:p>
    <w:p w:rsidR="00000000" w:rsidDel="00000000" w:rsidP="00000000" w:rsidRDefault="00000000" w:rsidRPr="00000000" w14:paraId="00000093">
      <w:pPr>
        <w:ind w:left="1440" w:firstLine="0"/>
        <w:rPr>
          <w:sz w:val="16"/>
          <w:szCs w:val="16"/>
        </w:rPr>
      </w:pPr>
      <w:r w:rsidDel="00000000" w:rsidR="00000000" w:rsidRPr="00000000">
        <w:rPr>
          <w:sz w:val="16"/>
          <w:szCs w:val="16"/>
          <w:rtl w:val="0"/>
        </w:rPr>
        <w:t xml:space="preserve">&gt; embracing complexities (persistence; sticking with difficulties);</w:t>
      </w:r>
    </w:p>
    <w:p w:rsidR="00000000" w:rsidDel="00000000" w:rsidP="00000000" w:rsidRDefault="00000000" w:rsidRPr="00000000" w14:paraId="00000094">
      <w:pPr>
        <w:ind w:left="1440" w:firstLine="0"/>
        <w:rPr>
          <w:sz w:val="16"/>
          <w:szCs w:val="16"/>
        </w:rPr>
      </w:pPr>
      <w:r w:rsidDel="00000000" w:rsidR="00000000" w:rsidRPr="00000000">
        <w:rPr>
          <w:sz w:val="16"/>
          <w:szCs w:val="16"/>
          <w:rtl w:val="0"/>
        </w:rPr>
        <w:t xml:space="preserve">&gt; embracing uncertainties of possible futures (alternative futures) vs probable futures (forecasts, predictions); multiplicity of futures — Futuristic vs Speculative vs Diegetic</w:t>
      </w:r>
    </w:p>
    <w:p w:rsidR="00000000" w:rsidDel="00000000" w:rsidP="00000000" w:rsidRDefault="00000000" w:rsidRPr="00000000" w14:paraId="00000095">
      <w:pPr>
        <w:ind w:left="1440" w:firstLine="0"/>
        <w:rPr>
          <w:sz w:val="16"/>
          <w:szCs w:val="16"/>
        </w:rPr>
      </w:pPr>
      <w:r w:rsidDel="00000000" w:rsidR="00000000" w:rsidRPr="00000000">
        <w:rPr>
          <w:sz w:val="16"/>
          <w:szCs w:val="16"/>
          <w:rtl w:val="0"/>
        </w:rPr>
        <w:t xml:space="preserve">&gt; embracing intuition;</w:t>
      </w:r>
    </w:p>
    <w:p w:rsidR="00000000" w:rsidDel="00000000" w:rsidP="00000000" w:rsidRDefault="00000000" w:rsidRPr="00000000" w14:paraId="00000096">
      <w:pPr>
        <w:ind w:left="1440" w:firstLine="0"/>
        <w:rPr>
          <w:sz w:val="16"/>
          <w:szCs w:val="16"/>
        </w:rPr>
      </w:pPr>
      <w:r w:rsidDel="00000000" w:rsidR="00000000" w:rsidRPr="00000000">
        <w:rPr>
          <w:sz w:val="16"/>
          <w:szCs w:val="16"/>
          <w:rtl w:val="0"/>
        </w:rPr>
        <w:t xml:space="preserve">&gt; embrace the extremes of presence; challenge perception; how physicality is experienced and understood;  — physicality or embodiment?</w:t>
      </w:r>
    </w:p>
    <w:p w:rsidR="00000000" w:rsidDel="00000000" w:rsidP="00000000" w:rsidRDefault="00000000" w:rsidRPr="00000000" w14:paraId="00000097">
      <w:pPr>
        <w:ind w:left="720" w:firstLine="0"/>
        <w:rPr>
          <w:sz w:val="16"/>
          <w:szCs w:val="16"/>
        </w:rPr>
      </w:pPr>
      <w:r w:rsidDel="00000000" w:rsidR="00000000" w:rsidRPr="00000000">
        <w:rPr>
          <w:rtl w:val="0"/>
        </w:rPr>
      </w:r>
    </w:p>
    <w:p w:rsidR="00000000" w:rsidDel="00000000" w:rsidP="00000000" w:rsidRDefault="00000000" w:rsidRPr="00000000" w14:paraId="00000098">
      <w:pPr>
        <w:ind w:left="0" w:firstLine="0"/>
        <w:rPr>
          <w:i w:val="1"/>
          <w:sz w:val="16"/>
          <w:szCs w:val="16"/>
        </w:rPr>
      </w:pPr>
      <w:r w:rsidDel="00000000" w:rsidR="00000000" w:rsidRPr="00000000">
        <w:rPr>
          <w:rtl w:val="0"/>
        </w:rPr>
      </w:r>
    </w:p>
    <w:p w:rsidR="00000000" w:rsidDel="00000000" w:rsidP="00000000" w:rsidRDefault="00000000" w:rsidRPr="00000000" w14:paraId="00000099">
      <w:pPr>
        <w:ind w:left="0" w:firstLine="0"/>
        <w:rPr>
          <w:i w:val="1"/>
          <w:sz w:val="16"/>
          <w:szCs w:val="16"/>
        </w:rPr>
      </w:pPr>
      <w:r w:rsidDel="00000000" w:rsidR="00000000" w:rsidRPr="00000000">
        <w:rPr>
          <w:i w:val="1"/>
          <w:sz w:val="16"/>
          <w:szCs w:val="16"/>
          <w:rtl w:val="0"/>
        </w:rPr>
        <w:t xml:space="preserve">“‘Sense Making’; articulate the instability and mutability of the flows and forces — without fixing that which is inherently dynamic and contingent.” (1)</w:t>
      </w:r>
    </w:p>
    <w:p w:rsidR="00000000" w:rsidDel="00000000" w:rsidP="00000000" w:rsidRDefault="00000000" w:rsidRPr="00000000" w14:paraId="0000009A">
      <w:pPr>
        <w:ind w:left="720" w:firstLine="0"/>
        <w:rPr>
          <w:sz w:val="16"/>
          <w:szCs w:val="16"/>
        </w:rPr>
      </w:pPr>
      <w:r w:rsidDel="00000000" w:rsidR="00000000" w:rsidRPr="00000000">
        <w:rPr>
          <w:rtl w:val="0"/>
        </w:rPr>
      </w:r>
    </w:p>
    <w:p w:rsidR="00000000" w:rsidDel="00000000" w:rsidP="00000000" w:rsidRDefault="00000000" w:rsidRPr="00000000" w14:paraId="0000009B">
      <w:pPr>
        <w:ind w:left="720" w:firstLine="0"/>
        <w:rPr>
          <w:sz w:val="16"/>
          <w:szCs w:val="16"/>
        </w:rPr>
      </w:pPr>
      <w:r w:rsidDel="00000000" w:rsidR="00000000" w:rsidRPr="00000000">
        <w:rPr>
          <w:b w:val="1"/>
          <w:sz w:val="16"/>
          <w:szCs w:val="16"/>
          <w:rtl w:val="0"/>
        </w:rPr>
        <w:t xml:space="preserve">&gt; CoC </w:t>
      </w:r>
      <w:r w:rsidDel="00000000" w:rsidR="00000000" w:rsidRPr="00000000">
        <w:rPr>
          <w:sz w:val="16"/>
          <w:szCs w:val="16"/>
          <w:rtl w:val="0"/>
        </w:rPr>
        <w:t xml:space="preserve">/ </w:t>
      </w:r>
      <w:r w:rsidDel="00000000" w:rsidR="00000000" w:rsidRPr="00000000">
        <w:rPr>
          <w:b w:val="1"/>
          <w:sz w:val="16"/>
          <w:szCs w:val="16"/>
          <w:rtl w:val="0"/>
        </w:rPr>
        <w:t xml:space="preserve">Community / Reach out </w:t>
      </w:r>
      <w:r w:rsidDel="00000000" w:rsidR="00000000" w:rsidRPr="00000000">
        <w:rPr>
          <w:sz w:val="16"/>
          <w:szCs w:val="16"/>
          <w:rtl w:val="0"/>
        </w:rPr>
        <w:t xml:space="preserve">(how to find strategies on inclusivity / minorities/ accessibility / e.g. gender, ethnicity, class, age, belief/non-belief, and education …); </w:t>
      </w:r>
      <w:r w:rsidDel="00000000" w:rsidR="00000000" w:rsidRPr="00000000">
        <w:rPr>
          <w:color w:val="e06666"/>
          <w:sz w:val="16"/>
          <w:szCs w:val="16"/>
          <w:rtl w:val="0"/>
        </w:rPr>
        <w:t xml:space="preserve">ref.: </w:t>
      </w:r>
      <w:hyperlink r:id="rId10">
        <w:r w:rsidDel="00000000" w:rsidR="00000000" w:rsidRPr="00000000">
          <w:rPr>
            <w:color w:val="e06666"/>
            <w:sz w:val="16"/>
            <w:szCs w:val="16"/>
            <w:u w:val="single"/>
            <w:rtl w:val="0"/>
          </w:rPr>
          <w:t xml:space="preserve">http://berlincodeofconduct.org</w:t>
        </w:r>
      </w:hyperlink>
      <w:r w:rsidDel="00000000" w:rsidR="00000000" w:rsidRPr="00000000">
        <w:rPr>
          <w:color w:val="e06666"/>
          <w:sz w:val="16"/>
          <w:szCs w:val="16"/>
          <w:rtl w:val="0"/>
        </w:rPr>
        <w:t xml:space="preserve">  </w:t>
      </w:r>
      <w:r w:rsidDel="00000000" w:rsidR="00000000" w:rsidRPr="00000000">
        <w:rPr>
          <w:sz w:val="16"/>
          <w:szCs w:val="16"/>
          <w:rtl w:val="0"/>
        </w:rPr>
        <w:t xml:space="preserve">; “Code of Conduct Open [Source/Culture/Tech] Citizenship”: </w:t>
      </w:r>
      <w:hyperlink r:id="rId11">
        <w:r w:rsidDel="00000000" w:rsidR="00000000" w:rsidRPr="00000000">
          <w:rPr>
            <w:color w:val="1155cc"/>
            <w:sz w:val="16"/>
            <w:szCs w:val="16"/>
            <w:u w:val="single"/>
            <w:rtl w:val="0"/>
          </w:rPr>
          <w:t xml:space="preserve">http://distributedweb.care/posts/coc/</w:t>
        </w:r>
      </w:hyperlink>
      <w:r w:rsidDel="00000000" w:rsidR="00000000" w:rsidRPr="00000000">
        <w:rPr>
          <w:sz w:val="16"/>
          <w:szCs w:val="16"/>
          <w:rtl w:val="0"/>
        </w:rPr>
        <w:t xml:space="preserve"> </w:t>
      </w:r>
    </w:p>
    <w:p w:rsidR="00000000" w:rsidDel="00000000" w:rsidP="00000000" w:rsidRDefault="00000000" w:rsidRPr="00000000" w14:paraId="0000009C">
      <w:pPr>
        <w:ind w:left="720" w:firstLine="0"/>
        <w:rPr>
          <w:sz w:val="16"/>
          <w:szCs w:val="16"/>
        </w:rPr>
      </w:pPr>
      <w:r w:rsidDel="00000000" w:rsidR="00000000" w:rsidRPr="00000000">
        <w:rPr>
          <w:rtl w:val="0"/>
        </w:rPr>
      </w:r>
    </w:p>
    <w:p w:rsidR="00000000" w:rsidDel="00000000" w:rsidP="00000000" w:rsidRDefault="00000000" w:rsidRPr="00000000" w14:paraId="0000009D">
      <w:pPr>
        <w:ind w:left="720" w:firstLine="0"/>
        <w:rPr>
          <w:b w:val="1"/>
          <w:sz w:val="16"/>
          <w:szCs w:val="16"/>
        </w:rPr>
      </w:pPr>
      <w:r w:rsidDel="00000000" w:rsidR="00000000" w:rsidRPr="00000000">
        <w:rPr>
          <w:b w:val="1"/>
          <w:sz w:val="16"/>
          <w:szCs w:val="16"/>
          <w:rtl w:val="0"/>
        </w:rPr>
        <w:t xml:space="preserve">&gt; “Distributed Dance Floor” / Theatre of reSources</w:t>
      </w:r>
    </w:p>
    <w:p w:rsidR="00000000" w:rsidDel="00000000" w:rsidP="00000000" w:rsidRDefault="00000000" w:rsidRPr="00000000" w14:paraId="0000009E">
      <w:pPr>
        <w:ind w:left="720" w:firstLine="0"/>
        <w:rPr>
          <w:sz w:val="16"/>
          <w:szCs w:val="16"/>
        </w:rPr>
      </w:pPr>
      <w:r w:rsidDel="00000000" w:rsidR="00000000" w:rsidRPr="00000000">
        <w:rPr>
          <w:sz w:val="16"/>
          <w:szCs w:val="16"/>
          <w:rtl w:val="0"/>
        </w:rPr>
        <w:t xml:space="preserve">Licenses: </w:t>
      </w:r>
      <w:hyperlink r:id="rId12">
        <w:r w:rsidDel="00000000" w:rsidR="00000000" w:rsidRPr="00000000">
          <w:rPr>
            <w:color w:val="1155cc"/>
            <w:sz w:val="16"/>
            <w:szCs w:val="16"/>
            <w:u w:val="single"/>
            <w:rtl w:val="0"/>
          </w:rPr>
          <w:t xml:space="preserve">https://opensource.org/licenses</w:t>
        </w:r>
      </w:hyperlink>
      <w:r w:rsidDel="00000000" w:rsidR="00000000" w:rsidRPr="00000000">
        <w:rPr>
          <w:sz w:val="16"/>
          <w:szCs w:val="16"/>
          <w:rtl w:val="0"/>
        </w:rPr>
        <w:t xml:space="preserve"> </w:t>
      </w:r>
    </w:p>
    <w:p w:rsidR="00000000" w:rsidDel="00000000" w:rsidP="00000000" w:rsidRDefault="00000000" w:rsidRPr="00000000" w14:paraId="0000009F">
      <w:pPr>
        <w:ind w:left="720" w:firstLine="0"/>
        <w:rPr>
          <w:sz w:val="16"/>
          <w:szCs w:val="16"/>
        </w:rPr>
      </w:pPr>
      <w:r w:rsidDel="00000000" w:rsidR="00000000" w:rsidRPr="00000000">
        <w:rPr>
          <w:sz w:val="16"/>
          <w:szCs w:val="16"/>
          <w:rtl w:val="0"/>
        </w:rPr>
        <w:t xml:space="preserve">Creative Commons: </w:t>
      </w:r>
      <w:hyperlink r:id="rId13">
        <w:r w:rsidDel="00000000" w:rsidR="00000000" w:rsidRPr="00000000">
          <w:rPr>
            <w:color w:val="1155cc"/>
            <w:sz w:val="16"/>
            <w:szCs w:val="16"/>
            <w:u w:val="single"/>
            <w:rtl w:val="0"/>
          </w:rPr>
          <w:t xml:space="preserve">https://creativecommons.org/licenses/</w:t>
        </w:r>
      </w:hyperlink>
      <w:r w:rsidDel="00000000" w:rsidR="00000000" w:rsidRPr="00000000">
        <w:rPr>
          <w:sz w:val="16"/>
          <w:szCs w:val="16"/>
          <w:rtl w:val="0"/>
        </w:rPr>
        <w:t xml:space="preserve"> </w:t>
      </w:r>
    </w:p>
    <w:p w:rsidR="00000000" w:rsidDel="00000000" w:rsidP="00000000" w:rsidRDefault="00000000" w:rsidRPr="00000000" w14:paraId="000000A0">
      <w:pPr>
        <w:ind w:left="720" w:firstLine="0"/>
        <w:rPr>
          <w:sz w:val="16"/>
          <w:szCs w:val="16"/>
        </w:rPr>
      </w:pPr>
      <w:r w:rsidDel="00000000" w:rsidR="00000000" w:rsidRPr="00000000">
        <w:rPr>
          <w:sz w:val="16"/>
          <w:szCs w:val="16"/>
          <w:rtl w:val="0"/>
        </w:rPr>
        <w:t xml:space="preserve">MIT License: </w:t>
      </w:r>
      <w:hyperlink r:id="rId14">
        <w:r w:rsidDel="00000000" w:rsidR="00000000" w:rsidRPr="00000000">
          <w:rPr>
            <w:color w:val="1155cc"/>
            <w:sz w:val="16"/>
            <w:szCs w:val="16"/>
            <w:u w:val="single"/>
            <w:rtl w:val="0"/>
          </w:rPr>
          <w:t xml:space="preserve">https://en.wikipedia.org/wiki/MIT_License</w:t>
        </w:r>
      </w:hyperlink>
      <w:r w:rsidDel="00000000" w:rsidR="00000000" w:rsidRPr="00000000">
        <w:rPr>
          <w:sz w:val="16"/>
          <w:szCs w:val="16"/>
          <w:rtl w:val="0"/>
        </w:rPr>
        <w:t xml:space="preserve"> </w:t>
      </w:r>
    </w:p>
    <w:p w:rsidR="00000000" w:rsidDel="00000000" w:rsidP="00000000" w:rsidRDefault="00000000" w:rsidRPr="00000000" w14:paraId="000000A1">
      <w:pPr>
        <w:ind w:left="720" w:firstLine="0"/>
        <w:rPr>
          <w:sz w:val="16"/>
          <w:szCs w:val="16"/>
        </w:rPr>
      </w:pPr>
      <w:r w:rsidDel="00000000" w:rsidR="00000000" w:rsidRPr="00000000">
        <w:rPr>
          <w:sz w:val="16"/>
          <w:szCs w:val="16"/>
          <w:rtl w:val="0"/>
        </w:rPr>
        <w:t xml:space="preserve">CopyLeft: </w:t>
      </w:r>
      <w:hyperlink r:id="rId15">
        <w:r w:rsidDel="00000000" w:rsidR="00000000" w:rsidRPr="00000000">
          <w:rPr>
            <w:color w:val="1155cc"/>
            <w:sz w:val="16"/>
            <w:szCs w:val="16"/>
            <w:u w:val="single"/>
            <w:rtl w:val="0"/>
          </w:rPr>
          <w:t xml:space="preserve">https://www.copyleft.org/</w:t>
        </w:r>
      </w:hyperlink>
      <w:r w:rsidDel="00000000" w:rsidR="00000000" w:rsidRPr="00000000">
        <w:rPr>
          <w:rtl w:val="0"/>
        </w:rPr>
      </w:r>
    </w:p>
    <w:p w:rsidR="00000000" w:rsidDel="00000000" w:rsidP="00000000" w:rsidRDefault="00000000" w:rsidRPr="00000000" w14:paraId="000000A2">
      <w:pPr>
        <w:ind w:left="720" w:firstLine="0"/>
        <w:rPr>
          <w:sz w:val="16"/>
          <w:szCs w:val="16"/>
        </w:rPr>
      </w:pPr>
      <w:r w:rsidDel="00000000" w:rsidR="00000000" w:rsidRPr="00000000">
        <w:rPr>
          <w:rtl w:val="0"/>
        </w:rPr>
      </w:r>
    </w:p>
    <w:p w:rsidR="00000000" w:rsidDel="00000000" w:rsidP="00000000" w:rsidRDefault="00000000" w:rsidRPr="00000000" w14:paraId="000000A3">
      <w:pPr>
        <w:ind w:left="720" w:firstLine="0"/>
        <w:rPr>
          <w:color w:val="0000ff"/>
          <w:sz w:val="16"/>
          <w:szCs w:val="16"/>
        </w:rPr>
      </w:pPr>
      <w:r w:rsidDel="00000000" w:rsidR="00000000" w:rsidRPr="00000000">
        <w:rPr>
          <w:b w:val="1"/>
          <w:sz w:val="16"/>
          <w:szCs w:val="16"/>
          <w:rtl w:val="0"/>
        </w:rPr>
        <w:t xml:space="preserve">&gt; Legal Frame / Privacy statement / </w:t>
      </w:r>
      <w:r w:rsidDel="00000000" w:rsidR="00000000" w:rsidRPr="00000000">
        <w:rPr>
          <w:sz w:val="16"/>
          <w:szCs w:val="16"/>
          <w:rtl w:val="0"/>
        </w:rPr>
        <w:t xml:space="preserve">Embodiment / Consent / Anonymity / Privacy and Data</w:t>
      </w:r>
      <w:r w:rsidDel="00000000" w:rsidR="00000000" w:rsidRPr="00000000">
        <w:rPr>
          <w:rtl w:val="0"/>
        </w:rPr>
      </w:r>
    </w:p>
    <w:p w:rsidR="00000000" w:rsidDel="00000000" w:rsidP="00000000" w:rsidRDefault="00000000" w:rsidRPr="00000000" w14:paraId="000000A4">
      <w:pPr>
        <w:rPr>
          <w:color w:val="0000ff"/>
          <w:sz w:val="16"/>
          <w:szCs w:val="16"/>
        </w:rPr>
      </w:pPr>
      <w:r w:rsidDel="00000000" w:rsidR="00000000" w:rsidRPr="00000000">
        <w:rPr>
          <w:color w:val="0000ff"/>
          <w:sz w:val="16"/>
          <w:szCs w:val="16"/>
          <w:rtl w:val="0"/>
        </w:rPr>
        <w:t xml:space="preserve">_ _ _ _ _ </w:t>
      </w:r>
    </w:p>
    <w:p w:rsidR="00000000" w:rsidDel="00000000" w:rsidP="00000000" w:rsidRDefault="00000000" w:rsidRPr="00000000" w14:paraId="000000A5">
      <w:pPr>
        <w:rPr>
          <w:color w:val="0000ff"/>
          <w:sz w:val="16"/>
          <w:szCs w:val="16"/>
        </w:rPr>
      </w:pPr>
      <w:r w:rsidDel="00000000" w:rsidR="00000000" w:rsidRPr="00000000">
        <w:rPr>
          <w:color w:val="0000ff"/>
          <w:sz w:val="16"/>
          <w:szCs w:val="16"/>
          <w:rtl w:val="0"/>
        </w:rPr>
        <w:t xml:space="preserve">Quotes refs:</w:t>
      </w:r>
    </w:p>
    <w:p w:rsidR="00000000" w:rsidDel="00000000" w:rsidP="00000000" w:rsidRDefault="00000000" w:rsidRPr="00000000" w14:paraId="000000A6">
      <w:pPr>
        <w:rPr>
          <w:sz w:val="16"/>
          <w:szCs w:val="16"/>
        </w:rPr>
      </w:pPr>
      <w:r w:rsidDel="00000000" w:rsidR="00000000" w:rsidRPr="00000000">
        <w:rPr>
          <w:sz w:val="16"/>
          <w:szCs w:val="16"/>
          <w:rtl w:val="0"/>
        </w:rPr>
        <w:t xml:space="preserve">(1) http://www.choreo-graphic-figures.net/wp-content/uploads/2017/04/Choreo-graphic-Figures_publication_extract.pdf</w:t>
      </w:r>
    </w:p>
    <w:p w:rsidR="00000000" w:rsidDel="00000000" w:rsidP="00000000" w:rsidRDefault="00000000" w:rsidRPr="00000000" w14:paraId="000000A7">
      <w:pPr>
        <w:rPr>
          <w:sz w:val="16"/>
          <w:szCs w:val="16"/>
        </w:rPr>
      </w:pPr>
      <w:r w:rsidDel="00000000" w:rsidR="00000000" w:rsidRPr="00000000">
        <w:rPr>
          <w:sz w:val="16"/>
          <w:szCs w:val="16"/>
          <w:rtl w:val="0"/>
        </w:rPr>
        <w:t xml:space="preserve">(2) https://libarynth.org/resilients/prehearsing_the_future</w:t>
      </w:r>
    </w:p>
    <w:p w:rsidR="00000000" w:rsidDel="00000000" w:rsidP="00000000" w:rsidRDefault="00000000" w:rsidRPr="00000000" w14:paraId="000000A8">
      <w:pPr>
        <w:rPr>
          <w:color w:val="0000ff"/>
          <w:sz w:val="16"/>
          <w:szCs w:val="16"/>
        </w:rPr>
      </w:pPr>
      <w:r w:rsidDel="00000000" w:rsidR="00000000" w:rsidRPr="00000000">
        <w:rPr>
          <w:rtl w:val="0"/>
        </w:rPr>
      </w:r>
    </w:p>
    <w:p w:rsidR="00000000" w:rsidDel="00000000" w:rsidP="00000000" w:rsidRDefault="00000000" w:rsidRPr="00000000" w14:paraId="000000A9">
      <w:pPr>
        <w:jc w:val="center"/>
        <w:rPr>
          <w:b w:val="1"/>
          <w:sz w:val="16"/>
          <w:szCs w:val="16"/>
        </w:rPr>
      </w:pPr>
      <w:r w:rsidDel="00000000" w:rsidR="00000000" w:rsidRPr="00000000">
        <w:rPr>
          <w:b w:val="1"/>
          <w:sz w:val="16"/>
          <w:szCs w:val="16"/>
          <w:rtl w:val="0"/>
        </w:rPr>
        <w:t xml:space="preserve">— more on the taxonomy of research questions; growing vocabularies; shaping framework — - - </w:t>
      </w:r>
    </w:p>
    <w:p w:rsidR="00000000" w:rsidDel="00000000" w:rsidP="00000000" w:rsidRDefault="00000000" w:rsidRPr="00000000" w14:paraId="000000AA">
      <w:pPr>
        <w:rPr>
          <w:b w:val="1"/>
          <w:sz w:val="16"/>
          <w:szCs w:val="16"/>
        </w:rPr>
      </w:pPr>
      <w:r w:rsidDel="00000000" w:rsidR="00000000" w:rsidRPr="00000000">
        <w:rPr>
          <w:rtl w:val="0"/>
        </w:rPr>
      </w:r>
    </w:p>
    <w:p w:rsidR="00000000" w:rsidDel="00000000" w:rsidP="00000000" w:rsidRDefault="00000000" w:rsidRPr="00000000" w14:paraId="000000AB">
      <w:pPr>
        <w:ind w:right="-607.7952755905511"/>
        <w:rPr>
          <w:sz w:val="16"/>
          <w:szCs w:val="16"/>
        </w:rPr>
      </w:pPr>
      <w:r w:rsidDel="00000000" w:rsidR="00000000" w:rsidRPr="00000000">
        <w:rPr>
          <w:sz w:val="16"/>
          <w:szCs w:val="16"/>
          <w:rtl w:val="0"/>
        </w:rPr>
        <w:t xml:space="preserve">[the systemic activation of (ataxies - disorders, irregularities) as over-challenge to the logic of taxonomy (taxis)]</w:t>
      </w:r>
    </w:p>
    <w:p w:rsidR="00000000" w:rsidDel="00000000" w:rsidP="00000000" w:rsidRDefault="00000000" w:rsidRPr="00000000" w14:paraId="000000AC">
      <w:pPr>
        <w:rPr>
          <w:b w:val="1"/>
          <w:sz w:val="16"/>
          <w:szCs w:val="16"/>
        </w:rPr>
      </w:pPr>
      <w:r w:rsidDel="00000000" w:rsidR="00000000" w:rsidRPr="00000000">
        <w:rPr>
          <w:rtl w:val="0"/>
        </w:rPr>
      </w:r>
    </w:p>
    <w:p w:rsidR="00000000" w:rsidDel="00000000" w:rsidP="00000000" w:rsidRDefault="00000000" w:rsidRPr="00000000" w14:paraId="000000AD">
      <w:pPr>
        <w:rPr>
          <w:sz w:val="16"/>
          <w:szCs w:val="16"/>
        </w:rPr>
      </w:pPr>
      <w:r w:rsidDel="00000000" w:rsidR="00000000" w:rsidRPr="00000000">
        <w:rPr>
          <w:sz w:val="16"/>
          <w:szCs w:val="16"/>
          <w:rtl w:val="0"/>
        </w:rPr>
        <w:t xml:space="preserve">— practice-led research: keeping the question dynamic and open;</w:t>
      </w:r>
    </w:p>
    <w:p w:rsidR="00000000" w:rsidDel="00000000" w:rsidP="00000000" w:rsidRDefault="00000000" w:rsidRPr="00000000" w14:paraId="000000AE">
      <w:pPr>
        <w:rPr>
          <w:sz w:val="16"/>
          <w:szCs w:val="16"/>
        </w:rPr>
      </w:pPr>
      <w:r w:rsidDel="00000000" w:rsidR="00000000" w:rsidRPr="00000000">
        <w:rPr>
          <w:sz w:val="16"/>
          <w:szCs w:val="16"/>
          <w:rtl w:val="0"/>
        </w:rPr>
        <w:t xml:space="preserve">— ecology of interwoven practices and processes;</w:t>
      </w:r>
    </w:p>
    <w:p w:rsidR="00000000" w:rsidDel="00000000" w:rsidP="00000000" w:rsidRDefault="00000000" w:rsidRPr="00000000" w14:paraId="000000AF">
      <w:pPr>
        <w:rPr>
          <w:sz w:val="16"/>
          <w:szCs w:val="16"/>
        </w:rPr>
      </w:pPr>
      <w:r w:rsidDel="00000000" w:rsidR="00000000" w:rsidRPr="00000000">
        <w:rPr>
          <w:sz w:val="16"/>
          <w:szCs w:val="16"/>
          <w:rtl w:val="0"/>
        </w:rPr>
        <w:t xml:space="preserve">— personal truth?</w:t>
      </w:r>
    </w:p>
    <w:p w:rsidR="00000000" w:rsidDel="00000000" w:rsidP="00000000" w:rsidRDefault="00000000" w:rsidRPr="00000000" w14:paraId="000000B0">
      <w:pPr>
        <w:rPr>
          <w:sz w:val="16"/>
          <w:szCs w:val="16"/>
        </w:rPr>
      </w:pPr>
      <w:r w:rsidDel="00000000" w:rsidR="00000000" w:rsidRPr="00000000">
        <w:rPr>
          <w:sz w:val="16"/>
          <w:szCs w:val="16"/>
          <w:rtl w:val="0"/>
        </w:rPr>
        <w:t xml:space="preserve">—</w:t>
      </w:r>
      <w:r w:rsidDel="00000000" w:rsidR="00000000" w:rsidRPr="00000000">
        <w:rPr>
          <w:b w:val="1"/>
          <w:sz w:val="16"/>
          <w:szCs w:val="16"/>
          <w:rtl w:val="0"/>
        </w:rPr>
        <w:t xml:space="preserve"> imagination of complex collectivities;</w:t>
      </w:r>
      <w:r w:rsidDel="00000000" w:rsidR="00000000" w:rsidRPr="00000000">
        <w:rPr>
          <w:sz w:val="16"/>
          <w:szCs w:val="16"/>
          <w:rtl w:val="0"/>
        </w:rPr>
        <w:t xml:space="preserve"> </w:t>
      </w:r>
    </w:p>
    <w:p w:rsidR="00000000" w:rsidDel="00000000" w:rsidP="00000000" w:rsidRDefault="00000000" w:rsidRPr="00000000" w14:paraId="000000B1">
      <w:pPr>
        <w:rPr>
          <w:sz w:val="16"/>
          <w:szCs w:val="16"/>
        </w:rPr>
      </w:pPr>
      <w:r w:rsidDel="00000000" w:rsidR="00000000" w:rsidRPr="00000000">
        <w:rPr>
          <w:sz w:val="16"/>
          <w:szCs w:val="16"/>
          <w:rtl w:val="0"/>
        </w:rPr>
        <w:t xml:space="preserve">— shared learning environment; machine &lt; &gt; human = learning. Body and humanity: what can a machine teach me?</w:t>
      </w:r>
    </w:p>
    <w:p w:rsidR="00000000" w:rsidDel="00000000" w:rsidP="00000000" w:rsidRDefault="00000000" w:rsidRPr="00000000" w14:paraId="000000B2">
      <w:pPr>
        <w:rPr>
          <w:sz w:val="16"/>
          <w:szCs w:val="16"/>
        </w:rPr>
      </w:pPr>
      <w:r w:rsidDel="00000000" w:rsidR="00000000" w:rsidRPr="00000000">
        <w:rPr>
          <w:sz w:val="16"/>
          <w:szCs w:val="16"/>
          <w:rtl w:val="0"/>
        </w:rPr>
        <w:t xml:space="preserve">— </w:t>
      </w:r>
      <w:r w:rsidDel="00000000" w:rsidR="00000000" w:rsidRPr="00000000">
        <w:rPr>
          <w:color w:val="e06666"/>
          <w:sz w:val="16"/>
          <w:szCs w:val="16"/>
          <w:rtl w:val="0"/>
        </w:rPr>
        <w:t xml:space="preserve">empathies (artificial)</w:t>
      </w:r>
      <w:r w:rsidDel="00000000" w:rsidR="00000000" w:rsidRPr="00000000">
        <w:rPr>
          <w:sz w:val="16"/>
          <w:szCs w:val="16"/>
          <w:rtl w:val="0"/>
        </w:rPr>
        <w:t xml:space="preserve">;</w:t>
      </w:r>
    </w:p>
    <w:p w:rsidR="00000000" w:rsidDel="00000000" w:rsidP="00000000" w:rsidRDefault="00000000" w:rsidRPr="00000000" w14:paraId="000000B3">
      <w:pPr>
        <w:rPr>
          <w:sz w:val="16"/>
          <w:szCs w:val="16"/>
        </w:rPr>
      </w:pPr>
      <w:r w:rsidDel="00000000" w:rsidR="00000000" w:rsidRPr="00000000">
        <w:rPr>
          <w:sz w:val="16"/>
          <w:szCs w:val="16"/>
          <w:rtl w:val="0"/>
        </w:rPr>
        <w:t xml:space="preserve">— reconstruct extremes of presence; body state intensities; bring back the body and physicality;</w:t>
      </w:r>
    </w:p>
    <w:p w:rsidR="00000000" w:rsidDel="00000000" w:rsidP="00000000" w:rsidRDefault="00000000" w:rsidRPr="00000000" w14:paraId="000000B4">
      <w:pPr>
        <w:rPr>
          <w:b w:val="1"/>
          <w:sz w:val="16"/>
          <w:szCs w:val="16"/>
        </w:rPr>
      </w:pPr>
      <w:r w:rsidDel="00000000" w:rsidR="00000000" w:rsidRPr="00000000">
        <w:rPr>
          <w:sz w:val="16"/>
          <w:szCs w:val="16"/>
          <w:rtl w:val="0"/>
        </w:rPr>
        <w:t xml:space="preserve">— guiding us through the unknown;</w:t>
      </w: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sz w:val="16"/>
          <w:szCs w:val="16"/>
          <w:rtl w:val="0"/>
        </w:rPr>
        <w:t xml:space="preserve">— speculative device;</w:t>
      </w:r>
    </w:p>
    <w:p w:rsidR="00000000" w:rsidDel="00000000" w:rsidP="00000000" w:rsidRDefault="00000000" w:rsidRPr="00000000" w14:paraId="000000B6">
      <w:pPr>
        <w:rPr>
          <w:sz w:val="16"/>
          <w:szCs w:val="16"/>
        </w:rPr>
      </w:pPr>
      <w:r w:rsidDel="00000000" w:rsidR="00000000" w:rsidRPr="00000000">
        <w:rPr>
          <w:sz w:val="16"/>
          <w:szCs w:val="16"/>
          <w:rtl w:val="0"/>
        </w:rPr>
        <w:t xml:space="preserve">— experiential / modular toolkit;</w:t>
      </w:r>
    </w:p>
    <w:p w:rsidR="00000000" w:rsidDel="00000000" w:rsidP="00000000" w:rsidRDefault="00000000" w:rsidRPr="00000000" w14:paraId="000000B7">
      <w:pPr>
        <w:rPr>
          <w:b w:val="1"/>
          <w:sz w:val="16"/>
          <w:szCs w:val="16"/>
        </w:rPr>
      </w:pPr>
      <w:r w:rsidDel="00000000" w:rsidR="00000000" w:rsidRPr="00000000">
        <w:rPr>
          <w:sz w:val="16"/>
          <w:szCs w:val="16"/>
          <w:rtl w:val="0"/>
        </w:rPr>
        <w:t xml:space="preserve">— build upon a shared vocabulary: </w:t>
      </w:r>
      <w:r w:rsidDel="00000000" w:rsidR="00000000" w:rsidRPr="00000000">
        <w:rPr>
          <w:b w:val="1"/>
          <w:sz w:val="16"/>
          <w:szCs w:val="16"/>
          <w:rtl w:val="0"/>
        </w:rPr>
        <w:t xml:space="preserve">WORDS that create WORLDS; multi dimensional poetics - &gt; emergent species.</w:t>
      </w:r>
    </w:p>
    <w:p w:rsidR="00000000" w:rsidDel="00000000" w:rsidP="00000000" w:rsidRDefault="00000000" w:rsidRPr="00000000" w14:paraId="000000B8">
      <w:pPr>
        <w:rPr>
          <w:b w:val="1"/>
          <w:sz w:val="16"/>
          <w:szCs w:val="16"/>
        </w:rPr>
      </w:pPr>
      <w:r w:rsidDel="00000000" w:rsidR="00000000" w:rsidRPr="00000000">
        <w:rPr>
          <w:rtl w:val="0"/>
        </w:rPr>
      </w:r>
    </w:p>
    <w:p w:rsidR="00000000" w:rsidDel="00000000" w:rsidP="00000000" w:rsidRDefault="00000000" w:rsidRPr="00000000" w14:paraId="000000B9">
      <w:pPr>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language (common): scores = scripts = voices; </w:t>
      </w:r>
      <w:r w:rsidDel="00000000" w:rsidR="00000000" w:rsidRPr="00000000">
        <w:rPr>
          <w:sz w:val="16"/>
          <w:szCs w:val="16"/>
          <w:rtl w:val="0"/>
        </w:rPr>
        <w:t xml:space="preserve">bodies in agreement. </w:t>
      </w:r>
      <w:r w:rsidDel="00000000" w:rsidR="00000000" w:rsidRPr="00000000">
        <w:rPr>
          <w:b w:val="1"/>
          <w:sz w:val="16"/>
          <w:szCs w:val="16"/>
          <w:rtl w:val="0"/>
        </w:rPr>
        <w:t xml:space="preserve">Language as “resistant” poetics.</w:t>
      </w:r>
    </w:p>
    <w:p w:rsidR="00000000" w:rsidDel="00000000" w:rsidP="00000000" w:rsidRDefault="00000000" w:rsidRPr="00000000" w14:paraId="000000BA">
      <w:pPr>
        <w:rPr>
          <w:sz w:val="16"/>
          <w:szCs w:val="16"/>
        </w:rPr>
      </w:pPr>
      <w:r w:rsidDel="00000000" w:rsidR="00000000" w:rsidRPr="00000000">
        <w:rPr>
          <w:sz w:val="16"/>
          <w:szCs w:val="16"/>
          <w:rtl w:val="0"/>
        </w:rPr>
        <w:t xml:space="preserve">‘How might we reflect language’s activity, affectivity, ambiguity, capacity, corporeality, curiosity, density, elasticity, ephemerality, fluidity, fragility, illegibility, instability, intensity, inter-subjectivity, hybridity, materiality, multiplicity, musicality, occasionally, opacity, performativity, physicality, plasticity, porosity, potentiality, receptivity, relationally, simultaneity, sensibility, sonority, synchronicity, tonality, temporality, visuality, vitality.’ [Ref: Choreographic Figures Deviating from the Line]</w:t>
      </w:r>
    </w:p>
    <w:p w:rsidR="00000000" w:rsidDel="00000000" w:rsidP="00000000" w:rsidRDefault="00000000" w:rsidRPr="00000000" w14:paraId="000000BB">
      <w:pPr>
        <w:rPr>
          <w:sz w:val="16"/>
          <w:szCs w:val="16"/>
        </w:rPr>
      </w:pPr>
      <w:r w:rsidDel="00000000" w:rsidR="00000000" w:rsidRPr="00000000">
        <w:rPr>
          <w:rtl w:val="0"/>
        </w:rPr>
      </w:r>
    </w:p>
    <w:p w:rsidR="00000000" w:rsidDel="00000000" w:rsidP="00000000" w:rsidRDefault="00000000" w:rsidRPr="00000000" w14:paraId="000000BC">
      <w:pPr>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common stage </w:t>
      </w:r>
      <w:r w:rsidDel="00000000" w:rsidR="00000000" w:rsidRPr="00000000">
        <w:rPr>
          <w:sz w:val="16"/>
          <w:szCs w:val="16"/>
          <w:rtl w:val="0"/>
        </w:rPr>
        <w:t xml:space="preserve">/ staging the commons: What does ‘commoning’ mean? Who is the ‘subject’ producing and operating the commons? What is a ‘commoning practices’? What can ‘commoning’ do? What is the relation between the production of subjectivity and the production of a comoning theatre of operations? Commoning, or the collective production of a common (a commonality, a common good), is the essential practice through which the social instantiates the political, be it on the macro or the micro level. Evidently, there exist various modes of commoning – of being with and for, social giving and taking, sharing and co-creating.</w:t>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sz w:val="16"/>
          <w:szCs w:val="16"/>
          <w:rtl w:val="0"/>
        </w:rPr>
        <w:t xml:space="preserve">— as according to María Puig de la Bellacasa: “Care as a concrete work of maintenance, with ethical and affective implications, and a vital politics in interdependent worlds.”</w:t>
      </w:r>
    </w:p>
    <w:p w:rsidR="00000000" w:rsidDel="00000000" w:rsidP="00000000" w:rsidRDefault="00000000" w:rsidRPr="00000000" w14:paraId="000000BF">
      <w:pPr>
        <w:rPr>
          <w:sz w:val="16"/>
          <w:szCs w:val="16"/>
        </w:rPr>
      </w:pPr>
      <w:r w:rsidDel="00000000" w:rsidR="00000000" w:rsidRPr="00000000">
        <w:rPr>
          <w:rtl w:val="0"/>
        </w:rPr>
      </w:r>
    </w:p>
    <w:p w:rsidR="00000000" w:rsidDel="00000000" w:rsidP="00000000" w:rsidRDefault="00000000" w:rsidRPr="00000000" w14:paraId="000000C0">
      <w:pPr>
        <w:rPr>
          <w:sz w:val="16"/>
          <w:szCs w:val="16"/>
        </w:rPr>
      </w:pPr>
      <w:r w:rsidDel="00000000" w:rsidR="00000000" w:rsidRPr="00000000">
        <w:rPr>
          <w:sz w:val="16"/>
          <w:szCs w:val="16"/>
          <w:rtl w:val="0"/>
        </w:rPr>
        <w:t xml:space="preserve">— Tanz im Kopf: “I propose that this multi-layered and multi-causal dynamic craft which includes patterned human physical actions (dance-theatre), computational systems and patterned outputs (image/sound), which can go from the most abstract patterns to the obvious representational depiction, must be understood as design of a cognitive system in which cognition is the fundamental resource that allows the coupling. Therefore, human cognition is a process that is the raw material for composition that cuts across bodies and technological devices. It becomes obvious that cognition is embedded, embodied and distributed within the system.” </w:t>
      </w:r>
    </w:p>
    <w:p w:rsidR="00000000" w:rsidDel="00000000" w:rsidP="00000000" w:rsidRDefault="00000000" w:rsidRPr="00000000" w14:paraId="000000C1">
      <w:pPr>
        <w:rPr>
          <w:b w:val="1"/>
          <w:sz w:val="16"/>
          <w:szCs w:val="16"/>
        </w:rPr>
      </w:pPr>
      <w:r w:rsidDel="00000000" w:rsidR="00000000" w:rsidRPr="00000000">
        <w:rPr>
          <w:rtl w:val="0"/>
        </w:rPr>
      </w:r>
    </w:p>
    <w:p w:rsidR="00000000" w:rsidDel="00000000" w:rsidP="00000000" w:rsidRDefault="00000000" w:rsidRPr="00000000" w14:paraId="000000C2">
      <w:pPr>
        <w:rPr>
          <w:b w:val="1"/>
          <w:sz w:val="16"/>
          <w:szCs w:val="16"/>
        </w:rPr>
      </w:pPr>
      <w:r w:rsidDel="00000000" w:rsidR="00000000" w:rsidRPr="00000000">
        <w:rPr>
          <w:rtl w:val="0"/>
        </w:rPr>
      </w:r>
    </w:p>
    <w:p w:rsidR="00000000" w:rsidDel="00000000" w:rsidP="00000000" w:rsidRDefault="00000000" w:rsidRPr="00000000" w14:paraId="000000C3">
      <w:pPr>
        <w:rPr>
          <w:b w:val="1"/>
          <w:sz w:val="16"/>
          <w:szCs w:val="16"/>
        </w:rPr>
      </w:pPr>
      <w:r w:rsidDel="00000000" w:rsidR="00000000" w:rsidRPr="00000000">
        <w:rPr>
          <w:rtl w:val="0"/>
        </w:rPr>
      </w:r>
    </w:p>
    <w:p w:rsidR="00000000" w:rsidDel="00000000" w:rsidP="00000000" w:rsidRDefault="00000000" w:rsidRPr="00000000" w14:paraId="000000C4">
      <w:pPr>
        <w:rPr>
          <w:sz w:val="16"/>
          <w:szCs w:val="16"/>
        </w:rPr>
      </w:pPr>
      <w:r w:rsidDel="00000000" w:rsidR="00000000" w:rsidRPr="00000000">
        <w:rPr>
          <w:b w:val="1"/>
          <w:sz w:val="16"/>
          <w:szCs w:val="16"/>
          <w:rtl w:val="0"/>
        </w:rPr>
        <w:t xml:space="preserve">Examples of Choreographic and Performative Methods</w:t>
      </w:r>
      <w:r w:rsidDel="00000000" w:rsidR="00000000" w:rsidRPr="00000000">
        <w:rPr>
          <w:rtl w:val="0"/>
        </w:rPr>
      </w:r>
    </w:p>
    <w:p w:rsidR="00000000" w:rsidDel="00000000" w:rsidP="00000000" w:rsidRDefault="00000000" w:rsidRPr="00000000" w14:paraId="000000C5">
      <w:pPr>
        <w:ind w:left="0" w:firstLine="0"/>
        <w:rPr>
          <w:sz w:val="16"/>
          <w:szCs w:val="16"/>
        </w:rPr>
      </w:pPr>
      <w:r w:rsidDel="00000000" w:rsidR="00000000" w:rsidRPr="00000000">
        <w:rPr>
          <w:rtl w:val="0"/>
        </w:rPr>
      </w:r>
    </w:p>
    <w:p w:rsidR="00000000" w:rsidDel="00000000" w:rsidP="00000000" w:rsidRDefault="00000000" w:rsidRPr="00000000" w14:paraId="000000C6">
      <w:pPr>
        <w:ind w:left="0" w:firstLine="0"/>
        <w:rPr>
          <w:sz w:val="16"/>
          <w:szCs w:val="16"/>
        </w:rPr>
      </w:pPr>
      <w:r w:rsidDel="00000000" w:rsidR="00000000" w:rsidRPr="00000000">
        <w:rPr>
          <w:sz w:val="16"/>
          <w:szCs w:val="16"/>
          <w:rtl w:val="0"/>
        </w:rPr>
        <w:tab/>
        <w:t xml:space="preserve">— Boal: on roles: Joker / Facilitator / Difficultator; Acto / Spectator/ Participant / </w:t>
      </w:r>
    </w:p>
    <w:p w:rsidR="00000000" w:rsidDel="00000000" w:rsidP="00000000" w:rsidRDefault="00000000" w:rsidRPr="00000000" w14:paraId="000000C7">
      <w:pPr>
        <w:ind w:left="0" w:firstLine="0"/>
        <w:rPr>
          <w:sz w:val="16"/>
          <w:szCs w:val="16"/>
        </w:rPr>
      </w:pPr>
      <w:r w:rsidDel="00000000" w:rsidR="00000000" w:rsidRPr="00000000">
        <w:rPr>
          <w:sz w:val="16"/>
          <w:szCs w:val="16"/>
          <w:rtl w:val="0"/>
        </w:rPr>
        <w:t xml:space="preserve">DOUBTS AND CERTAINTIES: INCORPORATING A NEW METHOD OF REHEARSING AND DEVISING A FORUM THEATRE MODEL</w:t>
      </w:r>
    </w:p>
    <w:p w:rsidR="00000000" w:rsidDel="00000000" w:rsidP="00000000" w:rsidRDefault="00000000" w:rsidRPr="00000000" w14:paraId="000000C8">
      <w:pPr>
        <w:rPr>
          <w:sz w:val="16"/>
          <w:szCs w:val="16"/>
        </w:rPr>
      </w:pPr>
      <w:r w:rsidDel="00000000" w:rsidR="00000000" w:rsidRPr="00000000">
        <w:rPr>
          <w:rtl w:val="0"/>
        </w:rPr>
      </w:r>
    </w:p>
    <w:p w:rsidR="00000000" w:rsidDel="00000000" w:rsidP="00000000" w:rsidRDefault="00000000" w:rsidRPr="00000000" w14:paraId="000000C9">
      <w:pPr>
        <w:ind w:left="0" w:firstLine="0"/>
        <w:rPr>
          <w:sz w:val="16"/>
          <w:szCs w:val="16"/>
        </w:rPr>
      </w:pPr>
      <w:r w:rsidDel="00000000" w:rsidR="00000000" w:rsidRPr="00000000">
        <w:rPr>
          <w:sz w:val="16"/>
          <w:szCs w:val="16"/>
          <w:rtl w:val="0"/>
        </w:rPr>
        <w:t xml:space="preserve">Theater of the Oppressed encompasses many forms, including the following:</w:t>
      </w:r>
    </w:p>
    <w:p w:rsidR="00000000" w:rsidDel="00000000" w:rsidP="00000000" w:rsidRDefault="00000000" w:rsidRPr="00000000" w14:paraId="000000CA">
      <w:pPr>
        <w:ind w:left="0" w:firstLine="0"/>
        <w:rPr>
          <w:sz w:val="16"/>
          <w:szCs w:val="16"/>
        </w:rPr>
      </w:pPr>
      <w:hyperlink r:id="rId16">
        <w:r w:rsidDel="00000000" w:rsidR="00000000" w:rsidRPr="00000000">
          <w:rPr>
            <w:i w:val="1"/>
            <w:color w:val="1155cc"/>
            <w:sz w:val="16"/>
            <w:szCs w:val="16"/>
            <w:u w:val="single"/>
            <w:rtl w:val="0"/>
          </w:rPr>
          <w:t xml:space="preserve">Image theater (see TACTIC</w:t>
        </w:r>
      </w:hyperlink>
      <w:r w:rsidDel="00000000" w:rsidR="00000000" w:rsidRPr="00000000">
        <w:rPr>
          <w:i w:val="1"/>
          <w:sz w:val="16"/>
          <w:szCs w:val="16"/>
          <w:rtl w:val="0"/>
        </w:rPr>
        <w:t xml:space="preserve">)</w:t>
      </w:r>
      <w:r w:rsidDel="00000000" w:rsidR="00000000" w:rsidRPr="00000000">
        <w:rPr>
          <w:sz w:val="16"/>
          <w:szCs w:val="16"/>
          <w:rtl w:val="0"/>
        </w:rPr>
        <w:t xml:space="preserve"> invites spect-actors to form a tableau of frozen poses to capture a moment in time dramatizing an oppressive situation. The image then becomes a source of critical reflection, facilitated by various kinds of interventions: spect-actors may be asked to depict an ideal image of liberation from that oppression, and then a sequence of transition images required to reach it, or to reshape an image to show different perspectives.</w:t>
      </w:r>
    </w:p>
    <w:p w:rsidR="00000000" w:rsidDel="00000000" w:rsidP="00000000" w:rsidRDefault="00000000" w:rsidRPr="00000000" w14:paraId="000000CB">
      <w:pPr>
        <w:ind w:left="0" w:firstLine="0"/>
        <w:rPr>
          <w:sz w:val="16"/>
          <w:szCs w:val="16"/>
        </w:rPr>
      </w:pPr>
      <w:hyperlink r:id="rId17">
        <w:r w:rsidDel="00000000" w:rsidR="00000000" w:rsidRPr="00000000">
          <w:rPr>
            <w:i w:val="1"/>
            <w:color w:val="1155cc"/>
            <w:sz w:val="16"/>
            <w:szCs w:val="16"/>
            <w:u w:val="single"/>
            <w:rtl w:val="0"/>
          </w:rPr>
          <w:t xml:space="preserve">Forum theater (see TACTIC)</w:t>
        </w:r>
      </w:hyperlink>
      <w:r w:rsidDel="00000000" w:rsidR="00000000" w:rsidRPr="00000000">
        <w:rPr>
          <w:sz w:val="16"/>
          <w:szCs w:val="16"/>
          <w:rtl w:val="0"/>
        </w:rPr>
        <w:t xml:space="preserve"> is a short play or scene that dramatizes a situation, with a terribly oppressive ending that spect-actors cannot be satisfied with. After an initial performance, it is shown again, however this time the spectators become spect-actors and can at any point yell “freeze” and step on stage to replace the protagonist(s) and take the situation in different directions. Theater thus becomes rehearsal for real-world action.</w:t>
      </w:r>
    </w:p>
    <w:p w:rsidR="00000000" w:rsidDel="00000000" w:rsidP="00000000" w:rsidRDefault="00000000" w:rsidRPr="00000000" w14:paraId="000000CC">
      <w:pPr>
        <w:ind w:left="0" w:firstLine="0"/>
        <w:rPr>
          <w:sz w:val="16"/>
          <w:szCs w:val="16"/>
        </w:rPr>
      </w:pPr>
      <w:r w:rsidDel="00000000" w:rsidR="00000000" w:rsidRPr="00000000">
        <w:rPr>
          <w:sz w:val="16"/>
          <w:szCs w:val="16"/>
          <w:rtl w:val="0"/>
        </w:rPr>
        <w:t xml:space="preserve">Legislative theater takes forum theater to the government and asks spect-actors to not only attempt interventions on stage, but to write down the successful interventions into suggestions for legislation and hand them in to the elected officials in the room.</w:t>
      </w:r>
    </w:p>
    <w:p w:rsidR="00000000" w:rsidDel="00000000" w:rsidP="00000000" w:rsidRDefault="00000000" w:rsidRPr="00000000" w14:paraId="000000CD">
      <w:pPr>
        <w:ind w:left="0" w:firstLine="0"/>
        <w:rPr>
          <w:sz w:val="16"/>
          <w:szCs w:val="16"/>
          <w:vertAlign w:val="superscript"/>
        </w:rPr>
      </w:pPr>
      <w:hyperlink r:id="rId18">
        <w:r w:rsidDel="00000000" w:rsidR="00000000" w:rsidRPr="00000000">
          <w:rPr>
            <w:i w:val="1"/>
            <w:color w:val="1155cc"/>
            <w:sz w:val="16"/>
            <w:szCs w:val="16"/>
            <w:u w:val="single"/>
            <w:rtl w:val="0"/>
          </w:rPr>
          <w:t xml:space="preserve">Invisible theater (see TACTIC</w:t>
        </w:r>
      </w:hyperlink>
      <w:r w:rsidDel="00000000" w:rsidR="00000000" w:rsidRPr="00000000">
        <w:rPr>
          <w:i w:val="1"/>
          <w:sz w:val="16"/>
          <w:szCs w:val="16"/>
          <w:rtl w:val="0"/>
        </w:rPr>
        <w:t xml:space="preserve">) </w:t>
      </w:r>
      <w:r w:rsidDel="00000000" w:rsidR="00000000" w:rsidRPr="00000000">
        <w:rPr>
          <w:sz w:val="16"/>
          <w:szCs w:val="16"/>
          <w:rtl w:val="0"/>
        </w:rPr>
        <w:t xml:space="preserve">is a play that masquerades as reality, performed in a public space. The objective is to unsettle passive social relations and spark critical dialogue among the spect-actors, who never learn that they are part of a play. Augusto Boal said of one invisible theater intervention, “The actor became the spectator of the spectator who had become an actor, so the fiction and reality were overlapping.”</w:t>
      </w:r>
      <w:r w:rsidDel="00000000" w:rsidR="00000000" w:rsidRPr="00000000">
        <w:rPr>
          <w:sz w:val="16"/>
          <w:szCs w:val="16"/>
          <w:vertAlign w:val="superscript"/>
          <w:rtl w:val="0"/>
        </w:rPr>
        <w:t xml:space="preserve">[</w:t>
      </w:r>
      <w:hyperlink r:id="rId19">
        <w:r w:rsidDel="00000000" w:rsidR="00000000" w:rsidRPr="00000000">
          <w:rPr>
            <w:color w:val="1155cc"/>
            <w:sz w:val="16"/>
            <w:szCs w:val="16"/>
            <w:u w:val="single"/>
            <w:vertAlign w:val="superscript"/>
            <w:rtl w:val="0"/>
          </w:rPr>
          <w:t xml:space="preserve">2</w:t>
        </w:r>
      </w:hyperlink>
      <w:r w:rsidDel="00000000" w:rsidR="00000000" w:rsidRPr="00000000">
        <w:rPr>
          <w:sz w:val="16"/>
          <w:szCs w:val="16"/>
          <w:vertAlign w:val="superscript"/>
          <w:rtl w:val="0"/>
        </w:rPr>
        <w:t xml:space="preserve">]</w:t>
      </w:r>
    </w:p>
    <w:p w:rsidR="00000000" w:rsidDel="00000000" w:rsidP="00000000" w:rsidRDefault="00000000" w:rsidRPr="00000000" w14:paraId="000000CE">
      <w:pPr>
        <w:ind w:left="0" w:firstLine="0"/>
        <w:rPr>
          <w:sz w:val="16"/>
          <w:szCs w:val="16"/>
          <w:vertAlign w:val="superscript"/>
        </w:rPr>
      </w:pPr>
      <w:r w:rsidDel="00000000" w:rsidR="00000000" w:rsidRPr="00000000">
        <w:rPr>
          <w:sz w:val="16"/>
          <w:szCs w:val="16"/>
          <w:vertAlign w:val="superscript"/>
          <w:rtl w:val="0"/>
        </w:rPr>
        <w:t xml:space="preserve">More at: </w:t>
      </w:r>
    </w:p>
    <w:p w:rsidR="00000000" w:rsidDel="00000000" w:rsidP="00000000" w:rsidRDefault="00000000" w:rsidRPr="00000000" w14:paraId="000000CF">
      <w:pPr>
        <w:ind w:left="0" w:firstLine="0"/>
        <w:rPr>
          <w:sz w:val="16"/>
          <w:szCs w:val="16"/>
        </w:rPr>
      </w:pPr>
      <w:hyperlink r:id="rId20">
        <w:r w:rsidDel="00000000" w:rsidR="00000000" w:rsidRPr="00000000">
          <w:rPr>
            <w:color w:val="1155cc"/>
            <w:sz w:val="16"/>
            <w:szCs w:val="16"/>
            <w:u w:val="single"/>
            <w:rtl w:val="0"/>
          </w:rPr>
          <w:t xml:space="preserve">https://en.wikipedia.org/wiki/Theatre_of_the_Oppressed#Forum_theatre</w:t>
        </w:r>
      </w:hyperlink>
      <w:r w:rsidDel="00000000" w:rsidR="00000000" w:rsidRPr="00000000">
        <w:rPr>
          <w:rtl w:val="0"/>
        </w:rPr>
      </w:r>
    </w:p>
    <w:p w:rsidR="00000000" w:rsidDel="00000000" w:rsidP="00000000" w:rsidRDefault="00000000" w:rsidRPr="00000000" w14:paraId="000000D0">
      <w:pPr>
        <w:ind w:left="0" w:firstLine="0"/>
        <w:rPr>
          <w:sz w:val="16"/>
          <w:szCs w:val="16"/>
        </w:rPr>
      </w:pPr>
      <w:r w:rsidDel="00000000" w:rsidR="00000000" w:rsidRPr="00000000">
        <w:rPr>
          <w:rtl w:val="0"/>
        </w:rPr>
      </w:r>
    </w:p>
    <w:p w:rsidR="00000000" w:rsidDel="00000000" w:rsidP="00000000" w:rsidRDefault="00000000" w:rsidRPr="00000000" w14:paraId="000000D1">
      <w:pPr>
        <w:ind w:left="720" w:firstLine="0"/>
        <w:rPr>
          <w:sz w:val="16"/>
          <w:szCs w:val="16"/>
        </w:rPr>
      </w:pPr>
      <w:r w:rsidDel="00000000" w:rsidR="00000000" w:rsidRPr="00000000">
        <w:rPr>
          <w:sz w:val="16"/>
          <w:szCs w:val="16"/>
          <w:rtl w:val="0"/>
        </w:rPr>
        <w:t xml:space="preserve">‘Sense Making’; articulate the instability and mutability of the flows and forces — without fixing that which is inherently dynamic and contingent.</w:t>
      </w:r>
    </w:p>
    <w:p w:rsidR="00000000" w:rsidDel="00000000" w:rsidP="00000000" w:rsidRDefault="00000000" w:rsidRPr="00000000" w14:paraId="000000D2">
      <w:pPr>
        <w:ind w:left="720" w:firstLine="0"/>
        <w:rPr>
          <w:b w:val="1"/>
          <w:sz w:val="16"/>
          <w:szCs w:val="16"/>
        </w:rPr>
      </w:pPr>
      <w:r w:rsidDel="00000000" w:rsidR="00000000" w:rsidRPr="00000000">
        <w:rPr>
          <w:b w:val="1"/>
          <w:sz w:val="16"/>
          <w:szCs w:val="16"/>
          <w:rtl w:val="0"/>
        </w:rPr>
        <w:t xml:space="preserve">“Encouraging the re-de-tran-figuring of our ways of being in the world; inviting new forms of relationally, sociality and solidarity.”</w:t>
      </w:r>
    </w:p>
    <w:p w:rsidR="00000000" w:rsidDel="00000000" w:rsidP="00000000" w:rsidRDefault="00000000" w:rsidRPr="00000000" w14:paraId="000000D3">
      <w:pPr>
        <w:ind w:left="720" w:firstLine="0"/>
        <w:rPr>
          <w:sz w:val="16"/>
          <w:szCs w:val="16"/>
        </w:rPr>
      </w:pPr>
      <w:r w:rsidDel="00000000" w:rsidR="00000000" w:rsidRPr="00000000">
        <w:rPr>
          <w:sz w:val="16"/>
          <w:szCs w:val="16"/>
          <w:rtl w:val="0"/>
        </w:rPr>
        <w:t xml:space="preserve">“Polyfocal narrative;. Not only linear; but also diagrammatic, associative, rhizomatic.” </w:t>
      </w:r>
    </w:p>
    <w:p w:rsidR="00000000" w:rsidDel="00000000" w:rsidP="00000000" w:rsidRDefault="00000000" w:rsidRPr="00000000" w14:paraId="000000D4">
      <w:pPr>
        <w:ind w:left="720" w:firstLine="0"/>
        <w:rPr>
          <w:sz w:val="16"/>
          <w:szCs w:val="16"/>
        </w:rPr>
      </w:pPr>
      <w:r w:rsidDel="00000000" w:rsidR="00000000" w:rsidRPr="00000000">
        <w:rPr>
          <w:sz w:val="16"/>
          <w:szCs w:val="16"/>
          <w:rtl w:val="0"/>
        </w:rPr>
        <w:t xml:space="preserve">“Qualitative-procedural; aesthetic-epistemologic; ethico-empathetic”;</w:t>
      </w:r>
    </w:p>
    <w:p w:rsidR="00000000" w:rsidDel="00000000" w:rsidP="00000000" w:rsidRDefault="00000000" w:rsidRPr="00000000" w14:paraId="000000D5">
      <w:pPr>
        <w:ind w:left="720" w:firstLine="0"/>
        <w:rPr>
          <w:sz w:val="16"/>
          <w:szCs w:val="16"/>
        </w:rPr>
      </w:pPr>
      <w:r w:rsidDel="00000000" w:rsidR="00000000" w:rsidRPr="00000000">
        <w:rPr>
          <w:b w:val="1"/>
          <w:sz w:val="16"/>
          <w:szCs w:val="16"/>
          <w:rtl w:val="0"/>
        </w:rPr>
        <w:t xml:space="preserve">“The in-between spaces and their call for social responsibility open up the body in the constitution of presence not only in regard to the past, but also towards the future” </w:t>
      </w:r>
      <w:r w:rsidDel="00000000" w:rsidR="00000000" w:rsidRPr="00000000">
        <w:rPr>
          <w:sz w:val="16"/>
          <w:szCs w:val="16"/>
          <w:rtl w:val="0"/>
        </w:rPr>
        <w:t xml:space="preserve">Sandra Noeth</w:t>
      </w:r>
    </w:p>
    <w:p w:rsidR="00000000" w:rsidDel="00000000" w:rsidP="00000000" w:rsidRDefault="00000000" w:rsidRPr="00000000" w14:paraId="000000D6">
      <w:pPr>
        <w:ind w:left="720" w:firstLine="0"/>
        <w:rPr>
          <w:sz w:val="16"/>
          <w:szCs w:val="16"/>
        </w:rPr>
      </w:pPr>
      <w:hyperlink r:id="rId21">
        <w:r w:rsidDel="00000000" w:rsidR="00000000" w:rsidRPr="00000000">
          <w:rPr>
            <w:color w:val="1155cc"/>
            <w:sz w:val="16"/>
            <w:szCs w:val="16"/>
            <w:u w:val="single"/>
            <w:rtl w:val="0"/>
          </w:rPr>
          <w:t xml:space="preserve">http://www.choreo-graphic-figures.net/wp-content/uploads/2017/04/Choreo-graphic-Figures_publication_extract.pdf</w:t>
        </w:r>
      </w:hyperlink>
      <w:r w:rsidDel="00000000" w:rsidR="00000000" w:rsidRPr="00000000">
        <w:rPr>
          <w:rtl w:val="0"/>
        </w:rPr>
      </w:r>
    </w:p>
    <w:p w:rsidR="00000000" w:rsidDel="00000000" w:rsidP="00000000" w:rsidRDefault="00000000" w:rsidRPr="00000000" w14:paraId="000000D7">
      <w:pPr>
        <w:ind w:left="720" w:firstLine="0"/>
        <w:rPr>
          <w:sz w:val="16"/>
          <w:szCs w:val="16"/>
        </w:rPr>
      </w:pPr>
      <w:r w:rsidDel="00000000" w:rsidR="00000000" w:rsidRPr="00000000">
        <w:rPr>
          <w:rtl w:val="0"/>
        </w:rPr>
      </w:r>
    </w:p>
    <w:p w:rsidR="00000000" w:rsidDel="00000000" w:rsidP="00000000" w:rsidRDefault="00000000" w:rsidRPr="00000000" w14:paraId="000000D8">
      <w:pPr>
        <w:ind w:left="720" w:firstLine="0"/>
        <w:rPr>
          <w:sz w:val="16"/>
          <w:szCs w:val="16"/>
        </w:rPr>
      </w:pPr>
      <w:r w:rsidDel="00000000" w:rsidR="00000000" w:rsidRPr="00000000">
        <w:rPr>
          <w:sz w:val="16"/>
          <w:szCs w:val="16"/>
          <w:rtl w:val="0"/>
        </w:rPr>
        <w:t xml:space="preserve">“Sketch possible futures”</w:t>
      </w:r>
    </w:p>
    <w:p w:rsidR="00000000" w:rsidDel="00000000" w:rsidP="00000000" w:rsidRDefault="00000000" w:rsidRPr="00000000" w14:paraId="000000D9">
      <w:pPr>
        <w:ind w:left="720" w:firstLine="0"/>
        <w:rPr>
          <w:sz w:val="16"/>
          <w:szCs w:val="16"/>
        </w:rPr>
      </w:pPr>
      <w:r w:rsidDel="00000000" w:rsidR="00000000" w:rsidRPr="00000000">
        <w:rPr>
          <w:sz w:val="16"/>
          <w:szCs w:val="16"/>
          <w:rtl w:val="0"/>
        </w:rPr>
        <w:t xml:space="preserve">“Meditation and</w:t>
      </w:r>
      <w:r w:rsidDel="00000000" w:rsidR="00000000" w:rsidRPr="00000000">
        <w:rPr>
          <w:b w:val="1"/>
          <w:sz w:val="16"/>
          <w:szCs w:val="16"/>
          <w:rtl w:val="0"/>
        </w:rPr>
        <w:t xml:space="preserve"> theatre improvisation</w:t>
      </w:r>
      <w:r w:rsidDel="00000000" w:rsidR="00000000" w:rsidRPr="00000000">
        <w:rPr>
          <w:sz w:val="16"/>
          <w:szCs w:val="16"/>
          <w:rtl w:val="0"/>
        </w:rPr>
        <w:t xml:space="preserve"> are two other examples of practices where </w:t>
      </w:r>
      <w:r w:rsidDel="00000000" w:rsidR="00000000" w:rsidRPr="00000000">
        <w:rPr>
          <w:b w:val="1"/>
          <w:sz w:val="16"/>
          <w:szCs w:val="16"/>
          <w:rtl w:val="0"/>
        </w:rPr>
        <w:t xml:space="preserve">we are invited to observe and interact. </w:t>
      </w:r>
      <w:r w:rsidDel="00000000" w:rsidR="00000000" w:rsidRPr="00000000">
        <w:rPr>
          <w:sz w:val="16"/>
          <w:szCs w:val="16"/>
          <w:rtl w:val="0"/>
        </w:rPr>
        <w:t xml:space="preserve">All of these practices engage different techniques to </w:t>
      </w:r>
      <w:r w:rsidDel="00000000" w:rsidR="00000000" w:rsidRPr="00000000">
        <w:rPr>
          <w:b w:val="1"/>
          <w:sz w:val="16"/>
          <w:szCs w:val="16"/>
          <w:rtl w:val="0"/>
        </w:rPr>
        <w:t xml:space="preserve">increase awareness</w:t>
      </w:r>
      <w:r w:rsidDel="00000000" w:rsidR="00000000" w:rsidRPr="00000000">
        <w:rPr>
          <w:sz w:val="16"/>
          <w:szCs w:val="16"/>
          <w:rtl w:val="0"/>
        </w:rPr>
        <w:t xml:space="preserve"> of our past and present actions, as well as to be prepared for a range of possible futures by understanding the present.”</w:t>
      </w:r>
    </w:p>
    <w:p w:rsidR="00000000" w:rsidDel="00000000" w:rsidP="00000000" w:rsidRDefault="00000000" w:rsidRPr="00000000" w14:paraId="000000DA">
      <w:pPr>
        <w:ind w:left="720" w:firstLine="0"/>
        <w:rPr>
          <w:sz w:val="16"/>
          <w:szCs w:val="16"/>
        </w:rPr>
      </w:pPr>
      <w:r w:rsidDel="00000000" w:rsidR="00000000" w:rsidRPr="00000000">
        <w:rPr>
          <w:sz w:val="16"/>
          <w:szCs w:val="16"/>
          <w:rtl w:val="0"/>
        </w:rPr>
        <w:t xml:space="preserve">“Ready to welcome the future in the present moment, without knowing which future will come knocking.”</w:t>
      </w:r>
    </w:p>
    <w:p w:rsidR="00000000" w:rsidDel="00000000" w:rsidP="00000000" w:rsidRDefault="00000000" w:rsidRPr="00000000" w14:paraId="000000DB">
      <w:pPr>
        <w:ind w:left="720" w:firstLine="0"/>
        <w:rPr>
          <w:b w:val="1"/>
          <w:sz w:val="16"/>
          <w:szCs w:val="16"/>
        </w:rPr>
      </w:pPr>
      <w:r w:rsidDel="00000000" w:rsidR="00000000" w:rsidRPr="00000000">
        <w:rPr>
          <w:b w:val="1"/>
          <w:sz w:val="16"/>
          <w:szCs w:val="16"/>
          <w:rtl w:val="0"/>
        </w:rPr>
        <w:t xml:space="preserve">“Could we cultivate more resilient mindsets and behaviours (i.e. being able to adapt and respond to challenging conditions, without loosing the essence of who we are and what we want to do) by “rehearsing” a future scenario?”</w:t>
      </w:r>
    </w:p>
    <w:p w:rsidR="00000000" w:rsidDel="00000000" w:rsidP="00000000" w:rsidRDefault="00000000" w:rsidRPr="00000000" w14:paraId="000000DC">
      <w:pPr>
        <w:ind w:left="720" w:firstLine="0"/>
        <w:rPr>
          <w:sz w:val="16"/>
          <w:szCs w:val="16"/>
        </w:rPr>
      </w:pPr>
      <w:r w:rsidDel="00000000" w:rsidR="00000000" w:rsidRPr="00000000">
        <w:rPr>
          <w:sz w:val="16"/>
          <w:szCs w:val="16"/>
          <w:rtl w:val="0"/>
        </w:rPr>
        <w:t xml:space="preserve">“With these questions in mind, FoAM designed a case study called “Future Preparedness,” where we extended future scenario building through speculative design experiments, improvised role-playing games and meditative practices combined in what we called “prehearsals” or “pre-enactments” – </w:t>
      </w:r>
      <w:r w:rsidDel="00000000" w:rsidR="00000000" w:rsidRPr="00000000">
        <w:rPr>
          <w:b w:val="1"/>
          <w:sz w:val="16"/>
          <w:szCs w:val="16"/>
          <w:rtl w:val="0"/>
        </w:rPr>
        <w:t xml:space="preserve">real life laboratories where future scenarios can be experienced as immersive situations.</w:t>
      </w:r>
      <w:r w:rsidDel="00000000" w:rsidR="00000000" w:rsidRPr="00000000">
        <w:rPr>
          <w:sz w:val="16"/>
          <w:szCs w:val="16"/>
          <w:rtl w:val="0"/>
        </w:rPr>
        <w:t xml:space="preserve"> Prehearsals allow us to explore our individual and group behaviours in challenging and unpredictable conditions.”</w:t>
      </w:r>
    </w:p>
    <w:p w:rsidR="00000000" w:rsidDel="00000000" w:rsidP="00000000" w:rsidRDefault="00000000" w:rsidRPr="00000000" w14:paraId="000000DD">
      <w:pPr>
        <w:ind w:left="720" w:firstLine="0"/>
        <w:rPr>
          <w:sz w:val="16"/>
          <w:szCs w:val="16"/>
        </w:rPr>
      </w:pPr>
      <w:r w:rsidDel="00000000" w:rsidR="00000000" w:rsidRPr="00000000">
        <w:rPr>
          <w:sz w:val="16"/>
          <w:szCs w:val="16"/>
          <w:rtl w:val="0"/>
        </w:rPr>
        <w:t xml:space="preserve">“This embodied experience helps bring out what is most interesting and valuable in a scenario, and what doesn't work.”</w:t>
      </w:r>
    </w:p>
    <w:p w:rsidR="00000000" w:rsidDel="00000000" w:rsidP="00000000" w:rsidRDefault="00000000" w:rsidRPr="00000000" w14:paraId="000000DE">
      <w:pPr>
        <w:ind w:left="720" w:firstLine="0"/>
        <w:rPr>
          <w:sz w:val="16"/>
          <w:szCs w:val="16"/>
        </w:rPr>
      </w:pPr>
      <w:r w:rsidDel="00000000" w:rsidR="00000000" w:rsidRPr="00000000">
        <w:rPr>
          <w:sz w:val="16"/>
          <w:szCs w:val="16"/>
          <w:rtl w:val="0"/>
        </w:rPr>
        <w:t xml:space="preserve">“We'd be curious to see how they work with larger networks, whole cities or even countries. (...) Finally, we'd like to share the tools and stories, so that different groups of people could prehearse and share their findings.”</w:t>
      </w:r>
    </w:p>
    <w:p w:rsidR="00000000" w:rsidDel="00000000" w:rsidP="00000000" w:rsidRDefault="00000000" w:rsidRPr="00000000" w14:paraId="000000DF">
      <w:pPr>
        <w:ind w:left="720" w:firstLine="0"/>
        <w:rPr>
          <w:sz w:val="16"/>
          <w:szCs w:val="16"/>
        </w:rPr>
      </w:pPr>
      <w:hyperlink r:id="rId22">
        <w:r w:rsidDel="00000000" w:rsidR="00000000" w:rsidRPr="00000000">
          <w:rPr>
            <w:color w:val="1155cc"/>
            <w:sz w:val="16"/>
            <w:szCs w:val="16"/>
            <w:u w:val="single"/>
            <w:rtl w:val="0"/>
          </w:rPr>
          <w:t xml:space="preserve">https://libarynth.org/resilients/prehearsing_the_future</w:t>
        </w:r>
      </w:hyperlink>
      <w:r w:rsidDel="00000000" w:rsidR="00000000" w:rsidRPr="00000000">
        <w:rPr>
          <w:sz w:val="16"/>
          <w:szCs w:val="16"/>
          <w:rtl w:val="0"/>
        </w:rPr>
        <w:t xml:space="preserve"> </w:t>
      </w:r>
    </w:p>
    <w:p w:rsidR="00000000" w:rsidDel="00000000" w:rsidP="00000000" w:rsidRDefault="00000000" w:rsidRPr="00000000" w14:paraId="000000E0">
      <w:pPr>
        <w:ind w:left="720" w:firstLine="0"/>
        <w:rPr>
          <w:sz w:val="16"/>
          <w:szCs w:val="16"/>
        </w:rPr>
      </w:pPr>
      <w:hyperlink r:id="rId23">
        <w:r w:rsidDel="00000000" w:rsidR="00000000" w:rsidRPr="00000000">
          <w:rPr>
            <w:color w:val="1155cc"/>
            <w:sz w:val="16"/>
            <w:szCs w:val="16"/>
            <w:u w:val="single"/>
            <w:rtl w:val="0"/>
          </w:rPr>
          <w:t xml:space="preserve">https://libarynth.org/resilients/prehearsal_pocket_guide</w:t>
        </w:r>
      </w:hyperlink>
      <w:r w:rsidDel="00000000" w:rsidR="00000000" w:rsidRPr="00000000">
        <w:rPr>
          <w:sz w:val="16"/>
          <w:szCs w:val="16"/>
          <w:rtl w:val="0"/>
        </w:rPr>
        <w:t xml:space="preserve"> </w:t>
      </w:r>
    </w:p>
    <w:p w:rsidR="00000000" w:rsidDel="00000000" w:rsidP="00000000" w:rsidRDefault="00000000" w:rsidRPr="00000000" w14:paraId="000000E1">
      <w:pPr>
        <w:ind w:left="720" w:firstLine="0"/>
        <w:rPr>
          <w:sz w:val="16"/>
          <w:szCs w:val="16"/>
        </w:rPr>
      </w:pPr>
      <w:r w:rsidDel="00000000" w:rsidR="00000000" w:rsidRPr="00000000">
        <w:rPr>
          <w:rtl w:val="0"/>
        </w:rPr>
      </w:r>
    </w:p>
    <w:p w:rsidR="00000000" w:rsidDel="00000000" w:rsidP="00000000" w:rsidRDefault="00000000" w:rsidRPr="00000000" w14:paraId="000000E2">
      <w:pPr>
        <w:ind w:left="720" w:firstLine="0"/>
        <w:rPr>
          <w:sz w:val="16"/>
          <w:szCs w:val="16"/>
        </w:rPr>
      </w:pPr>
      <w:r w:rsidDel="00000000" w:rsidR="00000000" w:rsidRPr="00000000">
        <w:rPr>
          <w:sz w:val="16"/>
          <w:szCs w:val="16"/>
          <w:rtl w:val="0"/>
        </w:rPr>
        <w:t xml:space="preserve">“Making the Black Box Speak: probes </w:t>
      </w:r>
      <w:r w:rsidDel="00000000" w:rsidR="00000000" w:rsidRPr="00000000">
        <w:rPr>
          <w:b w:val="1"/>
          <w:sz w:val="16"/>
          <w:szCs w:val="16"/>
          <w:rtl w:val="0"/>
        </w:rPr>
        <w:t xml:space="preserve">forms of resistance (epistemic, social and affective) and solidarity (how to share risks together) </w:t>
      </w:r>
      <w:r w:rsidDel="00000000" w:rsidR="00000000" w:rsidRPr="00000000">
        <w:rPr>
          <w:sz w:val="16"/>
          <w:szCs w:val="16"/>
          <w:rtl w:val="0"/>
        </w:rPr>
        <w:t xml:space="preserve">that cut through the black box. What is at stake here is deeply performative, material and bodied. ” </w:t>
      </w:r>
      <w:hyperlink r:id="rId24">
        <w:r w:rsidDel="00000000" w:rsidR="00000000" w:rsidRPr="00000000">
          <w:rPr>
            <w:color w:val="1155cc"/>
            <w:sz w:val="16"/>
            <w:szCs w:val="16"/>
            <w:u w:val="single"/>
            <w:rtl w:val="0"/>
          </w:rPr>
          <w:t xml:space="preserve">https://www.muffatwerk.de/de/info/blackbox_episoden</w:t>
        </w:r>
      </w:hyperlink>
      <w:r w:rsidDel="00000000" w:rsidR="00000000" w:rsidRPr="00000000">
        <w:rPr>
          <w:sz w:val="16"/>
          <w:szCs w:val="16"/>
          <w:rtl w:val="0"/>
        </w:rPr>
        <w:t xml:space="preserve"> </w:t>
      </w:r>
    </w:p>
    <w:p w:rsidR="00000000" w:rsidDel="00000000" w:rsidP="00000000" w:rsidRDefault="00000000" w:rsidRPr="00000000" w14:paraId="000000E3">
      <w:pPr>
        <w:ind w:left="720" w:firstLine="0"/>
        <w:rPr>
          <w:sz w:val="16"/>
          <w:szCs w:val="16"/>
        </w:rPr>
      </w:pPr>
      <w:r w:rsidDel="00000000" w:rsidR="00000000" w:rsidRPr="00000000">
        <w:rPr>
          <w:rtl w:val="0"/>
        </w:rPr>
      </w:r>
    </w:p>
    <w:p w:rsidR="00000000" w:rsidDel="00000000" w:rsidP="00000000" w:rsidRDefault="00000000" w:rsidRPr="00000000" w14:paraId="000000E4">
      <w:pPr>
        <w:ind w:left="720" w:firstLine="0"/>
        <w:rPr>
          <w:sz w:val="16"/>
          <w:szCs w:val="16"/>
        </w:rPr>
      </w:pPr>
      <w:r w:rsidDel="00000000" w:rsidR="00000000" w:rsidRPr="00000000">
        <w:rPr>
          <w:sz w:val="16"/>
          <w:szCs w:val="16"/>
          <w:rtl w:val="0"/>
        </w:rPr>
        <w:t xml:space="preserve">“How is dance re-formed and re-contextualised through digitisation? How does digitisation effect the ontology, form and potential of dance (and data)? What does the emergence of dance digitisation for </w:t>
      </w:r>
      <w:r w:rsidDel="00000000" w:rsidR="00000000" w:rsidRPr="00000000">
        <w:rPr>
          <w:b w:val="1"/>
          <w:sz w:val="16"/>
          <w:szCs w:val="16"/>
          <w:rtl w:val="0"/>
        </w:rPr>
        <w:t xml:space="preserve">future artistic and academic endeavours contribute, for spectatorship, education and disciplinary exchange</w:t>
      </w:r>
      <w:r w:rsidDel="00000000" w:rsidR="00000000" w:rsidRPr="00000000">
        <w:rPr>
          <w:sz w:val="16"/>
          <w:szCs w:val="16"/>
          <w:rtl w:val="0"/>
        </w:rPr>
        <w:t xml:space="preserve">?” Choreographic Coding Labs / Motion Bank </w:t>
      </w:r>
      <w:hyperlink r:id="rId25">
        <w:r w:rsidDel="00000000" w:rsidR="00000000" w:rsidRPr="00000000">
          <w:rPr>
            <w:color w:val="1155cc"/>
            <w:sz w:val="16"/>
            <w:szCs w:val="16"/>
            <w:u w:val="single"/>
            <w:rtl w:val="0"/>
          </w:rPr>
          <w:t xml:space="preserve">https://medium.com/@danaekleida/c71c4052166e</w:t>
        </w:r>
      </w:hyperlink>
      <w:r w:rsidDel="00000000" w:rsidR="00000000" w:rsidRPr="00000000">
        <w:rPr>
          <w:sz w:val="16"/>
          <w:szCs w:val="16"/>
          <w:rtl w:val="0"/>
        </w:rPr>
        <w:t xml:space="preserve"> </w:t>
      </w:r>
    </w:p>
    <w:p w:rsidR="00000000" w:rsidDel="00000000" w:rsidP="00000000" w:rsidRDefault="00000000" w:rsidRPr="00000000" w14:paraId="000000E5">
      <w:pPr>
        <w:ind w:left="720" w:firstLine="0"/>
        <w:rPr>
          <w:sz w:val="16"/>
          <w:szCs w:val="16"/>
        </w:rPr>
      </w:pPr>
      <w:r w:rsidDel="00000000" w:rsidR="00000000" w:rsidRPr="00000000">
        <w:rPr>
          <w:rtl w:val="0"/>
        </w:rPr>
      </w:r>
    </w:p>
    <w:p w:rsidR="00000000" w:rsidDel="00000000" w:rsidP="00000000" w:rsidRDefault="00000000" w:rsidRPr="00000000" w14:paraId="000000E6">
      <w:pPr>
        <w:ind w:left="720" w:firstLine="0"/>
        <w:rPr>
          <w:sz w:val="16"/>
          <w:szCs w:val="16"/>
        </w:rPr>
      </w:pPr>
      <w:r w:rsidDel="00000000" w:rsidR="00000000" w:rsidRPr="00000000">
        <w:rPr>
          <w:sz w:val="16"/>
          <w:szCs w:val="16"/>
          <w:rtl w:val="0"/>
        </w:rPr>
        <w:t xml:space="preserve">Interesting example on enhancing the physical + speculative: </w:t>
      </w:r>
      <w:hyperlink r:id="rId26">
        <w:r w:rsidDel="00000000" w:rsidR="00000000" w:rsidRPr="00000000">
          <w:rPr>
            <w:color w:val="1155cc"/>
            <w:sz w:val="16"/>
            <w:szCs w:val="16"/>
            <w:u w:val="single"/>
            <w:rtl w:val="0"/>
          </w:rPr>
          <w:t xml:space="preserve">http://www.physicalnarration.org/</w:t>
        </w:r>
      </w:hyperlink>
      <w:r w:rsidDel="00000000" w:rsidR="00000000" w:rsidRPr="00000000">
        <w:rPr>
          <w:sz w:val="16"/>
          <w:szCs w:val="16"/>
          <w:rtl w:val="0"/>
        </w:rPr>
        <w:t xml:space="preserve">   </w:t>
      </w:r>
    </w:p>
    <w:p w:rsidR="00000000" w:rsidDel="00000000" w:rsidP="00000000" w:rsidRDefault="00000000" w:rsidRPr="00000000" w14:paraId="000000E7">
      <w:pPr>
        <w:ind w:left="720" w:firstLine="0"/>
        <w:rPr>
          <w:sz w:val="16"/>
          <w:szCs w:val="16"/>
        </w:rPr>
      </w:pPr>
      <w:r w:rsidDel="00000000" w:rsidR="00000000" w:rsidRPr="00000000">
        <w:rPr>
          <w:rtl w:val="0"/>
        </w:rPr>
      </w:r>
    </w:p>
    <w:p w:rsidR="00000000" w:rsidDel="00000000" w:rsidP="00000000" w:rsidRDefault="00000000" w:rsidRPr="00000000" w14:paraId="000000E8">
      <w:pPr>
        <w:ind w:left="720" w:firstLine="0"/>
        <w:rPr>
          <w:sz w:val="16"/>
          <w:szCs w:val="16"/>
        </w:rPr>
      </w:pPr>
      <w:r w:rsidDel="00000000" w:rsidR="00000000" w:rsidRPr="00000000">
        <w:rPr>
          <w:sz w:val="16"/>
          <w:szCs w:val="16"/>
          <w:rtl w:val="0"/>
        </w:rPr>
        <w:t xml:space="preserve">“Weaving the formal and the informal”; </w:t>
      </w:r>
      <w:hyperlink r:id="rId27">
        <w:r w:rsidDel="00000000" w:rsidR="00000000" w:rsidRPr="00000000">
          <w:rPr>
            <w:color w:val="1155cc"/>
            <w:sz w:val="16"/>
            <w:szCs w:val="16"/>
            <w:u w:val="single"/>
            <w:rtl w:val="0"/>
          </w:rPr>
          <w:t xml:space="preserve">http://mindthedance.com/#contents</w:t>
        </w:r>
      </w:hyperlink>
      <w:r w:rsidDel="00000000" w:rsidR="00000000" w:rsidRPr="00000000">
        <w:rPr>
          <w:rtl w:val="0"/>
        </w:rPr>
      </w:r>
    </w:p>
    <w:p w:rsidR="00000000" w:rsidDel="00000000" w:rsidP="00000000" w:rsidRDefault="00000000" w:rsidRPr="00000000" w14:paraId="000000E9">
      <w:pPr>
        <w:ind w:left="720" w:firstLine="0"/>
        <w:rPr>
          <w:sz w:val="16"/>
          <w:szCs w:val="16"/>
        </w:rPr>
      </w:pPr>
      <w:r w:rsidDel="00000000" w:rsidR="00000000" w:rsidRPr="00000000">
        <w:rPr>
          <w:rtl w:val="0"/>
        </w:rPr>
      </w:r>
    </w:p>
    <w:p w:rsidR="00000000" w:rsidDel="00000000" w:rsidP="00000000" w:rsidRDefault="00000000" w:rsidRPr="00000000" w14:paraId="000000EA">
      <w:pPr>
        <w:ind w:left="720" w:firstLine="0"/>
        <w:rPr>
          <w:sz w:val="16"/>
          <w:szCs w:val="16"/>
        </w:rPr>
      </w:pPr>
      <w:r w:rsidDel="00000000" w:rsidR="00000000" w:rsidRPr="00000000">
        <w:rPr>
          <w:sz w:val="16"/>
          <w:szCs w:val="16"/>
          <w:rtl w:val="0"/>
        </w:rPr>
        <w:t xml:space="preserve">Maybe it helps to draw a simple schema: </w:t>
      </w:r>
      <w:hyperlink r:id="rId28">
        <w:r w:rsidDel="00000000" w:rsidR="00000000" w:rsidRPr="00000000">
          <w:rPr>
            <w:color w:val="1155cc"/>
            <w:sz w:val="16"/>
            <w:szCs w:val="16"/>
            <w:u w:val="single"/>
            <w:rtl w:val="0"/>
          </w:rPr>
          <w:t xml:space="preserve">https://www.thefuturelaboratory.com/methodology</w:t>
        </w:r>
      </w:hyperlink>
      <w:r w:rsidDel="00000000" w:rsidR="00000000" w:rsidRPr="00000000">
        <w:rPr>
          <w:sz w:val="16"/>
          <w:szCs w:val="16"/>
          <w:rtl w:val="0"/>
        </w:rPr>
        <w:t xml:space="preserve"> </w:t>
      </w:r>
    </w:p>
    <w:p w:rsidR="00000000" w:rsidDel="00000000" w:rsidP="00000000" w:rsidRDefault="00000000" w:rsidRPr="00000000" w14:paraId="000000EB">
      <w:pPr>
        <w:ind w:left="720" w:firstLine="0"/>
        <w:rPr>
          <w:sz w:val="16"/>
          <w:szCs w:val="16"/>
        </w:rPr>
      </w:pPr>
      <w:r w:rsidDel="00000000" w:rsidR="00000000" w:rsidRPr="00000000">
        <w:rPr>
          <w:rtl w:val="0"/>
        </w:rPr>
      </w:r>
    </w:p>
    <w:p w:rsidR="00000000" w:rsidDel="00000000" w:rsidP="00000000" w:rsidRDefault="00000000" w:rsidRPr="00000000" w14:paraId="000000EC">
      <w:pPr>
        <w:ind w:left="720" w:firstLine="0"/>
        <w:rPr>
          <w:sz w:val="16"/>
          <w:szCs w:val="16"/>
        </w:rPr>
      </w:pPr>
      <w:r w:rsidDel="00000000" w:rsidR="00000000" w:rsidRPr="00000000">
        <w:rPr>
          <w:sz w:val="16"/>
          <w:szCs w:val="16"/>
          <w:rtl w:val="0"/>
        </w:rPr>
        <w:t xml:space="preserve">Mc Gregor video docs on method: </w:t>
      </w:r>
      <w:hyperlink r:id="rId29">
        <w:r w:rsidDel="00000000" w:rsidR="00000000" w:rsidRPr="00000000">
          <w:rPr>
            <w:color w:val="1155cc"/>
            <w:sz w:val="16"/>
            <w:szCs w:val="16"/>
            <w:u w:val="single"/>
            <w:rtl w:val="0"/>
          </w:rPr>
          <w:t xml:space="preserve">https://waynemcgregor.com/research/</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ED">
      <w:pPr>
        <w:rPr>
          <w:sz w:val="16"/>
          <w:szCs w:val="16"/>
        </w:rPr>
      </w:pPr>
      <w:r w:rsidDel="00000000" w:rsidR="00000000" w:rsidRPr="00000000">
        <w:rPr>
          <w:rtl w:val="0"/>
        </w:rPr>
      </w:r>
    </w:p>
    <w:p w:rsidR="00000000" w:rsidDel="00000000" w:rsidP="00000000" w:rsidRDefault="00000000" w:rsidRPr="00000000" w14:paraId="000000EE">
      <w:pPr>
        <w:ind w:left="-283.46456692913375" w:right="-147.99212598425072" w:firstLine="0"/>
        <w:rPr>
          <w:sz w:val="16"/>
          <w:szCs w:val="16"/>
        </w:rPr>
      </w:pPr>
      <w:r w:rsidDel="00000000" w:rsidR="00000000" w:rsidRPr="00000000">
        <w:rPr>
          <w:rtl w:val="0"/>
        </w:rPr>
      </w:r>
    </w:p>
    <w:p w:rsidR="00000000" w:rsidDel="00000000" w:rsidP="00000000" w:rsidRDefault="00000000" w:rsidRPr="00000000" w14:paraId="000000EF">
      <w:pPr>
        <w:ind w:left="0" w:firstLine="0"/>
        <w:rPr>
          <w:b w:val="1"/>
          <w:sz w:val="16"/>
          <w:szCs w:val="16"/>
        </w:rPr>
      </w:pPr>
      <w:r w:rsidDel="00000000" w:rsidR="00000000" w:rsidRPr="00000000">
        <w:rPr>
          <w:b w:val="1"/>
          <w:sz w:val="16"/>
          <w:szCs w:val="16"/>
          <w:rtl w:val="0"/>
        </w:rPr>
        <w:t xml:space="preserve">Examples of ‘Forming Vocabularies’</w:t>
      </w:r>
    </w:p>
    <w:p w:rsidR="00000000" w:rsidDel="00000000" w:rsidP="00000000" w:rsidRDefault="00000000" w:rsidRPr="00000000" w14:paraId="000000F0">
      <w:pPr>
        <w:rPr>
          <w:sz w:val="16"/>
          <w:szCs w:val="16"/>
        </w:rPr>
      </w:pPr>
      <w:r w:rsidDel="00000000" w:rsidR="00000000" w:rsidRPr="00000000">
        <w:rPr>
          <w:rtl w:val="0"/>
        </w:rPr>
      </w:r>
    </w:p>
    <w:p w:rsidR="00000000" w:rsidDel="00000000" w:rsidP="00000000" w:rsidRDefault="00000000" w:rsidRPr="00000000" w14:paraId="000000F1">
      <w:pPr>
        <w:rPr>
          <w:sz w:val="16"/>
          <w:szCs w:val="16"/>
        </w:rPr>
      </w:pPr>
      <w:r w:rsidDel="00000000" w:rsidR="00000000" w:rsidRPr="00000000">
        <w:rPr>
          <w:sz w:val="16"/>
          <w:szCs w:val="16"/>
          <w:rtl w:val="0"/>
        </w:rPr>
        <w:tab/>
        <w:t xml:space="preserve">Performance glossary: </w:t>
      </w:r>
      <w:hyperlink r:id="rId30">
        <w:r w:rsidDel="00000000" w:rsidR="00000000" w:rsidRPr="00000000">
          <w:rPr>
            <w:color w:val="1155cc"/>
            <w:sz w:val="16"/>
            <w:szCs w:val="16"/>
            <w:u w:val="single"/>
            <w:rtl w:val="0"/>
          </w:rPr>
          <w:t xml:space="preserve">http://intermsofperformance.site/keywords</w:t>
        </w:r>
      </w:hyperlink>
      <w:r w:rsidDel="00000000" w:rsidR="00000000" w:rsidRPr="00000000">
        <w:rPr>
          <w:rtl w:val="0"/>
        </w:rPr>
      </w:r>
    </w:p>
    <w:p w:rsidR="00000000" w:rsidDel="00000000" w:rsidP="00000000" w:rsidRDefault="00000000" w:rsidRPr="00000000" w14:paraId="000000F2">
      <w:pPr>
        <w:ind w:left="720" w:firstLine="0"/>
        <w:rPr>
          <w:sz w:val="16"/>
          <w:szCs w:val="16"/>
        </w:rPr>
      </w:pPr>
      <w:r w:rsidDel="00000000" w:rsidR="00000000" w:rsidRPr="00000000">
        <w:rPr>
          <w:rtl w:val="0"/>
        </w:rPr>
      </w:r>
    </w:p>
    <w:p w:rsidR="00000000" w:rsidDel="00000000" w:rsidP="00000000" w:rsidRDefault="00000000" w:rsidRPr="00000000" w14:paraId="000000F3">
      <w:pPr>
        <w:ind w:left="720" w:firstLine="0"/>
        <w:rPr>
          <w:sz w:val="16"/>
          <w:szCs w:val="16"/>
        </w:rPr>
      </w:pPr>
      <w:r w:rsidDel="00000000" w:rsidR="00000000" w:rsidRPr="00000000">
        <w:rPr>
          <w:sz w:val="16"/>
          <w:szCs w:val="16"/>
          <w:rtl w:val="0"/>
        </w:rPr>
        <w:t xml:space="preserve">Metadesign: </w:t>
      </w:r>
      <w:hyperlink r:id="rId31">
        <w:r w:rsidDel="00000000" w:rsidR="00000000" w:rsidRPr="00000000">
          <w:rPr>
            <w:color w:val="1155cc"/>
            <w:sz w:val="16"/>
            <w:szCs w:val="16"/>
            <w:u w:val="single"/>
            <w:rtl w:val="0"/>
          </w:rPr>
          <w:t xml:space="preserve">https://metadesigners.org/Glossary</w:t>
        </w:r>
      </w:hyperlink>
      <w:r w:rsidDel="00000000" w:rsidR="00000000" w:rsidRPr="00000000">
        <w:rPr>
          <w:sz w:val="16"/>
          <w:szCs w:val="16"/>
          <w:rtl w:val="0"/>
        </w:rPr>
        <w:t xml:space="preserve"> </w:t>
      </w:r>
    </w:p>
    <w:p w:rsidR="00000000" w:rsidDel="00000000" w:rsidP="00000000" w:rsidRDefault="00000000" w:rsidRPr="00000000" w14:paraId="000000F4">
      <w:pPr>
        <w:ind w:left="720" w:firstLine="0"/>
        <w:rPr>
          <w:sz w:val="16"/>
          <w:szCs w:val="16"/>
        </w:rPr>
      </w:pPr>
      <w:r w:rsidDel="00000000" w:rsidR="00000000" w:rsidRPr="00000000">
        <w:rPr>
          <w:rtl w:val="0"/>
        </w:rPr>
      </w:r>
    </w:p>
    <w:p w:rsidR="00000000" w:rsidDel="00000000" w:rsidP="00000000" w:rsidRDefault="00000000" w:rsidRPr="00000000" w14:paraId="000000F5">
      <w:pPr>
        <w:ind w:left="720" w:firstLine="0"/>
        <w:rPr>
          <w:sz w:val="16"/>
          <w:szCs w:val="16"/>
        </w:rPr>
      </w:pPr>
      <w:r w:rsidDel="00000000" w:rsidR="00000000" w:rsidRPr="00000000">
        <w:rPr>
          <w:sz w:val="16"/>
          <w:szCs w:val="16"/>
          <w:rtl w:val="0"/>
        </w:rPr>
        <w:t xml:space="preserve">Modes of usership: </w:t>
      </w:r>
      <w:hyperlink r:id="rId32">
        <w:r w:rsidDel="00000000" w:rsidR="00000000" w:rsidRPr="00000000">
          <w:rPr>
            <w:color w:val="1155cc"/>
            <w:sz w:val="16"/>
            <w:szCs w:val="16"/>
            <w:u w:val="single"/>
            <w:rtl w:val="0"/>
          </w:rPr>
          <w:t xml:space="preserve">http://museumarteutil.net/wp-content/uploads/2013/12/Toward-a-lexicon-of-usership.pdf</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F6">
      <w:pPr>
        <w:rPr>
          <w:sz w:val="16"/>
          <w:szCs w:val="16"/>
        </w:rPr>
      </w:pPr>
      <w:r w:rsidDel="00000000" w:rsidR="00000000" w:rsidRPr="00000000">
        <w:rPr>
          <w:rtl w:val="0"/>
        </w:rPr>
      </w:r>
    </w:p>
    <w:p w:rsidR="00000000" w:rsidDel="00000000" w:rsidP="00000000" w:rsidRDefault="00000000" w:rsidRPr="00000000" w14:paraId="000000F7">
      <w:pPr>
        <w:rPr>
          <w:sz w:val="16"/>
          <w:szCs w:val="16"/>
        </w:rPr>
      </w:pPr>
      <w:r w:rsidDel="00000000" w:rsidR="00000000" w:rsidRPr="00000000">
        <w:rPr>
          <w:sz w:val="16"/>
          <w:szCs w:val="16"/>
          <w:rtl w:val="0"/>
        </w:rPr>
        <w:tab/>
        <w:t xml:space="preserve">Open systems glossary: </w:t>
      </w:r>
      <w:hyperlink r:id="rId33">
        <w:r w:rsidDel="00000000" w:rsidR="00000000" w:rsidRPr="00000000">
          <w:rPr>
            <w:color w:val="1155cc"/>
            <w:sz w:val="16"/>
            <w:szCs w:val="16"/>
            <w:u w:val="single"/>
            <w:rtl w:val="0"/>
          </w:rPr>
          <w:t xml:space="preserve">https://v2.nl/events/open-systems/</w:t>
        </w:r>
      </w:hyperlink>
      <w:r w:rsidDel="00000000" w:rsidR="00000000" w:rsidRPr="00000000">
        <w:rPr>
          <w:rtl w:val="0"/>
        </w:rPr>
      </w:r>
    </w:p>
    <w:p w:rsidR="00000000" w:rsidDel="00000000" w:rsidP="00000000" w:rsidRDefault="00000000" w:rsidRPr="00000000" w14:paraId="000000F8">
      <w:pPr>
        <w:rPr>
          <w:sz w:val="16"/>
          <w:szCs w:val="16"/>
        </w:rPr>
      </w:pPr>
      <w:r w:rsidDel="00000000" w:rsidR="00000000" w:rsidRPr="00000000">
        <w:rPr>
          <w:rtl w:val="0"/>
        </w:rPr>
      </w:r>
    </w:p>
    <w:p w:rsidR="00000000" w:rsidDel="00000000" w:rsidP="00000000" w:rsidRDefault="00000000" w:rsidRPr="00000000" w14:paraId="000000F9">
      <w:pPr>
        <w:rPr>
          <w:sz w:val="16"/>
          <w:szCs w:val="16"/>
        </w:rPr>
      </w:pPr>
      <w:r w:rsidDel="00000000" w:rsidR="00000000" w:rsidRPr="00000000">
        <w:rPr>
          <w:sz w:val="16"/>
          <w:szCs w:val="16"/>
          <w:rtl w:val="0"/>
        </w:rPr>
        <w:tab/>
        <w:t xml:space="preserve">Glossary: </w:t>
      </w:r>
      <w:hyperlink r:id="rId34">
        <w:r w:rsidDel="00000000" w:rsidR="00000000" w:rsidRPr="00000000">
          <w:rPr>
            <w:color w:val="1155cc"/>
            <w:sz w:val="16"/>
            <w:szCs w:val="16"/>
            <w:u w:val="single"/>
            <w:rtl w:val="0"/>
          </w:rPr>
          <w:t xml:space="preserve">http://www.glass-bead.org/concepts-archive/?lang=enview</w:t>
        </w:r>
      </w:hyperlink>
      <w:r w:rsidDel="00000000" w:rsidR="00000000" w:rsidRPr="00000000">
        <w:rPr>
          <w:sz w:val="16"/>
          <w:szCs w:val="16"/>
          <w:rtl w:val="0"/>
        </w:rPr>
        <w:t xml:space="preserve"> </w:t>
      </w:r>
    </w:p>
    <w:p w:rsidR="00000000" w:rsidDel="00000000" w:rsidP="00000000" w:rsidRDefault="00000000" w:rsidRPr="00000000" w14:paraId="000000FA">
      <w:pPr>
        <w:rPr>
          <w:sz w:val="16"/>
          <w:szCs w:val="16"/>
        </w:rPr>
      </w:pPr>
      <w:r w:rsidDel="00000000" w:rsidR="00000000" w:rsidRPr="00000000">
        <w:rPr>
          <w:rtl w:val="0"/>
        </w:rPr>
      </w:r>
    </w:p>
    <w:p w:rsidR="00000000" w:rsidDel="00000000" w:rsidP="00000000" w:rsidRDefault="00000000" w:rsidRPr="00000000" w14:paraId="000000FB">
      <w:pPr>
        <w:ind w:left="0" w:firstLine="0"/>
        <w:rPr>
          <w:sz w:val="16"/>
          <w:szCs w:val="16"/>
        </w:rPr>
      </w:pPr>
      <w:r w:rsidDel="00000000" w:rsidR="00000000" w:rsidRPr="00000000">
        <w:rPr>
          <w:b w:val="1"/>
          <w:sz w:val="16"/>
          <w:szCs w:val="16"/>
          <w:rtl w:val="0"/>
        </w:rPr>
        <w:t xml:space="preserve">Mission Statements</w:t>
      </w:r>
      <w:r w:rsidDel="00000000" w:rsidR="00000000" w:rsidRPr="00000000">
        <w:rPr>
          <w:rtl w:val="0"/>
        </w:rPr>
      </w:r>
    </w:p>
    <w:p w:rsidR="00000000" w:rsidDel="00000000" w:rsidP="00000000" w:rsidRDefault="00000000" w:rsidRPr="00000000" w14:paraId="000000FC">
      <w:pPr>
        <w:ind w:firstLine="720"/>
        <w:rPr>
          <w:sz w:val="16"/>
          <w:szCs w:val="16"/>
        </w:rPr>
      </w:pPr>
      <w:r w:rsidDel="00000000" w:rsidR="00000000" w:rsidRPr="00000000">
        <w:rPr>
          <w:rtl w:val="0"/>
        </w:rPr>
      </w:r>
    </w:p>
    <w:p w:rsidR="00000000" w:rsidDel="00000000" w:rsidP="00000000" w:rsidRDefault="00000000" w:rsidRPr="00000000" w14:paraId="000000FD">
      <w:pPr>
        <w:ind w:firstLine="720"/>
        <w:rPr>
          <w:sz w:val="16"/>
          <w:szCs w:val="16"/>
        </w:rPr>
      </w:pPr>
      <w:r w:rsidDel="00000000" w:rsidR="00000000" w:rsidRPr="00000000">
        <w:rPr>
          <w:sz w:val="16"/>
          <w:szCs w:val="16"/>
          <w:rtl w:val="0"/>
        </w:rPr>
        <w:t xml:space="preserve">“Exploring the potential of experiential spaces for social impact and as a sustainable revenue model for media artists.”</w:t>
      </w:r>
    </w:p>
    <w:p w:rsidR="00000000" w:rsidDel="00000000" w:rsidP="00000000" w:rsidRDefault="00000000" w:rsidRPr="00000000" w14:paraId="000000FE">
      <w:pPr>
        <w:ind w:firstLine="720"/>
        <w:rPr>
          <w:sz w:val="16"/>
          <w:szCs w:val="16"/>
        </w:rPr>
      </w:pPr>
      <w:r w:rsidDel="00000000" w:rsidR="00000000" w:rsidRPr="00000000">
        <w:rPr>
          <w:sz w:val="16"/>
          <w:szCs w:val="16"/>
          <w:rtl w:val="0"/>
        </w:rPr>
        <w:t xml:space="preserve">“We use digital tools to create art and design projects that benefit society. We test and scale projects with high impact potential, teach digital tools to support artists and technologists, and inspire our community by promoting meaningful new work.”</w:t>
      </w:r>
    </w:p>
    <w:p w:rsidR="00000000" w:rsidDel="00000000" w:rsidP="00000000" w:rsidRDefault="00000000" w:rsidRPr="00000000" w14:paraId="000000FF">
      <w:pPr>
        <w:ind w:firstLine="720"/>
        <w:rPr>
          <w:sz w:val="16"/>
          <w:szCs w:val="16"/>
        </w:rPr>
      </w:pPr>
      <w:hyperlink r:id="rId35">
        <w:r w:rsidDel="00000000" w:rsidR="00000000" w:rsidRPr="00000000">
          <w:rPr>
            <w:color w:val="1155cc"/>
            <w:sz w:val="16"/>
            <w:szCs w:val="16"/>
            <w:u w:val="single"/>
            <w:rtl w:val="0"/>
          </w:rPr>
          <w:t xml:space="preserve">https://grayarea.org/initiative/experiential-space-research-lab/</w:t>
        </w:r>
      </w:hyperlink>
      <w:r w:rsidDel="00000000" w:rsidR="00000000" w:rsidRPr="00000000">
        <w:rPr>
          <w:sz w:val="16"/>
          <w:szCs w:val="16"/>
          <w:rtl w:val="0"/>
        </w:rPr>
        <w:t xml:space="preserve"> </w:t>
      </w:r>
    </w:p>
    <w:p w:rsidR="00000000" w:rsidDel="00000000" w:rsidP="00000000" w:rsidRDefault="00000000" w:rsidRPr="00000000" w14:paraId="00000100">
      <w:pPr>
        <w:ind w:firstLine="720"/>
        <w:rPr>
          <w:sz w:val="16"/>
          <w:szCs w:val="16"/>
        </w:rPr>
      </w:pPr>
      <w:r w:rsidDel="00000000" w:rsidR="00000000" w:rsidRPr="00000000">
        <w:rPr>
          <w:rtl w:val="0"/>
        </w:rPr>
      </w:r>
    </w:p>
    <w:p w:rsidR="00000000" w:rsidDel="00000000" w:rsidP="00000000" w:rsidRDefault="00000000" w:rsidRPr="00000000" w14:paraId="00000101">
      <w:pPr>
        <w:ind w:firstLine="720"/>
        <w:rPr>
          <w:sz w:val="16"/>
          <w:szCs w:val="16"/>
        </w:rPr>
      </w:pPr>
      <w:r w:rsidDel="00000000" w:rsidR="00000000" w:rsidRPr="00000000">
        <w:rPr>
          <w:sz w:val="16"/>
          <w:szCs w:val="16"/>
          <w:rtl w:val="0"/>
        </w:rPr>
        <w:t xml:space="preserve">In this pilot project from the Berlin University of the Arts (UdK) and the Technische Universität Berlin (TU Berlin), artists, scientists and experts collaborate beyond their individual disciplines and universities, investigating future-oriented topics and issues. The results are unique projects, new networks, further platforms and innovative approaches for teaching and research.</w:t>
      </w:r>
    </w:p>
    <w:p w:rsidR="00000000" w:rsidDel="00000000" w:rsidP="00000000" w:rsidRDefault="00000000" w:rsidRPr="00000000" w14:paraId="00000102">
      <w:pPr>
        <w:ind w:firstLine="720"/>
        <w:rPr>
          <w:sz w:val="16"/>
          <w:szCs w:val="16"/>
        </w:rPr>
      </w:pPr>
      <w:r w:rsidDel="00000000" w:rsidR="00000000" w:rsidRPr="00000000">
        <w:rPr>
          <w:sz w:val="16"/>
          <w:szCs w:val="16"/>
          <w:rtl w:val="0"/>
        </w:rPr>
        <w:t xml:space="preserve">The Hybrid Plattform is: </w:t>
      </w:r>
    </w:p>
    <w:p w:rsidR="00000000" w:rsidDel="00000000" w:rsidP="00000000" w:rsidRDefault="00000000" w:rsidRPr="00000000" w14:paraId="00000103">
      <w:pPr>
        <w:numPr>
          <w:ilvl w:val="0"/>
          <w:numId w:val="7"/>
        </w:numPr>
        <w:ind w:left="1440" w:hanging="360"/>
        <w:rPr>
          <w:sz w:val="16"/>
          <w:szCs w:val="16"/>
          <w:u w:val="none"/>
        </w:rPr>
      </w:pPr>
      <w:r w:rsidDel="00000000" w:rsidR="00000000" w:rsidRPr="00000000">
        <w:rPr>
          <w:sz w:val="16"/>
          <w:szCs w:val="16"/>
          <w:rtl w:val="0"/>
        </w:rPr>
        <w:t xml:space="preserve">an organizational gateway and adapter of sorts between our universities and various cooperation partners,</w:t>
      </w:r>
    </w:p>
    <w:p w:rsidR="00000000" w:rsidDel="00000000" w:rsidP="00000000" w:rsidRDefault="00000000" w:rsidRPr="00000000" w14:paraId="00000104">
      <w:pPr>
        <w:numPr>
          <w:ilvl w:val="0"/>
          <w:numId w:val="7"/>
        </w:numPr>
        <w:ind w:left="1440" w:hanging="360"/>
        <w:rPr>
          <w:sz w:val="16"/>
          <w:szCs w:val="16"/>
          <w:u w:val="none"/>
        </w:rPr>
      </w:pPr>
      <w:r w:rsidDel="00000000" w:rsidR="00000000" w:rsidRPr="00000000">
        <w:rPr>
          <w:sz w:val="16"/>
          <w:szCs w:val="16"/>
          <w:rtl w:val="0"/>
        </w:rPr>
        <w:t xml:space="preserve">an academic incubator for new ideas in interlinked research and in teaching,</w:t>
      </w:r>
    </w:p>
    <w:p w:rsidR="00000000" w:rsidDel="00000000" w:rsidP="00000000" w:rsidRDefault="00000000" w:rsidRPr="00000000" w14:paraId="00000105">
      <w:pPr>
        <w:numPr>
          <w:ilvl w:val="0"/>
          <w:numId w:val="7"/>
        </w:numPr>
        <w:ind w:left="1440" w:hanging="360"/>
        <w:rPr>
          <w:sz w:val="16"/>
          <w:szCs w:val="16"/>
          <w:u w:val="none"/>
        </w:rPr>
      </w:pPr>
      <w:r w:rsidDel="00000000" w:rsidR="00000000" w:rsidRPr="00000000">
        <w:rPr>
          <w:sz w:val="16"/>
          <w:szCs w:val="16"/>
          <w:rtl w:val="0"/>
        </w:rPr>
        <w:t xml:space="preserve">a reflexive intermediary for coordination and facilitation in transdisciplinary cooperation,</w:t>
      </w:r>
    </w:p>
    <w:p w:rsidR="00000000" w:rsidDel="00000000" w:rsidP="00000000" w:rsidRDefault="00000000" w:rsidRPr="00000000" w14:paraId="00000106">
      <w:pPr>
        <w:numPr>
          <w:ilvl w:val="0"/>
          <w:numId w:val="7"/>
        </w:numPr>
        <w:ind w:left="1440" w:hanging="360"/>
        <w:rPr>
          <w:sz w:val="16"/>
          <w:szCs w:val="16"/>
          <w:u w:val="none"/>
        </w:rPr>
      </w:pPr>
      <w:r w:rsidDel="00000000" w:rsidR="00000000" w:rsidRPr="00000000">
        <w:rPr>
          <w:sz w:val="16"/>
          <w:szCs w:val="16"/>
          <w:rtl w:val="0"/>
        </w:rPr>
        <w:t xml:space="preserve">a communications interface between the universities, the cultural and academic landscape and the public.</w:t>
      </w:r>
    </w:p>
    <w:p w:rsidR="00000000" w:rsidDel="00000000" w:rsidP="00000000" w:rsidRDefault="00000000" w:rsidRPr="00000000" w14:paraId="00000107">
      <w:pPr>
        <w:ind w:firstLine="720"/>
        <w:rPr>
          <w:sz w:val="16"/>
          <w:szCs w:val="16"/>
        </w:rPr>
      </w:pPr>
      <w:r w:rsidDel="00000000" w:rsidR="00000000" w:rsidRPr="00000000">
        <w:rPr>
          <w:sz w:val="16"/>
          <w:szCs w:val="16"/>
          <w:rtl w:val="0"/>
        </w:rPr>
        <w:t xml:space="preserve">The Hybrid Plattform offers:</w:t>
      </w:r>
    </w:p>
    <w:p w:rsidR="00000000" w:rsidDel="00000000" w:rsidP="00000000" w:rsidRDefault="00000000" w:rsidRPr="00000000" w14:paraId="00000108">
      <w:pPr>
        <w:numPr>
          <w:ilvl w:val="0"/>
          <w:numId w:val="4"/>
        </w:numPr>
        <w:ind w:left="1440" w:hanging="360"/>
        <w:rPr>
          <w:sz w:val="16"/>
          <w:szCs w:val="16"/>
          <w:u w:val="none"/>
        </w:rPr>
      </w:pPr>
      <w:r w:rsidDel="00000000" w:rsidR="00000000" w:rsidRPr="00000000">
        <w:rPr>
          <w:sz w:val="16"/>
          <w:szCs w:val="16"/>
          <w:rtl w:val="0"/>
        </w:rPr>
        <w:t xml:space="preserve">national and international networks for project partners, experts and organizations for an active exchange,</w:t>
      </w:r>
    </w:p>
    <w:p w:rsidR="00000000" w:rsidDel="00000000" w:rsidP="00000000" w:rsidRDefault="00000000" w:rsidRPr="00000000" w14:paraId="00000109">
      <w:pPr>
        <w:numPr>
          <w:ilvl w:val="0"/>
          <w:numId w:val="4"/>
        </w:numPr>
        <w:ind w:left="1440" w:hanging="360"/>
        <w:rPr>
          <w:sz w:val="16"/>
          <w:szCs w:val="16"/>
          <w:u w:val="none"/>
        </w:rPr>
      </w:pPr>
      <w:r w:rsidDel="00000000" w:rsidR="00000000" w:rsidRPr="00000000">
        <w:rPr>
          <w:sz w:val="16"/>
          <w:szCs w:val="16"/>
          <w:rtl w:val="0"/>
        </w:rPr>
        <w:t xml:space="preserve">a versatile platform for presenting new research fields and ideas through talks, events, retreats, and symposia, as well as press communication,</w:t>
      </w:r>
    </w:p>
    <w:p w:rsidR="00000000" w:rsidDel="00000000" w:rsidP="00000000" w:rsidRDefault="00000000" w:rsidRPr="00000000" w14:paraId="0000010A">
      <w:pPr>
        <w:numPr>
          <w:ilvl w:val="0"/>
          <w:numId w:val="4"/>
        </w:numPr>
        <w:ind w:left="1440" w:hanging="360"/>
        <w:rPr>
          <w:sz w:val="16"/>
          <w:szCs w:val="16"/>
          <w:u w:val="none"/>
        </w:rPr>
      </w:pPr>
      <w:r w:rsidDel="00000000" w:rsidR="00000000" w:rsidRPr="00000000">
        <w:rPr>
          <w:sz w:val="16"/>
          <w:szCs w:val="16"/>
          <w:rtl w:val="0"/>
        </w:rPr>
        <w:t xml:space="preserve">professional project support, funding advice, and science management</w:t>
      </w:r>
    </w:p>
    <w:p w:rsidR="00000000" w:rsidDel="00000000" w:rsidP="00000000" w:rsidRDefault="00000000" w:rsidRPr="00000000" w14:paraId="0000010B">
      <w:pPr>
        <w:numPr>
          <w:ilvl w:val="0"/>
          <w:numId w:val="4"/>
        </w:numPr>
        <w:ind w:left="1440" w:hanging="360"/>
        <w:rPr>
          <w:sz w:val="16"/>
          <w:szCs w:val="16"/>
          <w:u w:val="none"/>
        </w:rPr>
      </w:pPr>
      <w:r w:rsidDel="00000000" w:rsidR="00000000" w:rsidRPr="00000000">
        <w:rPr>
          <w:sz w:val="16"/>
          <w:szCs w:val="16"/>
          <w:rtl w:val="0"/>
        </w:rPr>
        <w:t xml:space="preserve">,institutional knowledge with regard to cultures, organizational processes and cooperation mechanisms at the TU Berlin and the UdK Berlin and with external partners,</w:t>
      </w:r>
    </w:p>
    <w:p w:rsidR="00000000" w:rsidDel="00000000" w:rsidP="00000000" w:rsidRDefault="00000000" w:rsidRPr="00000000" w14:paraId="0000010C">
      <w:pPr>
        <w:numPr>
          <w:ilvl w:val="0"/>
          <w:numId w:val="4"/>
        </w:numPr>
        <w:ind w:left="1440" w:hanging="360"/>
        <w:rPr>
          <w:sz w:val="16"/>
          <w:szCs w:val="16"/>
          <w:u w:val="none"/>
        </w:rPr>
      </w:pPr>
      <w:r w:rsidDel="00000000" w:rsidR="00000000" w:rsidRPr="00000000">
        <w:rPr>
          <w:sz w:val="16"/>
          <w:szCs w:val="16"/>
          <w:rtl w:val="0"/>
        </w:rPr>
        <w:t xml:space="preserve">the implementation of formats that spread a hybrid way of thinking in teaching and with junior academics and young artists.</w:t>
      </w:r>
    </w:p>
    <w:p w:rsidR="00000000" w:rsidDel="00000000" w:rsidP="00000000" w:rsidRDefault="00000000" w:rsidRPr="00000000" w14:paraId="0000010D">
      <w:pPr>
        <w:ind w:firstLine="720"/>
        <w:rPr>
          <w:sz w:val="16"/>
          <w:szCs w:val="16"/>
        </w:rPr>
      </w:pPr>
      <w:hyperlink r:id="rId36">
        <w:r w:rsidDel="00000000" w:rsidR="00000000" w:rsidRPr="00000000">
          <w:rPr>
            <w:color w:val="1155cc"/>
            <w:sz w:val="16"/>
            <w:szCs w:val="16"/>
            <w:u w:val="single"/>
            <w:rtl w:val="0"/>
          </w:rPr>
          <w:t xml:space="preserve">https://www.hybrid-plattform.org/en/about-us/mission-statement/</w:t>
        </w:r>
      </w:hyperlink>
      <w:r w:rsidDel="00000000" w:rsidR="00000000" w:rsidRPr="00000000">
        <w:rPr>
          <w:sz w:val="16"/>
          <w:szCs w:val="16"/>
          <w:rtl w:val="0"/>
        </w:rPr>
        <w:t xml:space="preserve"> </w:t>
      </w:r>
    </w:p>
    <w:p w:rsidR="00000000" w:rsidDel="00000000" w:rsidP="00000000" w:rsidRDefault="00000000" w:rsidRPr="00000000" w14:paraId="0000010E">
      <w:pPr>
        <w:ind w:firstLine="720"/>
        <w:rPr>
          <w:sz w:val="16"/>
          <w:szCs w:val="16"/>
        </w:rPr>
      </w:pPr>
      <w:r w:rsidDel="00000000" w:rsidR="00000000" w:rsidRPr="00000000">
        <w:rPr>
          <w:rtl w:val="0"/>
        </w:rPr>
      </w:r>
    </w:p>
    <w:p w:rsidR="00000000" w:rsidDel="00000000" w:rsidP="00000000" w:rsidRDefault="00000000" w:rsidRPr="00000000" w14:paraId="0000010F">
      <w:pPr>
        <w:ind w:firstLine="720"/>
        <w:rPr>
          <w:sz w:val="16"/>
          <w:szCs w:val="16"/>
        </w:rPr>
      </w:pPr>
      <w:r w:rsidDel="00000000" w:rsidR="00000000" w:rsidRPr="00000000">
        <w:rPr>
          <w:sz w:val="16"/>
          <w:szCs w:val="16"/>
          <w:rtl w:val="0"/>
        </w:rPr>
        <w:t xml:space="preserve">Playful and simple: </w:t>
      </w:r>
      <w:hyperlink r:id="rId37">
        <w:r w:rsidDel="00000000" w:rsidR="00000000" w:rsidRPr="00000000">
          <w:rPr>
            <w:color w:val="1155cc"/>
            <w:sz w:val="16"/>
            <w:szCs w:val="16"/>
            <w:u w:val="single"/>
            <w:rtl w:val="0"/>
          </w:rPr>
          <w:t xml:space="preserve">https://reframe.media.mit.edu/</w:t>
        </w:r>
      </w:hyperlink>
      <w:r w:rsidDel="00000000" w:rsidR="00000000" w:rsidRPr="00000000">
        <w:rPr>
          <w:sz w:val="16"/>
          <w:szCs w:val="16"/>
          <w:rtl w:val="0"/>
        </w:rPr>
        <w:t xml:space="preserve"> </w:t>
      </w:r>
    </w:p>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ind w:left="0" w:firstLine="0"/>
        <w:rPr>
          <w:b w:val="1"/>
          <w:sz w:val="16"/>
          <w:szCs w:val="16"/>
        </w:rPr>
      </w:pPr>
      <w:r w:rsidDel="00000000" w:rsidR="00000000" w:rsidRPr="00000000">
        <w:rPr>
          <w:b w:val="1"/>
          <w:sz w:val="16"/>
          <w:szCs w:val="16"/>
          <w:rtl w:val="0"/>
        </w:rPr>
        <w:t xml:space="preserve">Manifesto-like</w:t>
      </w:r>
    </w:p>
    <w:p w:rsidR="00000000" w:rsidDel="00000000" w:rsidP="00000000" w:rsidRDefault="00000000" w:rsidRPr="00000000" w14:paraId="00000112">
      <w:pPr>
        <w:ind w:left="720" w:firstLine="0"/>
        <w:rPr>
          <w:sz w:val="16"/>
          <w:szCs w:val="16"/>
        </w:rPr>
      </w:pPr>
      <w:r w:rsidDel="00000000" w:rsidR="00000000" w:rsidRPr="00000000">
        <w:rPr>
          <w:sz w:val="16"/>
          <w:szCs w:val="16"/>
          <w:rtl w:val="0"/>
        </w:rPr>
        <w:t xml:space="preserve">Simple and effective: </w:t>
      </w:r>
      <w:hyperlink r:id="rId38">
        <w:r w:rsidDel="00000000" w:rsidR="00000000" w:rsidRPr="00000000">
          <w:rPr>
            <w:color w:val="1155cc"/>
            <w:sz w:val="16"/>
            <w:szCs w:val="16"/>
            <w:u w:val="single"/>
            <w:rtl w:val="0"/>
          </w:rPr>
          <w:t xml:space="preserve">https://2017.ind.ie/ethical-design/</w:t>
        </w:r>
      </w:hyperlink>
      <w:r w:rsidDel="00000000" w:rsidR="00000000" w:rsidRPr="00000000">
        <w:rPr>
          <w:sz w:val="16"/>
          <w:szCs w:val="16"/>
          <w:rtl w:val="0"/>
        </w:rPr>
        <w:t xml:space="preserve"> </w:t>
      </w:r>
    </w:p>
    <w:p w:rsidR="00000000" w:rsidDel="00000000" w:rsidP="00000000" w:rsidRDefault="00000000" w:rsidRPr="00000000" w14:paraId="00000113">
      <w:pPr>
        <w:ind w:left="720" w:firstLine="0"/>
        <w:rPr>
          <w:sz w:val="16"/>
          <w:szCs w:val="16"/>
        </w:rPr>
      </w:pPr>
      <w:r w:rsidDel="00000000" w:rsidR="00000000" w:rsidRPr="00000000">
        <w:rPr>
          <w:sz w:val="16"/>
          <w:szCs w:val="16"/>
          <w:rtl w:val="0"/>
        </w:rPr>
        <w:t xml:space="preserve">_</w:t>
      </w:r>
      <w:r w:rsidDel="00000000" w:rsidR="00000000" w:rsidRPr="00000000">
        <w:rPr>
          <w:rtl w:val="0"/>
        </w:rPr>
      </w:r>
    </w:p>
    <w:p w:rsidR="00000000" w:rsidDel="00000000" w:rsidP="00000000" w:rsidRDefault="00000000" w:rsidRPr="00000000" w14:paraId="00000114">
      <w:pPr>
        <w:ind w:left="720" w:firstLine="0"/>
        <w:rPr>
          <w:sz w:val="16"/>
          <w:szCs w:val="16"/>
        </w:rPr>
      </w:pPr>
      <w:r w:rsidDel="00000000" w:rsidR="00000000" w:rsidRPr="00000000">
        <w:rPr>
          <w:sz w:val="16"/>
          <w:szCs w:val="16"/>
          <w:rtl w:val="0"/>
        </w:rPr>
        <w:t xml:space="preserve">“... dance is no language ...Dance must rise, pull itself free from the spirits of gravity, from the writers (-graphers) of dance. It must find ways to govern itself, unburdened by the need for an authoritarian voice or an empathetic gaze. To find the site in which dance itself can constitute its own governance. The dancing body: a mind that governs its thoughts. No words spoken, no sentence written. This is the necessary dance of our time.” Proposition: Changes in Governance</w:t>
      </w:r>
    </w:p>
    <w:p w:rsidR="00000000" w:rsidDel="00000000" w:rsidP="00000000" w:rsidRDefault="00000000" w:rsidRPr="00000000" w14:paraId="00000115">
      <w:pPr>
        <w:ind w:left="720" w:firstLine="0"/>
        <w:rPr>
          <w:sz w:val="16"/>
          <w:szCs w:val="16"/>
        </w:rPr>
      </w:pPr>
      <w:hyperlink r:id="rId39">
        <w:r w:rsidDel="00000000" w:rsidR="00000000" w:rsidRPr="00000000">
          <w:rPr>
            <w:color w:val="1155cc"/>
            <w:sz w:val="16"/>
            <w:szCs w:val="16"/>
            <w:u w:val="single"/>
            <w:rtl w:val="0"/>
          </w:rPr>
          <w:t xml:space="preserve">https://www.culturebot.org/wp-content/uploads/2013/07/Klien_propositions.pdf</w:t>
        </w:r>
      </w:hyperlink>
      <w:r w:rsidDel="00000000" w:rsidR="00000000" w:rsidRPr="00000000">
        <w:rPr>
          <w:sz w:val="16"/>
          <w:szCs w:val="16"/>
          <w:rtl w:val="0"/>
        </w:rPr>
        <w:t xml:space="preserve"> </w:t>
      </w:r>
    </w:p>
    <w:p w:rsidR="00000000" w:rsidDel="00000000" w:rsidP="00000000" w:rsidRDefault="00000000" w:rsidRPr="00000000" w14:paraId="00000116">
      <w:pPr>
        <w:pStyle w:val="Heading2"/>
        <w:keepNext w:val="0"/>
        <w:keepLines w:val="0"/>
        <w:spacing w:after="0" w:before="0" w:lineRule="auto"/>
        <w:ind w:left="720" w:firstLine="0"/>
        <w:rPr>
          <w:sz w:val="16"/>
          <w:szCs w:val="16"/>
        </w:rPr>
      </w:pPr>
      <w:bookmarkStart w:colFirst="0" w:colLast="0" w:name="_320kohyl3ixi" w:id="0"/>
      <w:bookmarkEnd w:id="0"/>
      <w:r w:rsidDel="00000000" w:rsidR="00000000" w:rsidRPr="00000000">
        <w:rPr>
          <w:sz w:val="16"/>
          <w:szCs w:val="16"/>
          <w:rtl w:val="0"/>
        </w:rPr>
        <w:t xml:space="preserve">_</w:t>
      </w:r>
    </w:p>
    <w:p w:rsidR="00000000" w:rsidDel="00000000" w:rsidP="00000000" w:rsidRDefault="00000000" w:rsidRPr="00000000" w14:paraId="00000117">
      <w:pPr>
        <w:ind w:left="720" w:firstLine="0"/>
        <w:rPr>
          <w:sz w:val="16"/>
          <w:szCs w:val="16"/>
        </w:rPr>
      </w:pPr>
      <w:r w:rsidDel="00000000" w:rsidR="00000000" w:rsidRPr="00000000">
        <w:rPr>
          <w:sz w:val="16"/>
          <w:szCs w:val="16"/>
          <w:rtl w:val="0"/>
        </w:rPr>
        <w:t xml:space="preserve">“Let us therefore create a new guild of craftspeople without the class distinctions that raise an arrogant barrier between crafts(wo)man and artist, culture of the few and the many, research and experience, human and non-human, science and poetry! Let us together desire, conceive and create the </w:t>
      </w:r>
      <w:r w:rsidDel="00000000" w:rsidR="00000000" w:rsidRPr="00000000">
        <w:rPr>
          <w:b w:val="1"/>
          <w:sz w:val="16"/>
          <w:szCs w:val="16"/>
          <w:rtl w:val="0"/>
        </w:rPr>
        <w:t xml:space="preserve">new building of the future</w:t>
      </w:r>
      <w:r w:rsidDel="00000000" w:rsidR="00000000" w:rsidRPr="00000000">
        <w:rPr>
          <w:sz w:val="16"/>
          <w:szCs w:val="16"/>
          <w:rtl w:val="0"/>
        </w:rPr>
        <w:t xml:space="preserve">, which will combine everything [...] in a single form which will one day rise towards the heavens from the hands of a million workers as the crystalline symbol of a new and coming faith.” – Walter Gropius: Bauhaus Manifesto, April 1919.</w:t>
      </w:r>
    </w:p>
    <w:p w:rsidR="00000000" w:rsidDel="00000000" w:rsidP="00000000" w:rsidRDefault="00000000" w:rsidRPr="00000000" w14:paraId="00000118">
      <w:pPr>
        <w:pStyle w:val="Heading2"/>
        <w:keepNext w:val="0"/>
        <w:keepLines w:val="0"/>
        <w:spacing w:after="0" w:before="200" w:lineRule="auto"/>
        <w:ind w:left="720" w:firstLine="0"/>
        <w:rPr>
          <w:sz w:val="16"/>
          <w:szCs w:val="16"/>
        </w:rPr>
      </w:pPr>
      <w:bookmarkStart w:colFirst="0" w:colLast="0" w:name="_d4mqbu5nu0ne" w:id="1"/>
      <w:bookmarkEnd w:id="1"/>
      <w:r w:rsidDel="00000000" w:rsidR="00000000" w:rsidRPr="00000000">
        <w:rPr>
          <w:sz w:val="16"/>
          <w:szCs w:val="16"/>
          <w:rtl w:val="0"/>
        </w:rPr>
        <w:t xml:space="preserve">“NEUHAUS is a collective of human and non-human subjects; NEUHAUS is a spatial entity; NEUHAUS is a learning environment; NEUHAUS is an inclusive place; NEUHAUS is an environment that learns; </w:t>
      </w:r>
      <w:r w:rsidDel="00000000" w:rsidR="00000000" w:rsidRPr="00000000">
        <w:rPr>
          <w:b w:val="1"/>
          <w:sz w:val="16"/>
          <w:szCs w:val="16"/>
          <w:rtl w:val="0"/>
        </w:rPr>
        <w:t xml:space="preserve">NEUHAUS challenges perception, testing unexpected ways of accessing knowledge;</w:t>
      </w:r>
      <w:r w:rsidDel="00000000" w:rsidR="00000000" w:rsidRPr="00000000">
        <w:rPr>
          <w:sz w:val="16"/>
          <w:szCs w:val="16"/>
          <w:rtl w:val="0"/>
        </w:rPr>
        <w:t xml:space="preserve"> NEUHAUS speaks non-verbal metaphors; NEUHAUS produces other knowledge in the age of reset.”</w:t>
      </w:r>
    </w:p>
    <w:p w:rsidR="00000000" w:rsidDel="00000000" w:rsidP="00000000" w:rsidRDefault="00000000" w:rsidRPr="00000000" w14:paraId="00000119">
      <w:pPr>
        <w:pStyle w:val="Heading2"/>
        <w:keepNext w:val="0"/>
        <w:keepLines w:val="0"/>
        <w:spacing w:after="0" w:before="200" w:lineRule="auto"/>
        <w:ind w:left="720" w:right="-139.72440944881782" w:firstLine="0"/>
        <w:rPr>
          <w:sz w:val="16"/>
          <w:szCs w:val="16"/>
        </w:rPr>
      </w:pPr>
      <w:bookmarkStart w:colFirst="0" w:colLast="0" w:name="_n6ijy11kwk99" w:id="2"/>
      <w:bookmarkEnd w:id="2"/>
      <w:r w:rsidDel="00000000" w:rsidR="00000000" w:rsidRPr="00000000">
        <w:rPr>
          <w:b w:val="1"/>
          <w:sz w:val="16"/>
          <w:szCs w:val="16"/>
          <w:rtl w:val="0"/>
        </w:rPr>
        <w:t xml:space="preserve">“A Temporary Transdisciplinary Academy for More-than-human Knowledge”:</w:t>
      </w:r>
      <w:r w:rsidDel="00000000" w:rsidR="00000000" w:rsidRPr="00000000">
        <w:rPr>
          <w:sz w:val="16"/>
          <w:szCs w:val="16"/>
          <w:rtl w:val="0"/>
        </w:rPr>
        <w:t xml:space="preserve"> Neuhaus as a means to host, generate and share other knowledge, to escape the destructive status quo. Neuhaus aims to explore, investigate and promote knowledge based in marginalized and unrecognized cultures, knowledge that strays</w:t>
      </w:r>
      <w:r w:rsidDel="00000000" w:rsidR="00000000" w:rsidRPr="00000000">
        <w:rPr>
          <w:b w:val="1"/>
          <w:sz w:val="16"/>
          <w:szCs w:val="16"/>
          <w:rtl w:val="0"/>
        </w:rPr>
        <w:t xml:space="preserve"> far from any traditional reductionist analysis or mathematical modelling, </w:t>
      </w:r>
      <w:r w:rsidDel="00000000" w:rsidR="00000000" w:rsidRPr="00000000">
        <w:rPr>
          <w:sz w:val="16"/>
          <w:szCs w:val="16"/>
          <w:rtl w:val="0"/>
        </w:rPr>
        <w:t xml:space="preserve">knowledge that lives in plants, animals and machines, </w:t>
      </w:r>
      <w:r w:rsidDel="00000000" w:rsidR="00000000" w:rsidRPr="00000000">
        <w:rPr>
          <w:b w:val="1"/>
          <w:sz w:val="16"/>
          <w:szCs w:val="16"/>
          <w:rtl w:val="0"/>
        </w:rPr>
        <w:t xml:space="preserve">and knowledge that relates to the entire physical body and all of its senses</w:t>
      </w:r>
      <w:r w:rsidDel="00000000" w:rsidR="00000000" w:rsidRPr="00000000">
        <w:rPr>
          <w:sz w:val="16"/>
          <w:szCs w:val="16"/>
          <w:rtl w:val="0"/>
        </w:rPr>
        <w:t xml:space="preserve">, beyond the rational mind.</w:t>
      </w:r>
    </w:p>
    <w:p w:rsidR="00000000" w:rsidDel="00000000" w:rsidP="00000000" w:rsidRDefault="00000000" w:rsidRPr="00000000" w14:paraId="0000011A">
      <w:pPr>
        <w:pStyle w:val="Heading2"/>
        <w:keepNext w:val="0"/>
        <w:keepLines w:val="0"/>
        <w:spacing w:after="0" w:before="200" w:lineRule="auto"/>
        <w:ind w:left="720" w:firstLine="0"/>
        <w:rPr>
          <w:sz w:val="16"/>
          <w:szCs w:val="16"/>
        </w:rPr>
      </w:pPr>
      <w:bookmarkStart w:colFirst="0" w:colLast="0" w:name="_gu5zhgwzwl8r" w:id="3"/>
      <w:bookmarkEnd w:id="3"/>
      <w:r w:rsidDel="00000000" w:rsidR="00000000" w:rsidRPr="00000000">
        <w:rPr>
          <w:sz w:val="16"/>
          <w:szCs w:val="16"/>
          <w:rtl w:val="0"/>
        </w:rPr>
        <w:t xml:space="preserve">From Bauhaus to Neuhaus: </w:t>
      </w:r>
      <w:hyperlink r:id="rId40">
        <w:r w:rsidDel="00000000" w:rsidR="00000000" w:rsidRPr="00000000">
          <w:rPr>
            <w:color w:val="1155cc"/>
            <w:sz w:val="16"/>
            <w:szCs w:val="16"/>
            <w:u w:val="single"/>
            <w:rtl w:val="0"/>
          </w:rPr>
          <w:t xml:space="preserve">https://neuhaus.hetnieuweinstituut.nl/en</w:t>
        </w:r>
      </w:hyperlink>
      <w:r w:rsidDel="00000000" w:rsidR="00000000" w:rsidRPr="00000000">
        <w:rPr>
          <w:sz w:val="16"/>
          <w:szCs w:val="16"/>
          <w:rtl w:val="0"/>
        </w:rPr>
        <w:t xml:space="preserve"> </w:t>
      </w:r>
    </w:p>
    <w:p w:rsidR="00000000" w:rsidDel="00000000" w:rsidP="00000000" w:rsidRDefault="00000000" w:rsidRPr="00000000" w14:paraId="0000011B">
      <w:pPr>
        <w:ind w:left="0" w:firstLine="720"/>
        <w:rPr>
          <w:sz w:val="16"/>
          <w:szCs w:val="16"/>
        </w:rPr>
      </w:pPr>
      <w:r w:rsidDel="00000000" w:rsidR="00000000" w:rsidRPr="00000000">
        <w:rPr>
          <w:sz w:val="16"/>
          <w:szCs w:val="16"/>
          <w:rtl w:val="0"/>
        </w:rPr>
        <w:t xml:space="preserve">_</w:t>
      </w:r>
    </w:p>
    <w:p w:rsidR="00000000" w:rsidDel="00000000" w:rsidP="00000000" w:rsidRDefault="00000000" w:rsidRPr="00000000" w14:paraId="0000011C">
      <w:pPr>
        <w:ind w:left="720" w:firstLine="0"/>
        <w:rPr>
          <w:sz w:val="16"/>
          <w:szCs w:val="16"/>
        </w:rPr>
      </w:pPr>
      <w:r w:rsidDel="00000000" w:rsidR="00000000" w:rsidRPr="00000000">
        <w:rPr>
          <w:sz w:val="16"/>
          <w:szCs w:val="16"/>
          <w:rtl w:val="0"/>
        </w:rPr>
        <w:t xml:space="preserve">CRITICAL INTERFACE MANIFESTO</w:t>
      </w:r>
    </w:p>
    <w:p w:rsidR="00000000" w:rsidDel="00000000" w:rsidP="00000000" w:rsidRDefault="00000000" w:rsidRPr="00000000" w14:paraId="0000011D">
      <w:pPr>
        <w:ind w:left="720" w:firstLine="0"/>
        <w:rPr>
          <w:sz w:val="16"/>
          <w:szCs w:val="16"/>
        </w:rPr>
      </w:pPr>
      <w:r w:rsidDel="00000000" w:rsidR="00000000" w:rsidRPr="00000000">
        <w:rPr>
          <w:sz w:val="16"/>
          <w:szCs w:val="16"/>
          <w:rtl w:val="0"/>
        </w:rPr>
        <w:t xml:space="preserve">[...] (To) interface is a verb (I interface, you interface...). The interface occurs, is action. </w:t>
      </w:r>
    </w:p>
    <w:p w:rsidR="00000000" w:rsidDel="00000000" w:rsidP="00000000" w:rsidRDefault="00000000" w:rsidRPr="00000000" w14:paraId="0000011E">
      <w:pPr>
        <w:ind w:left="720" w:firstLine="0"/>
        <w:rPr>
          <w:sz w:val="16"/>
          <w:szCs w:val="16"/>
        </w:rPr>
      </w:pPr>
      <w:r w:rsidDel="00000000" w:rsidR="00000000" w:rsidRPr="00000000">
        <w:rPr>
          <w:sz w:val="16"/>
          <w:szCs w:val="16"/>
          <w:rtl w:val="0"/>
        </w:rPr>
        <w:t xml:space="preserve">[...] The  interface is the tip of the iceberg of a complex system of agents/agencies, of  interdependent infrastructures, codes, data, applications,  laws, corporations, individuals, sounds, spaces, behaviors, objects, protocols, buttons, times, affects, effects, defects ... </w:t>
      </w:r>
    </w:p>
    <w:p w:rsidR="00000000" w:rsidDel="00000000" w:rsidP="00000000" w:rsidRDefault="00000000" w:rsidRPr="00000000" w14:paraId="0000011F">
      <w:pPr>
        <w:ind w:left="720" w:firstLine="0"/>
        <w:rPr>
          <w:sz w:val="16"/>
          <w:szCs w:val="16"/>
        </w:rPr>
      </w:pPr>
      <w:r w:rsidDel="00000000" w:rsidR="00000000" w:rsidRPr="00000000">
        <w:rPr>
          <w:sz w:val="16"/>
          <w:szCs w:val="16"/>
          <w:rtl w:val="0"/>
        </w:rPr>
        <w:t xml:space="preserve">[...] The interface responds and embodies the economic logic of the system in which you enroll. It is a political device.</w:t>
      </w:r>
    </w:p>
    <w:p w:rsidR="00000000" w:rsidDel="00000000" w:rsidP="00000000" w:rsidRDefault="00000000" w:rsidRPr="00000000" w14:paraId="00000120">
      <w:pPr>
        <w:ind w:left="720" w:firstLine="0"/>
        <w:rPr>
          <w:sz w:val="16"/>
          <w:szCs w:val="16"/>
        </w:rPr>
      </w:pPr>
      <w:r w:rsidDel="00000000" w:rsidR="00000000" w:rsidRPr="00000000">
        <w:rPr>
          <w:sz w:val="16"/>
          <w:szCs w:val="16"/>
          <w:rtl w:val="0"/>
        </w:rPr>
        <w:t xml:space="preserve">[...] The interface uses metaphors that create illusions: I am free, I can go back, I have unlimited memory, I am anonymous, I am popular, I am creative, it's free, it's neutral, it is simple, it is universal. Beware of illusions!</w:t>
      </w:r>
    </w:p>
    <w:p w:rsidR="00000000" w:rsidDel="00000000" w:rsidP="00000000" w:rsidRDefault="00000000" w:rsidRPr="00000000" w14:paraId="00000121">
      <w:pPr>
        <w:ind w:left="720" w:firstLine="0"/>
        <w:rPr>
          <w:sz w:val="16"/>
          <w:szCs w:val="16"/>
        </w:rPr>
      </w:pPr>
      <w:r w:rsidDel="00000000" w:rsidR="00000000" w:rsidRPr="00000000">
        <w:rPr>
          <w:sz w:val="16"/>
          <w:szCs w:val="16"/>
          <w:rtl w:val="0"/>
        </w:rPr>
        <w:t xml:space="preserve">[...] The user uses the interface perform agency, they coproduce each other and therefore they have the ability to define, redefine and contradict themselve by action or omission.</w:t>
      </w:r>
    </w:p>
    <w:p w:rsidR="00000000" w:rsidDel="00000000" w:rsidP="00000000" w:rsidRDefault="00000000" w:rsidRPr="00000000" w14:paraId="00000122">
      <w:pPr>
        <w:ind w:left="720" w:firstLine="0"/>
        <w:rPr>
          <w:sz w:val="16"/>
          <w:szCs w:val="16"/>
        </w:rPr>
      </w:pPr>
      <w:hyperlink r:id="rId41">
        <w:r w:rsidDel="00000000" w:rsidR="00000000" w:rsidRPr="00000000">
          <w:rPr>
            <w:color w:val="1155cc"/>
            <w:sz w:val="16"/>
            <w:szCs w:val="16"/>
            <w:u w:val="single"/>
            <w:rtl w:val="0"/>
          </w:rPr>
          <w:t xml:space="preserve">https://crit.hangar.org/toolbox/</w:t>
        </w:r>
      </w:hyperlink>
      <w:r w:rsidDel="00000000" w:rsidR="00000000" w:rsidRPr="00000000">
        <w:rPr>
          <w:sz w:val="16"/>
          <w:szCs w:val="16"/>
          <w:rtl w:val="0"/>
        </w:rPr>
        <w:t xml:space="preserve"> </w:t>
      </w:r>
    </w:p>
    <w:p w:rsidR="00000000" w:rsidDel="00000000" w:rsidP="00000000" w:rsidRDefault="00000000" w:rsidRPr="00000000" w14:paraId="00000123">
      <w:pPr>
        <w:ind w:left="720" w:firstLine="0"/>
        <w:rPr>
          <w:sz w:val="16"/>
          <w:szCs w:val="16"/>
        </w:rPr>
      </w:pPr>
      <w:r w:rsidDel="00000000" w:rsidR="00000000" w:rsidRPr="00000000">
        <w:rPr>
          <w:rtl w:val="0"/>
        </w:rPr>
      </w:r>
    </w:p>
    <w:p w:rsidR="00000000" w:rsidDel="00000000" w:rsidP="00000000" w:rsidRDefault="00000000" w:rsidRPr="00000000" w14:paraId="00000124">
      <w:pPr>
        <w:ind w:left="720" w:firstLine="0"/>
        <w:rPr>
          <w:sz w:val="16"/>
          <w:szCs w:val="16"/>
        </w:rPr>
      </w:pPr>
      <w:r w:rsidDel="00000000" w:rsidR="00000000" w:rsidRPr="00000000">
        <w:rPr>
          <w:sz w:val="16"/>
          <w:szCs w:val="16"/>
          <w:rtl w:val="0"/>
        </w:rPr>
        <w:t xml:space="preserve">IFAPA.ME IS AN ONGOING RESEARCH ON THE EFFECTS THAT THE MACHINIC DISCOURSE HAS ON HUMAN BODIES, MINDS AND LANGUAGES. IT SEEKS TO POLITICIZE THE INTIMATE SPACE IN WHICH HUMANS AND MACHINES SEE EYE-TO-EYE, BY TURNING IT INTO A PLAYGROUND OF MATHEMATICAL EXCESS.</w:t>
      </w:r>
    </w:p>
    <w:p w:rsidR="00000000" w:rsidDel="00000000" w:rsidP="00000000" w:rsidRDefault="00000000" w:rsidRPr="00000000" w14:paraId="00000125">
      <w:pPr>
        <w:ind w:left="720" w:firstLine="0"/>
        <w:rPr>
          <w:sz w:val="16"/>
          <w:szCs w:val="16"/>
        </w:rPr>
      </w:pPr>
      <w:hyperlink r:id="rId42">
        <w:r w:rsidDel="00000000" w:rsidR="00000000" w:rsidRPr="00000000">
          <w:rPr>
            <w:color w:val="1155cc"/>
            <w:sz w:val="16"/>
            <w:szCs w:val="16"/>
            <w:u w:val="single"/>
            <w:rtl w:val="0"/>
          </w:rPr>
          <w:t xml:space="preserve">http://www.ifapa.me/</w:t>
        </w:r>
      </w:hyperlink>
      <w:r w:rsidDel="00000000" w:rsidR="00000000" w:rsidRPr="00000000">
        <w:rPr>
          <w:sz w:val="16"/>
          <w:szCs w:val="16"/>
          <w:rtl w:val="0"/>
        </w:rPr>
        <w:t xml:space="preserve"> </w:t>
      </w:r>
    </w:p>
    <w:p w:rsidR="00000000" w:rsidDel="00000000" w:rsidP="00000000" w:rsidRDefault="00000000" w:rsidRPr="00000000" w14:paraId="00000126">
      <w:pPr>
        <w:ind w:left="720" w:firstLine="0"/>
        <w:rPr>
          <w:sz w:val="16"/>
          <w:szCs w:val="16"/>
        </w:rPr>
      </w:pPr>
      <w:r w:rsidDel="00000000" w:rsidR="00000000" w:rsidRPr="00000000">
        <w:rPr>
          <w:rtl w:val="0"/>
        </w:rPr>
      </w:r>
    </w:p>
    <w:p w:rsidR="00000000" w:rsidDel="00000000" w:rsidP="00000000" w:rsidRDefault="00000000" w:rsidRPr="00000000" w14:paraId="00000127">
      <w:pPr>
        <w:ind w:left="720" w:firstLine="0"/>
        <w:rPr>
          <w:sz w:val="16"/>
          <w:szCs w:val="16"/>
        </w:rPr>
      </w:pPr>
      <w:r w:rsidDel="00000000" w:rsidR="00000000" w:rsidRPr="00000000">
        <w:rPr>
          <w:sz w:val="16"/>
          <w:szCs w:val="16"/>
          <w:rtl w:val="0"/>
        </w:rPr>
        <w:t xml:space="preserve">More examples: </w:t>
      </w:r>
      <w:hyperlink r:id="rId43">
        <w:r w:rsidDel="00000000" w:rsidR="00000000" w:rsidRPr="00000000">
          <w:rPr>
            <w:color w:val="1155cc"/>
            <w:sz w:val="16"/>
            <w:szCs w:val="16"/>
            <w:u w:val="single"/>
            <w:rtl w:val="0"/>
          </w:rPr>
          <w:t xml:space="preserve">https://github.com/greyscalepress/manifestos/tree/master/content/manifestos</w:t>
        </w:r>
      </w:hyperlink>
      <w:r w:rsidDel="00000000" w:rsidR="00000000" w:rsidRPr="00000000">
        <w:rPr>
          <w:rtl w:val="0"/>
        </w:rPr>
      </w:r>
    </w:p>
    <w:p w:rsidR="00000000" w:rsidDel="00000000" w:rsidP="00000000" w:rsidRDefault="00000000" w:rsidRPr="00000000" w14:paraId="00000128">
      <w:pPr>
        <w:ind w:left="720" w:firstLine="0"/>
        <w:rPr>
          <w:sz w:val="16"/>
          <w:szCs w:val="16"/>
        </w:rPr>
      </w:pPr>
      <w:r w:rsidDel="00000000" w:rsidR="00000000" w:rsidRPr="00000000">
        <w:rPr>
          <w:sz w:val="16"/>
          <w:szCs w:val="16"/>
          <w:rtl w:val="0"/>
        </w:rPr>
        <w:t xml:space="preserve">More examples: </w:t>
      </w:r>
      <w:hyperlink r:id="rId44">
        <w:r w:rsidDel="00000000" w:rsidR="00000000" w:rsidRPr="00000000">
          <w:rPr>
            <w:color w:val="1155cc"/>
            <w:sz w:val="16"/>
            <w:szCs w:val="16"/>
            <w:u w:val="single"/>
            <w:rtl w:val="0"/>
          </w:rPr>
          <w:t xml:space="preserve">https://www.digitalmanifesto.net/manifestos/</w:t>
        </w:r>
      </w:hyperlink>
      <w:r w:rsidDel="00000000" w:rsidR="00000000" w:rsidRPr="00000000">
        <w:rPr>
          <w:sz w:val="16"/>
          <w:szCs w:val="16"/>
          <w:rtl w:val="0"/>
        </w:rPr>
        <w:t xml:space="preserve"> </w:t>
      </w:r>
    </w:p>
    <w:p w:rsidR="00000000" w:rsidDel="00000000" w:rsidP="00000000" w:rsidRDefault="00000000" w:rsidRPr="00000000" w14:paraId="00000129">
      <w:pPr>
        <w:ind w:left="720" w:firstLine="0"/>
        <w:rPr>
          <w:sz w:val="16"/>
          <w:szCs w:val="16"/>
        </w:rPr>
      </w:pPr>
      <w:r w:rsidDel="00000000" w:rsidR="00000000" w:rsidRPr="00000000">
        <w:rPr>
          <w:rtl w:val="0"/>
        </w:rPr>
      </w:r>
    </w:p>
    <w:p w:rsidR="00000000" w:rsidDel="00000000" w:rsidP="00000000" w:rsidRDefault="00000000" w:rsidRPr="00000000" w14:paraId="0000012A">
      <w:pPr>
        <w:ind w:left="720" w:firstLine="0"/>
        <w:rPr>
          <w:sz w:val="16"/>
          <w:szCs w:val="16"/>
        </w:rPr>
      </w:pPr>
      <w:r w:rsidDel="00000000" w:rsidR="00000000" w:rsidRPr="00000000">
        <w:rPr>
          <w:sz w:val="16"/>
          <w:szCs w:val="16"/>
          <w:rtl w:val="0"/>
        </w:rPr>
        <w:t xml:space="preserve">New media curator --- information architect — theater maker — science fiction writer — data base programmer — media designer or software artist: we use computer programmes to write, read, listen, publish, edit and play. More than often we do all these things at the same time and in connection to each other.</w:t>
      </w:r>
    </w:p>
    <w:p w:rsidR="00000000" w:rsidDel="00000000" w:rsidP="00000000" w:rsidRDefault="00000000" w:rsidRPr="00000000" w14:paraId="0000012B">
      <w:pPr>
        <w:ind w:left="720" w:firstLine="0"/>
        <w:rPr>
          <w:sz w:val="16"/>
          <w:szCs w:val="16"/>
        </w:rPr>
      </w:pPr>
      <w:r w:rsidDel="00000000" w:rsidR="00000000" w:rsidRPr="00000000">
        <w:rPr>
          <w:sz w:val="16"/>
          <w:szCs w:val="16"/>
          <w:rtl w:val="0"/>
        </w:rPr>
        <w:t xml:space="preserve">But do we use software to think? </w:t>
      </w:r>
      <w:hyperlink r:id="rId45">
        <w:r w:rsidDel="00000000" w:rsidR="00000000" w:rsidRPr="00000000">
          <w:rPr>
            <w:color w:val="1155cc"/>
            <w:sz w:val="16"/>
            <w:szCs w:val="16"/>
            <w:u w:val="single"/>
            <w:rtl w:val="0"/>
          </w:rPr>
          <w:t xml:space="preserve">http://www.constantvzw.org/verlag/spip.php?article72</w:t>
        </w:r>
      </w:hyperlink>
      <w:r w:rsidDel="00000000" w:rsidR="00000000" w:rsidRPr="00000000">
        <w:rPr>
          <w:sz w:val="16"/>
          <w:szCs w:val="16"/>
          <w:rtl w:val="0"/>
        </w:rPr>
        <w:t xml:space="preserve"> </w:t>
      </w:r>
    </w:p>
    <w:p w:rsidR="00000000" w:rsidDel="00000000" w:rsidP="00000000" w:rsidRDefault="00000000" w:rsidRPr="00000000" w14:paraId="0000012C">
      <w:pPr>
        <w:ind w:left="720" w:firstLine="0"/>
        <w:rPr>
          <w:sz w:val="16"/>
          <w:szCs w:val="16"/>
        </w:rPr>
      </w:pPr>
      <w:r w:rsidDel="00000000" w:rsidR="00000000" w:rsidRPr="00000000">
        <w:rPr>
          <w:rtl w:val="0"/>
        </w:rPr>
      </w:r>
    </w:p>
    <w:p w:rsidR="00000000" w:rsidDel="00000000" w:rsidP="00000000" w:rsidRDefault="00000000" w:rsidRPr="00000000" w14:paraId="0000012D">
      <w:pPr>
        <w:ind w:left="720" w:firstLine="0"/>
        <w:rPr>
          <w:sz w:val="16"/>
          <w:szCs w:val="16"/>
        </w:rPr>
      </w:pPr>
      <w:r w:rsidDel="00000000" w:rsidR="00000000" w:rsidRPr="00000000">
        <w:rPr>
          <w:sz w:val="16"/>
          <w:szCs w:val="16"/>
          <w:rtl w:val="0"/>
        </w:rPr>
        <w:t xml:space="preserve">“As more and more artificial intelligence is entering into the world, more and more emotional intelligence must enter into leadership. Amit Ray” (my AI manifesto: </w:t>
      </w:r>
      <w:hyperlink r:id="rId46">
        <w:r w:rsidDel="00000000" w:rsidR="00000000" w:rsidRPr="00000000">
          <w:rPr>
            <w:color w:val="1155cc"/>
            <w:sz w:val="16"/>
            <w:szCs w:val="16"/>
            <w:u w:val="single"/>
            <w:rtl w:val="0"/>
          </w:rPr>
          <w:t xml:space="preserve">https://caim.v2.nl/</w:t>
        </w:r>
      </w:hyperlink>
      <w:r w:rsidDel="00000000" w:rsidR="00000000" w:rsidRPr="00000000">
        <w:rPr>
          <w:sz w:val="16"/>
          <w:szCs w:val="16"/>
          <w:rtl w:val="0"/>
        </w:rPr>
        <w:t xml:space="preserve">)</w:t>
      </w:r>
    </w:p>
    <w:p w:rsidR="00000000" w:rsidDel="00000000" w:rsidP="00000000" w:rsidRDefault="00000000" w:rsidRPr="00000000" w14:paraId="0000012E">
      <w:pPr>
        <w:ind w:left="0" w:firstLine="0"/>
        <w:rPr>
          <w:sz w:val="16"/>
          <w:szCs w:val="16"/>
        </w:rPr>
      </w:pPr>
      <w:r w:rsidDel="00000000" w:rsidR="00000000" w:rsidRPr="00000000">
        <w:rPr>
          <w:rtl w:val="0"/>
        </w:rPr>
      </w:r>
    </w:p>
    <w:p w:rsidR="00000000" w:rsidDel="00000000" w:rsidP="00000000" w:rsidRDefault="00000000" w:rsidRPr="00000000" w14:paraId="0000012F">
      <w:pPr>
        <w:ind w:left="0" w:firstLine="0"/>
        <w:rPr>
          <w:sz w:val="16"/>
          <w:szCs w:val="16"/>
        </w:rPr>
      </w:pPr>
      <w:r w:rsidDel="00000000" w:rsidR="00000000" w:rsidRPr="00000000">
        <w:rPr>
          <w:b w:val="1"/>
          <w:sz w:val="16"/>
          <w:szCs w:val="16"/>
          <w:rtl w:val="0"/>
        </w:rPr>
        <w:t xml:space="preserve">CoC’s</w:t>
      </w:r>
      <w:r w:rsidDel="00000000" w:rsidR="00000000" w:rsidRPr="00000000">
        <w:rPr>
          <w:rtl w:val="0"/>
        </w:rPr>
      </w:r>
    </w:p>
    <w:p w:rsidR="00000000" w:rsidDel="00000000" w:rsidP="00000000" w:rsidRDefault="00000000" w:rsidRPr="00000000" w14:paraId="00000130">
      <w:pPr>
        <w:ind w:left="720" w:firstLine="0"/>
        <w:rPr>
          <w:sz w:val="16"/>
          <w:szCs w:val="16"/>
        </w:rPr>
      </w:pPr>
      <w:r w:rsidDel="00000000" w:rsidR="00000000" w:rsidRPr="00000000">
        <w:rPr>
          <w:sz w:val="16"/>
          <w:szCs w:val="16"/>
          <w:rtl w:val="0"/>
        </w:rPr>
        <w:t xml:space="preserve">“Code of Conduct Open [Source/Culture/Tech] Citizenship”</w:t>
      </w:r>
    </w:p>
    <w:p w:rsidR="00000000" w:rsidDel="00000000" w:rsidP="00000000" w:rsidRDefault="00000000" w:rsidRPr="00000000" w14:paraId="00000131">
      <w:pPr>
        <w:ind w:left="720" w:firstLine="0"/>
        <w:rPr>
          <w:sz w:val="16"/>
          <w:szCs w:val="16"/>
        </w:rPr>
      </w:pPr>
      <w:hyperlink r:id="rId47">
        <w:r w:rsidDel="00000000" w:rsidR="00000000" w:rsidRPr="00000000">
          <w:rPr>
            <w:color w:val="1155cc"/>
            <w:sz w:val="16"/>
            <w:szCs w:val="16"/>
            <w:u w:val="single"/>
            <w:rtl w:val="0"/>
          </w:rPr>
          <w:t xml:space="preserve">http://distributedweb.care/posts/coc/</w:t>
        </w:r>
      </w:hyperlink>
      <w:r w:rsidDel="00000000" w:rsidR="00000000" w:rsidRPr="00000000">
        <w:rPr>
          <w:sz w:val="16"/>
          <w:szCs w:val="16"/>
          <w:rtl w:val="0"/>
        </w:rPr>
        <w:t xml:space="preserve"> </w:t>
      </w:r>
    </w:p>
    <w:p w:rsidR="00000000" w:rsidDel="00000000" w:rsidP="00000000" w:rsidRDefault="00000000" w:rsidRPr="00000000" w14:paraId="00000132">
      <w:pPr>
        <w:ind w:left="720" w:firstLine="0"/>
        <w:rPr>
          <w:sz w:val="16"/>
          <w:szCs w:val="16"/>
        </w:rPr>
      </w:pPr>
      <w:r w:rsidDel="00000000" w:rsidR="00000000" w:rsidRPr="00000000">
        <w:rPr>
          <w:sz w:val="16"/>
          <w:szCs w:val="16"/>
          <w:rtl w:val="0"/>
        </w:rPr>
        <w:t xml:space="preserve">“Movement Scores” / “Accessibility Dreams” /  “Distributed Dance Floor”</w:t>
      </w:r>
    </w:p>
    <w:p w:rsidR="00000000" w:rsidDel="00000000" w:rsidP="00000000" w:rsidRDefault="00000000" w:rsidRPr="00000000" w14:paraId="00000133">
      <w:pPr>
        <w:ind w:left="720" w:firstLine="0"/>
        <w:rPr>
          <w:sz w:val="16"/>
          <w:szCs w:val="16"/>
        </w:rPr>
      </w:pPr>
      <w:hyperlink r:id="rId48">
        <w:r w:rsidDel="00000000" w:rsidR="00000000" w:rsidRPr="00000000">
          <w:rPr>
            <w:color w:val="1155cc"/>
            <w:sz w:val="16"/>
            <w:szCs w:val="16"/>
            <w:u w:val="single"/>
            <w:rtl w:val="0"/>
          </w:rPr>
          <w:t xml:space="preserve">http://distributedweb.care/</w:t>
        </w:r>
      </w:hyperlink>
      <w:r w:rsidDel="00000000" w:rsidR="00000000" w:rsidRPr="00000000">
        <w:rPr>
          <w:sz w:val="16"/>
          <w:szCs w:val="16"/>
          <w:rtl w:val="0"/>
        </w:rPr>
        <w:t xml:space="preserve"> </w:t>
      </w:r>
    </w:p>
    <w:p w:rsidR="00000000" w:rsidDel="00000000" w:rsidP="00000000" w:rsidRDefault="00000000" w:rsidRPr="00000000" w14:paraId="00000134">
      <w:pPr>
        <w:ind w:left="720" w:firstLine="0"/>
        <w:rPr>
          <w:sz w:val="16"/>
          <w:szCs w:val="16"/>
        </w:rPr>
      </w:pPr>
      <w:r w:rsidDel="00000000" w:rsidR="00000000" w:rsidRPr="00000000">
        <w:rPr>
          <w:rtl w:val="0"/>
        </w:rPr>
      </w:r>
    </w:p>
    <w:p w:rsidR="00000000" w:rsidDel="00000000" w:rsidP="00000000" w:rsidRDefault="00000000" w:rsidRPr="00000000" w14:paraId="00000135">
      <w:pPr>
        <w:ind w:left="0" w:firstLine="0"/>
        <w:rPr>
          <w:sz w:val="16"/>
          <w:szCs w:val="16"/>
        </w:rPr>
      </w:pPr>
      <w:r w:rsidDel="00000000" w:rsidR="00000000" w:rsidRPr="00000000">
        <w:rPr>
          <w:b w:val="1"/>
          <w:sz w:val="16"/>
          <w:szCs w:val="16"/>
          <w:rtl w:val="0"/>
        </w:rPr>
        <w:t xml:space="preserve">Protocols</w:t>
      </w:r>
      <w:r w:rsidDel="00000000" w:rsidR="00000000" w:rsidRPr="00000000">
        <w:rPr>
          <w:sz w:val="16"/>
          <w:szCs w:val="16"/>
          <w:rtl w:val="0"/>
        </w:rPr>
        <w:t xml:space="preserve"> </w:t>
      </w:r>
    </w:p>
    <w:p w:rsidR="00000000" w:rsidDel="00000000" w:rsidP="00000000" w:rsidRDefault="00000000" w:rsidRPr="00000000" w14:paraId="00000136">
      <w:pPr>
        <w:ind w:left="720" w:firstLine="0"/>
        <w:rPr>
          <w:sz w:val="16"/>
          <w:szCs w:val="16"/>
        </w:rPr>
      </w:pPr>
      <w:r w:rsidDel="00000000" w:rsidR="00000000" w:rsidRPr="00000000">
        <w:rPr>
          <w:rtl w:val="0"/>
        </w:rPr>
      </w:r>
    </w:p>
    <w:p w:rsidR="00000000" w:rsidDel="00000000" w:rsidP="00000000" w:rsidRDefault="00000000" w:rsidRPr="00000000" w14:paraId="00000137">
      <w:pPr>
        <w:ind w:left="720" w:firstLine="0"/>
        <w:rPr>
          <w:sz w:val="16"/>
          <w:szCs w:val="16"/>
        </w:rPr>
      </w:pPr>
      <w:r w:rsidDel="00000000" w:rsidR="00000000" w:rsidRPr="00000000">
        <w:rPr>
          <w:sz w:val="16"/>
          <w:szCs w:val="16"/>
          <w:rtl w:val="0"/>
        </w:rPr>
        <w:t xml:space="preserve">Embodiment / Consent / Anonymity</w:t>
      </w:r>
    </w:p>
    <w:p w:rsidR="00000000" w:rsidDel="00000000" w:rsidP="00000000" w:rsidRDefault="00000000" w:rsidRPr="00000000" w14:paraId="00000138">
      <w:pPr>
        <w:ind w:left="720" w:firstLine="0"/>
        <w:rPr>
          <w:sz w:val="16"/>
          <w:szCs w:val="16"/>
        </w:rPr>
      </w:pPr>
      <w:hyperlink r:id="rId49">
        <w:r w:rsidDel="00000000" w:rsidR="00000000" w:rsidRPr="00000000">
          <w:rPr>
            <w:color w:val="1155cc"/>
            <w:sz w:val="16"/>
            <w:szCs w:val="16"/>
            <w:u w:val="single"/>
            <w:rtl w:val="0"/>
          </w:rPr>
          <w:t xml:space="preserve">https://tools.ietf.org/html/draft-guerra-feminism-00#section-1.8</w:t>
        </w:r>
      </w:hyperlink>
      <w:r w:rsidDel="00000000" w:rsidR="00000000" w:rsidRPr="00000000">
        <w:rPr>
          <w:rtl w:val="0"/>
        </w:rPr>
      </w:r>
    </w:p>
    <w:p w:rsidR="00000000" w:rsidDel="00000000" w:rsidP="00000000" w:rsidRDefault="00000000" w:rsidRPr="00000000" w14:paraId="00000139">
      <w:pPr>
        <w:ind w:left="720" w:firstLine="0"/>
        <w:rPr>
          <w:sz w:val="16"/>
          <w:szCs w:val="16"/>
        </w:rPr>
      </w:pPr>
      <w:r w:rsidDel="00000000" w:rsidR="00000000" w:rsidRPr="00000000">
        <w:rPr>
          <w:rtl w:val="0"/>
        </w:rPr>
      </w:r>
    </w:p>
    <w:p w:rsidR="00000000" w:rsidDel="00000000" w:rsidP="00000000" w:rsidRDefault="00000000" w:rsidRPr="00000000" w14:paraId="0000013A">
      <w:pPr>
        <w:ind w:left="720" w:firstLine="0"/>
        <w:rPr>
          <w:sz w:val="16"/>
          <w:szCs w:val="16"/>
        </w:rPr>
      </w:pPr>
      <w:r w:rsidDel="00000000" w:rsidR="00000000" w:rsidRPr="00000000">
        <w:rPr>
          <w:sz w:val="16"/>
          <w:szCs w:val="16"/>
          <w:rtl w:val="0"/>
        </w:rPr>
        <w:t xml:space="preserve">Embodiment / Consent / Anonymity / Privacy and Data </w:t>
      </w:r>
    </w:p>
    <w:p w:rsidR="00000000" w:rsidDel="00000000" w:rsidP="00000000" w:rsidRDefault="00000000" w:rsidRPr="00000000" w14:paraId="0000013B">
      <w:pPr>
        <w:ind w:left="720" w:firstLine="0"/>
        <w:rPr>
          <w:sz w:val="16"/>
          <w:szCs w:val="16"/>
        </w:rPr>
      </w:pPr>
      <w:hyperlink r:id="rId50">
        <w:r w:rsidDel="00000000" w:rsidR="00000000" w:rsidRPr="00000000">
          <w:rPr>
            <w:color w:val="1155cc"/>
            <w:sz w:val="16"/>
            <w:szCs w:val="16"/>
            <w:u w:val="single"/>
            <w:rtl w:val="0"/>
          </w:rPr>
          <w:t xml:space="preserve">https://feministinternet.org/en/embodiment</w:t>
        </w:r>
      </w:hyperlink>
      <w:r w:rsidDel="00000000" w:rsidR="00000000" w:rsidRPr="00000000">
        <w:rPr>
          <w:sz w:val="16"/>
          <w:szCs w:val="16"/>
          <w:rtl w:val="0"/>
        </w:rPr>
        <w:t xml:space="preserve"> </w:t>
      </w:r>
    </w:p>
    <w:p w:rsidR="00000000" w:rsidDel="00000000" w:rsidP="00000000" w:rsidRDefault="00000000" w:rsidRPr="00000000" w14:paraId="0000013C">
      <w:pPr>
        <w:ind w:left="0" w:firstLine="0"/>
        <w:rPr>
          <w:sz w:val="16"/>
          <w:szCs w:val="16"/>
        </w:rPr>
      </w:pPr>
      <w:r w:rsidDel="00000000" w:rsidR="00000000" w:rsidRPr="00000000">
        <w:rPr>
          <w:rtl w:val="0"/>
        </w:rPr>
      </w:r>
    </w:p>
    <w:p w:rsidR="00000000" w:rsidDel="00000000" w:rsidP="00000000" w:rsidRDefault="00000000" w:rsidRPr="00000000" w14:paraId="0000013D">
      <w:pPr>
        <w:rPr>
          <w:b w:val="1"/>
          <w:sz w:val="16"/>
          <w:szCs w:val="16"/>
        </w:rPr>
      </w:pPr>
      <w:r w:rsidDel="00000000" w:rsidR="00000000" w:rsidRPr="00000000">
        <w:rPr>
          <w:b w:val="1"/>
          <w:sz w:val="16"/>
          <w:szCs w:val="16"/>
          <w:rtl w:val="0"/>
        </w:rPr>
        <w:t xml:space="preserve">General Rules: </w:t>
      </w:r>
    </w:p>
    <w:p w:rsidR="00000000" w:rsidDel="00000000" w:rsidP="00000000" w:rsidRDefault="00000000" w:rsidRPr="00000000" w14:paraId="0000013E">
      <w:pPr>
        <w:rPr>
          <w:b w:val="1"/>
          <w:sz w:val="16"/>
          <w:szCs w:val="16"/>
        </w:rPr>
      </w:pPr>
      <w:r w:rsidDel="00000000" w:rsidR="00000000" w:rsidRPr="00000000">
        <w:rPr>
          <w:rtl w:val="0"/>
        </w:rPr>
      </w:r>
    </w:p>
    <w:p w:rsidR="00000000" w:rsidDel="00000000" w:rsidP="00000000" w:rsidRDefault="00000000" w:rsidRPr="00000000" w14:paraId="0000013F">
      <w:pPr>
        <w:spacing w:after="240" w:lineRule="auto"/>
        <w:ind w:left="0" w:firstLine="0"/>
        <w:rPr>
          <w:sz w:val="16"/>
          <w:szCs w:val="16"/>
        </w:rPr>
      </w:pPr>
      <w:r w:rsidDel="00000000" w:rsidR="00000000" w:rsidRPr="00000000">
        <w:rPr>
          <w:sz w:val="16"/>
          <w:szCs w:val="16"/>
          <w:rtl w:val="0"/>
        </w:rPr>
        <w:t xml:space="preserve">A public engagement output during the course of the residency – e.g. an event, workshop, exhibit, or openly working on your project and involving the visitors. Documenting / publishing through the lab channels. Consider how to maximise the legacy of your work by making images, methods, software etc. freely available via your blog. Ref.:</w:t>
      </w:r>
      <w:hyperlink r:id="rId51">
        <w:r w:rsidDel="00000000" w:rsidR="00000000" w:rsidRPr="00000000">
          <w:rPr>
            <w:color w:val="1155cc"/>
            <w:sz w:val="16"/>
            <w:szCs w:val="16"/>
            <w:u w:val="single"/>
            <w:rtl w:val="0"/>
          </w:rPr>
          <w:t xml:space="preserve">https://fo.am/activities/iw2019/</w:t>
        </w:r>
      </w:hyperlink>
      <w:r w:rsidDel="00000000" w:rsidR="00000000" w:rsidRPr="00000000">
        <w:rPr>
          <w:sz w:val="16"/>
          <w:szCs w:val="16"/>
          <w:rtl w:val="0"/>
        </w:rPr>
        <w:t xml:space="preserve"> </w:t>
      </w:r>
    </w:p>
    <w:p w:rsidR="00000000" w:rsidDel="00000000" w:rsidP="00000000" w:rsidRDefault="00000000" w:rsidRPr="00000000" w14:paraId="00000140">
      <w:pPr>
        <w:rPr>
          <w:sz w:val="16"/>
          <w:szCs w:val="16"/>
        </w:rPr>
      </w:pPr>
      <w:r w:rsidDel="00000000" w:rsidR="00000000" w:rsidRPr="00000000">
        <w:rPr>
          <w:b w:val="1"/>
          <w:sz w:val="16"/>
          <w:szCs w:val="16"/>
          <w:rtl w:val="0"/>
        </w:rPr>
        <w:t xml:space="preserve">Ethical Frame: </w:t>
      </w:r>
      <w:r w:rsidDel="00000000" w:rsidR="00000000" w:rsidRPr="00000000">
        <w:rPr>
          <w:rtl w:val="0"/>
        </w:rPr>
      </w:r>
    </w:p>
    <w:p w:rsidR="00000000" w:rsidDel="00000000" w:rsidP="00000000" w:rsidRDefault="00000000" w:rsidRPr="00000000" w14:paraId="00000141">
      <w:pPr>
        <w:spacing w:after="240" w:lineRule="auto"/>
        <w:ind w:left="0" w:firstLine="0"/>
        <w:rPr>
          <w:sz w:val="16"/>
          <w:szCs w:val="16"/>
        </w:rPr>
      </w:pPr>
      <w:hyperlink r:id="rId52">
        <w:r w:rsidDel="00000000" w:rsidR="00000000" w:rsidRPr="00000000">
          <w:rPr>
            <w:color w:val="1155cc"/>
            <w:sz w:val="16"/>
            <w:szCs w:val="16"/>
            <w:u w:val="single"/>
            <w:rtl w:val="0"/>
          </w:rPr>
          <w:t xml:space="preserve">https://www.wma.net/policies-post/wma-declaration-of-helsinki-ethical-principles-for-medical-research-involving-human-subjects/</w:t>
        </w:r>
      </w:hyperlink>
      <w:r w:rsidDel="00000000" w:rsidR="00000000" w:rsidRPr="00000000">
        <w:rPr>
          <w:sz w:val="16"/>
          <w:szCs w:val="16"/>
          <w:rtl w:val="0"/>
        </w:rPr>
        <w:t xml:space="preserve"> </w:t>
      </w:r>
    </w:p>
    <w:p w:rsidR="00000000" w:rsidDel="00000000" w:rsidP="00000000" w:rsidRDefault="00000000" w:rsidRPr="00000000" w14:paraId="00000142">
      <w:pPr>
        <w:pStyle w:val="Heading4"/>
        <w:keepNext w:val="0"/>
        <w:keepLines w:val="0"/>
        <w:numPr>
          <w:ilvl w:val="0"/>
          <w:numId w:val="5"/>
        </w:numPr>
        <w:spacing w:after="0" w:afterAutospacing="0" w:before="240" w:line="240" w:lineRule="auto"/>
        <w:ind w:left="720" w:hanging="360"/>
        <w:rPr>
          <w:sz w:val="18"/>
          <w:szCs w:val="18"/>
        </w:rPr>
      </w:pPr>
      <w:bookmarkStart w:colFirst="0" w:colLast="0" w:name="_vvj3vzkyp4gx" w:id="4"/>
      <w:bookmarkEnd w:id="4"/>
      <w:r w:rsidDel="00000000" w:rsidR="00000000" w:rsidRPr="00000000">
        <w:rPr>
          <w:color w:val="000000"/>
          <w:sz w:val="18"/>
          <w:szCs w:val="18"/>
          <w:rtl w:val="0"/>
        </w:rPr>
        <w:t xml:space="preserve">Open collaboration and distributed leadership</w:t>
      </w:r>
    </w:p>
    <w:p w:rsidR="00000000" w:rsidDel="00000000" w:rsidP="00000000" w:rsidRDefault="00000000" w:rsidRPr="00000000" w14:paraId="00000143">
      <w:pPr>
        <w:pStyle w:val="Heading4"/>
        <w:keepNext w:val="0"/>
        <w:keepLines w:val="0"/>
        <w:numPr>
          <w:ilvl w:val="0"/>
          <w:numId w:val="5"/>
        </w:numPr>
        <w:spacing w:after="0" w:afterAutospacing="0" w:before="0" w:beforeAutospacing="0" w:line="240" w:lineRule="auto"/>
        <w:ind w:left="720" w:hanging="360"/>
        <w:rPr>
          <w:sz w:val="18"/>
          <w:szCs w:val="18"/>
        </w:rPr>
      </w:pPr>
      <w:bookmarkStart w:colFirst="0" w:colLast="0" w:name="_a7slzzxzszaw" w:id="5"/>
      <w:bookmarkEnd w:id="5"/>
      <w:r w:rsidDel="00000000" w:rsidR="00000000" w:rsidRPr="00000000">
        <w:rPr>
          <w:color w:val="000000"/>
          <w:sz w:val="18"/>
          <w:szCs w:val="18"/>
          <w:rtl w:val="0"/>
        </w:rPr>
        <w:t xml:space="preserve">Undoing power and privilege</w:t>
      </w:r>
    </w:p>
    <w:p w:rsidR="00000000" w:rsidDel="00000000" w:rsidP="00000000" w:rsidRDefault="00000000" w:rsidRPr="00000000" w14:paraId="00000144">
      <w:pPr>
        <w:pStyle w:val="Heading4"/>
        <w:keepNext w:val="0"/>
        <w:keepLines w:val="0"/>
        <w:numPr>
          <w:ilvl w:val="0"/>
          <w:numId w:val="5"/>
        </w:numPr>
        <w:spacing w:after="0" w:afterAutospacing="0" w:before="0" w:beforeAutospacing="0" w:line="240" w:lineRule="auto"/>
        <w:ind w:left="720" w:hanging="360"/>
        <w:rPr>
          <w:sz w:val="18"/>
          <w:szCs w:val="18"/>
        </w:rPr>
      </w:pPr>
      <w:bookmarkStart w:colFirst="0" w:colLast="0" w:name="_2yjqias1gi8c" w:id="6"/>
      <w:bookmarkEnd w:id="6"/>
      <w:r w:rsidDel="00000000" w:rsidR="00000000" w:rsidRPr="00000000">
        <w:rPr>
          <w:color w:val="000000"/>
          <w:sz w:val="18"/>
          <w:szCs w:val="18"/>
          <w:rtl w:val="0"/>
        </w:rPr>
        <w:t xml:space="preserve">People power and international solidarity</w:t>
      </w:r>
    </w:p>
    <w:p w:rsidR="00000000" w:rsidDel="00000000" w:rsidP="00000000" w:rsidRDefault="00000000" w:rsidRPr="00000000" w14:paraId="00000145">
      <w:pPr>
        <w:pStyle w:val="Heading4"/>
        <w:keepNext w:val="0"/>
        <w:keepLines w:val="0"/>
        <w:numPr>
          <w:ilvl w:val="0"/>
          <w:numId w:val="5"/>
        </w:numPr>
        <w:spacing w:after="0" w:afterAutospacing="0" w:before="0" w:beforeAutospacing="0" w:line="240" w:lineRule="auto"/>
        <w:ind w:left="720" w:hanging="360"/>
        <w:rPr>
          <w:sz w:val="18"/>
          <w:szCs w:val="18"/>
        </w:rPr>
      </w:pPr>
      <w:bookmarkStart w:colFirst="0" w:colLast="0" w:name="_gtxv291ph7ko" w:id="7"/>
      <w:bookmarkEnd w:id="7"/>
      <w:r w:rsidDel="00000000" w:rsidR="00000000" w:rsidRPr="00000000">
        <w:rPr>
          <w:color w:val="000000"/>
          <w:sz w:val="18"/>
          <w:szCs w:val="18"/>
          <w:rtl w:val="0"/>
        </w:rPr>
        <w:t xml:space="preserve">Creativity in the face of violence</w:t>
      </w:r>
    </w:p>
    <w:p w:rsidR="00000000" w:rsidDel="00000000" w:rsidP="00000000" w:rsidRDefault="00000000" w:rsidRPr="00000000" w14:paraId="00000146">
      <w:pPr>
        <w:pStyle w:val="Heading4"/>
        <w:keepNext w:val="0"/>
        <w:keepLines w:val="0"/>
        <w:numPr>
          <w:ilvl w:val="0"/>
          <w:numId w:val="5"/>
        </w:numPr>
        <w:spacing w:after="40" w:before="0" w:beforeAutospacing="0" w:line="240" w:lineRule="auto"/>
        <w:ind w:left="720" w:hanging="360"/>
        <w:rPr>
          <w:sz w:val="18"/>
          <w:szCs w:val="18"/>
        </w:rPr>
      </w:pPr>
      <w:bookmarkStart w:colFirst="0" w:colLast="0" w:name="_ajld3qun64uw" w:id="8"/>
      <w:bookmarkEnd w:id="8"/>
      <w:r w:rsidDel="00000000" w:rsidR="00000000" w:rsidRPr="00000000">
        <w:rPr>
          <w:color w:val="000000"/>
          <w:sz w:val="18"/>
          <w:szCs w:val="18"/>
          <w:rtl w:val="0"/>
        </w:rPr>
        <w:t xml:space="preserve">Enriching the commons while protecting privacy: “We use and contribute to open-source software initiatives whenever possible, and our materials are published under a Creative Commons Attribution-NonCommercial Share Alike 4.0 International License. We seek to ensure that the toolbox is accessible to all, regardless of limitations of financial resources, bandwidth, language, technology, and security. As much as possible, we use communication and collaboration tools that protect contributors’ privacy.”</w:t>
      </w:r>
    </w:p>
    <w:p w:rsidR="00000000" w:rsidDel="00000000" w:rsidP="00000000" w:rsidRDefault="00000000" w:rsidRPr="00000000" w14:paraId="00000147">
      <w:pPr>
        <w:rPr>
          <w:sz w:val="16"/>
          <w:szCs w:val="16"/>
        </w:rPr>
      </w:pPr>
      <w:hyperlink r:id="rId53">
        <w:r w:rsidDel="00000000" w:rsidR="00000000" w:rsidRPr="00000000">
          <w:rPr>
            <w:color w:val="1155cc"/>
            <w:sz w:val="16"/>
            <w:szCs w:val="16"/>
            <w:u w:val="single"/>
            <w:rtl w:val="0"/>
          </w:rPr>
          <w:t xml:space="preserve">https://beautifulrising.org/about/values</w:t>
        </w:r>
      </w:hyperlink>
      <w:r w:rsidDel="00000000" w:rsidR="00000000" w:rsidRPr="00000000">
        <w:rPr>
          <w:sz w:val="16"/>
          <w:szCs w:val="16"/>
          <w:rtl w:val="0"/>
        </w:rPr>
        <w:t xml:space="preserve"> </w:t>
      </w:r>
    </w:p>
    <w:p w:rsidR="00000000" w:rsidDel="00000000" w:rsidP="00000000" w:rsidRDefault="00000000" w:rsidRPr="00000000" w14:paraId="00000148">
      <w:pPr>
        <w:rPr>
          <w:sz w:val="16"/>
          <w:szCs w:val="16"/>
        </w:rPr>
      </w:pPr>
      <w:r w:rsidDel="00000000" w:rsidR="00000000" w:rsidRPr="00000000">
        <w:rPr>
          <w:rtl w:val="0"/>
        </w:rPr>
      </w:r>
    </w:p>
    <w:p w:rsidR="00000000" w:rsidDel="00000000" w:rsidP="00000000" w:rsidRDefault="00000000" w:rsidRPr="00000000" w14:paraId="00000149">
      <w:pPr>
        <w:ind w:left="0" w:firstLine="0"/>
        <w:rPr>
          <w:b w:val="1"/>
          <w:sz w:val="16"/>
          <w:szCs w:val="16"/>
        </w:rPr>
      </w:pPr>
      <w:r w:rsidDel="00000000" w:rsidR="00000000" w:rsidRPr="00000000">
        <w:rPr>
          <w:rtl w:val="0"/>
        </w:rPr>
      </w:r>
    </w:p>
    <w:p w:rsidR="00000000" w:rsidDel="00000000" w:rsidP="00000000" w:rsidRDefault="00000000" w:rsidRPr="00000000" w14:paraId="0000014A">
      <w:pPr>
        <w:rPr>
          <w:b w:val="1"/>
          <w:sz w:val="16"/>
          <w:szCs w:val="16"/>
        </w:rPr>
      </w:pPr>
      <w:r w:rsidDel="00000000" w:rsidR="00000000" w:rsidRPr="00000000">
        <w:rPr>
          <w:b w:val="1"/>
          <w:sz w:val="16"/>
          <w:szCs w:val="16"/>
          <w:rtl w:val="0"/>
        </w:rPr>
        <w:t xml:space="preserve">Examples of Visions - Website and Communication Structures </w:t>
      </w:r>
    </w:p>
    <w:p w:rsidR="00000000" w:rsidDel="00000000" w:rsidP="00000000" w:rsidRDefault="00000000" w:rsidRPr="00000000" w14:paraId="0000014B">
      <w:pPr>
        <w:spacing w:line="240" w:lineRule="auto"/>
        <w:rPr>
          <w:sz w:val="16"/>
          <w:szCs w:val="16"/>
        </w:rPr>
      </w:pPr>
      <w:r w:rsidDel="00000000" w:rsidR="00000000" w:rsidRPr="00000000">
        <w:rPr>
          <w:rtl w:val="0"/>
        </w:rPr>
      </w:r>
    </w:p>
    <w:p w:rsidR="00000000" w:rsidDel="00000000" w:rsidP="00000000" w:rsidRDefault="00000000" w:rsidRPr="00000000" w14:paraId="0000014C">
      <w:pPr>
        <w:pStyle w:val="Heading2"/>
        <w:keepNext w:val="0"/>
        <w:keepLines w:val="0"/>
        <w:spacing w:after="0" w:before="0" w:lineRule="auto"/>
        <w:rPr>
          <w:color w:val="1155cc"/>
          <w:sz w:val="16"/>
          <w:szCs w:val="16"/>
          <w:u w:val="single"/>
        </w:rPr>
      </w:pPr>
      <w:bookmarkStart w:colFirst="0" w:colLast="0" w:name="_uze3uj1o5kb4" w:id="9"/>
      <w:bookmarkEnd w:id="9"/>
      <w:r w:rsidDel="00000000" w:rsidR="00000000" w:rsidRPr="00000000">
        <w:rPr>
          <w:sz w:val="16"/>
          <w:szCs w:val="16"/>
          <w:rtl w:val="0"/>
        </w:rPr>
        <w:t xml:space="preserve">&gt; "As shapers of the future, we must strive to understand the consequences and implications of emerging technology. We do this by asking ourselves uncomfortable questions about possible outcomes during the design process in areas like healthcare, the future of work, and the circular economy." </w:t>
      </w:r>
      <w:hyperlink r:id="rId54">
        <w:r w:rsidDel="00000000" w:rsidR="00000000" w:rsidRPr="00000000">
          <w:rPr>
            <w:sz w:val="16"/>
            <w:szCs w:val="16"/>
            <w:rtl w:val="0"/>
          </w:rPr>
          <w:t xml:space="preserve"> </w:t>
        </w:r>
      </w:hyperlink>
      <w:r w:rsidDel="00000000" w:rsidR="00000000" w:rsidRPr="00000000">
        <w:fldChar w:fldCharType="begin"/>
        <w:instrText xml:space="preserve"> HYPERLINK "https://www.ideo.com/blog/to-design-a-better-future-embrace-the-uncomfortable" </w:instrText>
        <w:fldChar w:fldCharType="separate"/>
      </w:r>
      <w:r w:rsidDel="00000000" w:rsidR="00000000" w:rsidRPr="00000000">
        <w:rPr>
          <w:color w:val="1155cc"/>
          <w:sz w:val="16"/>
          <w:szCs w:val="16"/>
          <w:u w:val="single"/>
          <w:rtl w:val="0"/>
        </w:rPr>
        <w:t xml:space="preserve">https://www.ideo.com/blog/to-design-a-better-future-embrace-the-uncomfortable</w:t>
      </w:r>
    </w:p>
    <w:p w:rsidR="00000000" w:rsidDel="00000000" w:rsidP="00000000" w:rsidRDefault="00000000" w:rsidRPr="00000000" w14:paraId="0000014D">
      <w:pPr>
        <w:pStyle w:val="Heading2"/>
        <w:keepNext w:val="0"/>
        <w:keepLines w:val="0"/>
        <w:spacing w:after="0" w:before="0" w:lineRule="auto"/>
        <w:rPr>
          <w:sz w:val="16"/>
          <w:szCs w:val="16"/>
        </w:rPr>
      </w:pPr>
      <w:bookmarkStart w:colFirst="0" w:colLast="0" w:name="_nk965ukvcae1" w:id="10"/>
      <w:bookmarkEnd w:id="10"/>
      <w:r w:rsidDel="00000000" w:rsidR="00000000" w:rsidRPr="00000000">
        <w:fldChar w:fldCharType="end"/>
      </w:r>
      <w:r w:rsidDel="00000000" w:rsidR="00000000" w:rsidRPr="00000000">
        <w:rPr>
          <w:rtl w:val="0"/>
        </w:rPr>
      </w:r>
    </w:p>
    <w:p w:rsidR="00000000" w:rsidDel="00000000" w:rsidP="00000000" w:rsidRDefault="00000000" w:rsidRPr="00000000" w14:paraId="0000014E">
      <w:pPr>
        <w:pStyle w:val="Heading2"/>
        <w:keepNext w:val="0"/>
        <w:keepLines w:val="0"/>
        <w:spacing w:after="0" w:before="0" w:lineRule="auto"/>
        <w:rPr>
          <w:sz w:val="16"/>
          <w:szCs w:val="16"/>
        </w:rPr>
      </w:pPr>
      <w:bookmarkStart w:colFirst="0" w:colLast="0" w:name="_nxly2ifdfi0s" w:id="11"/>
      <w:bookmarkEnd w:id="11"/>
      <w:r w:rsidDel="00000000" w:rsidR="00000000" w:rsidRPr="00000000">
        <w:rPr>
          <w:sz w:val="16"/>
          <w:szCs w:val="16"/>
          <w:rtl w:val="0"/>
        </w:rPr>
        <w:t xml:space="preserve">"We named our project The Discomfort Zone.":</w:t>
      </w:r>
      <w:hyperlink r:id="rId55">
        <w:r w:rsidDel="00000000" w:rsidR="00000000" w:rsidRPr="00000000">
          <w:rPr>
            <w:sz w:val="16"/>
            <w:szCs w:val="16"/>
            <w:rtl w:val="0"/>
          </w:rPr>
          <w:t xml:space="preserve"> </w:t>
        </w:r>
      </w:hyperlink>
      <w:hyperlink r:id="rId56">
        <w:r w:rsidDel="00000000" w:rsidR="00000000" w:rsidRPr="00000000">
          <w:rPr>
            <w:color w:val="1155cc"/>
            <w:sz w:val="16"/>
            <w:szCs w:val="16"/>
            <w:u w:val="single"/>
            <w:rtl w:val="0"/>
          </w:rPr>
          <w:t xml:space="preserve">https://discomfortzone.ideo.com/</w:t>
        </w:r>
      </w:hyperlink>
      <w:r w:rsidDel="00000000" w:rsidR="00000000" w:rsidRPr="00000000">
        <w:rPr>
          <w:rtl w:val="0"/>
        </w:rPr>
      </w:r>
    </w:p>
    <w:p w:rsidR="00000000" w:rsidDel="00000000" w:rsidP="00000000" w:rsidRDefault="00000000" w:rsidRPr="00000000" w14:paraId="0000014F">
      <w:pPr>
        <w:rPr>
          <w:sz w:val="16"/>
          <w:szCs w:val="16"/>
        </w:rPr>
      </w:pPr>
      <w:r w:rsidDel="00000000" w:rsidR="00000000" w:rsidRPr="00000000">
        <w:rPr>
          <w:sz w:val="16"/>
          <w:szCs w:val="16"/>
          <w:rtl w:val="0"/>
        </w:rPr>
        <w:t xml:space="preserve"> </w:t>
        <w:tab/>
        <w:t xml:space="preserve">Interesting sections: </w:t>
      </w:r>
    </w:p>
    <w:p w:rsidR="00000000" w:rsidDel="00000000" w:rsidP="00000000" w:rsidRDefault="00000000" w:rsidRPr="00000000" w14:paraId="00000150">
      <w:pPr>
        <w:ind w:left="720" w:firstLine="720"/>
        <w:rPr>
          <w:sz w:val="16"/>
          <w:szCs w:val="16"/>
        </w:rPr>
      </w:pPr>
      <w:r w:rsidDel="00000000" w:rsidR="00000000" w:rsidRPr="00000000">
        <w:rPr>
          <w:sz w:val="16"/>
          <w:szCs w:val="16"/>
          <w:rtl w:val="0"/>
        </w:rPr>
        <w:t xml:space="preserve">“Imagine a world in which...”</w:t>
      </w:r>
    </w:p>
    <w:p w:rsidR="00000000" w:rsidDel="00000000" w:rsidP="00000000" w:rsidRDefault="00000000" w:rsidRPr="00000000" w14:paraId="00000151">
      <w:pPr>
        <w:ind w:left="720" w:firstLine="720"/>
        <w:rPr>
          <w:sz w:val="16"/>
          <w:szCs w:val="16"/>
        </w:rPr>
      </w:pPr>
      <w:r w:rsidDel="00000000" w:rsidR="00000000" w:rsidRPr="00000000">
        <w:rPr>
          <w:sz w:val="16"/>
          <w:szCs w:val="16"/>
          <w:rtl w:val="0"/>
        </w:rPr>
        <w:t xml:space="preserve">“The Network Empathy prototype uses the following materials:”</w:t>
      </w:r>
    </w:p>
    <w:p w:rsidR="00000000" w:rsidDel="00000000" w:rsidP="00000000" w:rsidRDefault="00000000" w:rsidRPr="00000000" w14:paraId="00000152">
      <w:pPr>
        <w:ind w:left="720" w:firstLine="720"/>
        <w:rPr>
          <w:sz w:val="16"/>
          <w:szCs w:val="16"/>
        </w:rPr>
      </w:pPr>
      <w:r w:rsidDel="00000000" w:rsidR="00000000" w:rsidRPr="00000000">
        <w:rPr>
          <w:rtl w:val="0"/>
        </w:rPr>
      </w:r>
    </w:p>
    <w:p w:rsidR="00000000" w:rsidDel="00000000" w:rsidP="00000000" w:rsidRDefault="00000000" w:rsidRPr="00000000" w14:paraId="00000153">
      <w:pPr>
        <w:ind w:left="720" w:firstLine="720"/>
        <w:rPr>
          <w:sz w:val="16"/>
          <w:szCs w:val="16"/>
        </w:rPr>
      </w:pPr>
      <w:r w:rsidDel="00000000" w:rsidR="00000000" w:rsidRPr="00000000">
        <w:rPr>
          <w:rtl w:val="0"/>
        </w:rPr>
      </w:r>
    </w:p>
    <w:p w:rsidR="00000000" w:rsidDel="00000000" w:rsidP="00000000" w:rsidRDefault="00000000" w:rsidRPr="00000000" w14:paraId="00000154">
      <w:pPr>
        <w:ind w:left="720" w:firstLine="720"/>
        <w:rPr>
          <w:sz w:val="16"/>
          <w:szCs w:val="16"/>
        </w:rPr>
      </w:pPr>
      <w:r w:rsidDel="00000000" w:rsidR="00000000" w:rsidRPr="00000000">
        <w:rPr>
          <w:rtl w:val="0"/>
        </w:rPr>
      </w:r>
    </w:p>
    <w:p w:rsidR="00000000" w:rsidDel="00000000" w:rsidP="00000000" w:rsidRDefault="00000000" w:rsidRPr="00000000" w14:paraId="00000155">
      <w:pPr>
        <w:ind w:left="0" w:firstLine="0"/>
        <w:rPr>
          <w:sz w:val="16"/>
          <w:szCs w:val="16"/>
        </w:rPr>
      </w:pPr>
      <w:r w:rsidDel="00000000" w:rsidR="00000000" w:rsidRPr="00000000">
        <w:rPr>
          <w:rtl w:val="0"/>
        </w:rPr>
      </w:r>
    </w:p>
    <w:sectPr>
      <w:pgSz w:h="16834" w:w="11909"/>
      <w:pgMar w:bottom="1440" w:top="1440" w:left="850.3937007874016" w:right="992.0078740157493"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na Chicau" w:id="2" w:date="2019-07-25T12:10:05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Enriching the commons while protecting privacy: “We use and contribute to open-source software initiatives whenever possible, and our materials are published under a Creative Commons Attribution-NonCommercial Share Alike 4.0 International License. We seek to ensure that the toolbox is accessible to all, regardless of limitations of financial resources, bandwidth, language, technology, and security. As much as possible, we use communication and collaboration tools that protect contributors’ privacy.”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https://beautifulrising.org/about/values</w:t>
      </w:r>
    </w:p>
  </w:comment>
  <w:comment w:author="Joana Chicau" w:id="0" w:date="2019-07-22T15:32:03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and/or human (interdependent infrastructures, codes, data, applications, laws, corporations, individuals, sounds, spaces, behaviors, objects, protocols, buttons, times, affects, effects, defects..)</w:t>
      </w:r>
    </w:p>
  </w:comment>
  <w:comment w:author="Joana Chicau" w:id="5" w:date="2019-07-25T08:34:0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on the rise as actors changing our social coexistence. How do individuals and entire societies deal with them? How can the community organize the development of the interplay between humans and machines in the digitization era in accordance to its values? How can the potentials of artificial intelligence and machine learning be used to benefit the individual and society? How should educational and work-related processes be shaped in the context of virtual institutions?</w:t>
      </w:r>
    </w:p>
  </w:comment>
  <w:comment w:author="Joana Chicau" w:id="4" w:date="2019-07-18T14:22:33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collective notes and select “top x” research questions: https://docs.google.com/document/d/1ugrKIvndBrrKQVquZDGwlb8yEigZp04FVwfuqASby00/edit</w:t>
      </w:r>
    </w:p>
  </w:comment>
  <w:comment w:author="Joana Chicau" w:id="1" w:date="2019-07-22T13:20:0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intelligence? / embodied knowledge as central (logic, understanding, self-awareness, learning, emotional knowledge, reasoning, planning, creativity, critical thinking, and problem solving..)</w:t>
      </w:r>
    </w:p>
  </w:comment>
  <w:comment w:author="Joana Chicau" w:id="3" w:date="2019-07-25T11:21:10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extensive list of roles: https://docs.google.com/document/d/1FowpgMU_eD4YFq4lJphKoXByV5Bl7tVfcUpYRZ3qKb4/edit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euhaus.hetnieuweinstituut.nl/en" TargetMode="External"/><Relationship Id="rId42" Type="http://schemas.openxmlformats.org/officeDocument/2006/relationships/hyperlink" Target="http://www.ifapa.me/" TargetMode="External"/><Relationship Id="rId41" Type="http://schemas.openxmlformats.org/officeDocument/2006/relationships/hyperlink" Target="https://crit.hangar.org/toolbox/" TargetMode="External"/><Relationship Id="rId44" Type="http://schemas.openxmlformats.org/officeDocument/2006/relationships/hyperlink" Target="https://www.digitalmanifesto.net/manifestos/" TargetMode="External"/><Relationship Id="rId43" Type="http://schemas.openxmlformats.org/officeDocument/2006/relationships/hyperlink" Target="https://github.com/greyscalepress/manifestos/tree/master/content/manifestos" TargetMode="External"/><Relationship Id="rId46" Type="http://schemas.openxmlformats.org/officeDocument/2006/relationships/hyperlink" Target="https://caim.v2.nl/" TargetMode="External"/><Relationship Id="rId45" Type="http://schemas.openxmlformats.org/officeDocument/2006/relationships/hyperlink" Target="http://www.constantvzw.org/verlag/spip.php?article7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aag.org/en/our-toolkits" TargetMode="External"/><Relationship Id="rId48" Type="http://schemas.openxmlformats.org/officeDocument/2006/relationships/hyperlink" Target="http://distributedweb.care/" TargetMode="External"/><Relationship Id="rId47" Type="http://schemas.openxmlformats.org/officeDocument/2006/relationships/hyperlink" Target="http://distributedweb.care/posts/coc/" TargetMode="External"/><Relationship Id="rId49" Type="http://schemas.openxmlformats.org/officeDocument/2006/relationships/hyperlink" Target="https://tools.ietf.org/html/draft-guerra-feminism-00#section-1.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aag.org/en/article/crossroads-public-research" TargetMode="External"/><Relationship Id="rId8" Type="http://schemas.openxmlformats.org/officeDocument/2006/relationships/hyperlink" Target="https://www.mpib-berlin.mpg.de/en/media/2019/04/new-director-iyad-rahwans-research-focuses-on-the-societal-challenges-of-digitization" TargetMode="External"/><Relationship Id="rId31" Type="http://schemas.openxmlformats.org/officeDocument/2006/relationships/hyperlink" Target="https://metadesigners.org/Glossary" TargetMode="External"/><Relationship Id="rId30" Type="http://schemas.openxmlformats.org/officeDocument/2006/relationships/hyperlink" Target="http://intermsofperformance.site/keywords" TargetMode="External"/><Relationship Id="rId33" Type="http://schemas.openxmlformats.org/officeDocument/2006/relationships/hyperlink" Target="https://v2.nl/events/open-systems/" TargetMode="External"/><Relationship Id="rId32" Type="http://schemas.openxmlformats.org/officeDocument/2006/relationships/hyperlink" Target="http://museumarteutil.net/wp-content/uploads/2013/12/Toward-a-lexicon-of-usership.pdf" TargetMode="External"/><Relationship Id="rId35" Type="http://schemas.openxmlformats.org/officeDocument/2006/relationships/hyperlink" Target="https://grayarea.org/initiative/experiential-space-research-lab/" TargetMode="External"/><Relationship Id="rId34" Type="http://schemas.openxmlformats.org/officeDocument/2006/relationships/hyperlink" Target="http://www.glass-bead.org/concepts-archive/?lang=enview" TargetMode="External"/><Relationship Id="rId37" Type="http://schemas.openxmlformats.org/officeDocument/2006/relationships/hyperlink" Target="https://reframe.media.mit.edu/" TargetMode="External"/><Relationship Id="rId36" Type="http://schemas.openxmlformats.org/officeDocument/2006/relationships/hyperlink" Target="https://www.hybrid-plattform.org/en/about-us/mission-statement/" TargetMode="External"/><Relationship Id="rId39" Type="http://schemas.openxmlformats.org/officeDocument/2006/relationships/hyperlink" Target="https://www.culturebot.org/wp-content/uploads/2013/07/Klien_propositions.pdf" TargetMode="External"/><Relationship Id="rId38" Type="http://schemas.openxmlformats.org/officeDocument/2006/relationships/hyperlink" Target="https://2017.ind.ie/ethical-design/" TargetMode="External"/><Relationship Id="rId20" Type="http://schemas.openxmlformats.org/officeDocument/2006/relationships/hyperlink" Target="https://en.wikipedia.org/wiki/Theatre_of_the_Oppressed#Forum_theatre" TargetMode="External"/><Relationship Id="rId22" Type="http://schemas.openxmlformats.org/officeDocument/2006/relationships/hyperlink" Target="https://libarynth.org/resilients/prehearsing_the_future" TargetMode="External"/><Relationship Id="rId21" Type="http://schemas.openxmlformats.org/officeDocument/2006/relationships/hyperlink" Target="http://www.choreo-graphic-figures.net/wp-content/uploads/2017/04/Choreo-graphic-Figures_publication_extract.pdf" TargetMode="External"/><Relationship Id="rId24" Type="http://schemas.openxmlformats.org/officeDocument/2006/relationships/hyperlink" Target="https://www.muffatwerk.de/de/info/blackbox_episoden" TargetMode="External"/><Relationship Id="rId23" Type="http://schemas.openxmlformats.org/officeDocument/2006/relationships/hyperlink" Target="https://libarynth.org/resilients/prehearsal_pocket_guide" TargetMode="External"/><Relationship Id="rId26" Type="http://schemas.openxmlformats.org/officeDocument/2006/relationships/hyperlink" Target="http://www.physicalnarration.org/" TargetMode="External"/><Relationship Id="rId25" Type="http://schemas.openxmlformats.org/officeDocument/2006/relationships/hyperlink" Target="https://medium.com/@danaekleida/c71c4052166e" TargetMode="External"/><Relationship Id="rId28" Type="http://schemas.openxmlformats.org/officeDocument/2006/relationships/hyperlink" Target="https://www.thefuturelaboratory.com/methodology" TargetMode="External"/><Relationship Id="rId27" Type="http://schemas.openxmlformats.org/officeDocument/2006/relationships/hyperlink" Target="http://mindthedance.com/#contents" TargetMode="External"/><Relationship Id="rId29" Type="http://schemas.openxmlformats.org/officeDocument/2006/relationships/hyperlink" Target="https://waynemcgregor.com/research/" TargetMode="External"/><Relationship Id="rId51" Type="http://schemas.openxmlformats.org/officeDocument/2006/relationships/hyperlink" Target="https://fo.am/activities/iw2019/" TargetMode="External"/><Relationship Id="rId50" Type="http://schemas.openxmlformats.org/officeDocument/2006/relationships/hyperlink" Target="https://feministinternet.org/en/embodiment" TargetMode="External"/><Relationship Id="rId53" Type="http://schemas.openxmlformats.org/officeDocument/2006/relationships/hyperlink" Target="https://beautifulrising.org/about/values" TargetMode="External"/><Relationship Id="rId52" Type="http://schemas.openxmlformats.org/officeDocument/2006/relationships/hyperlink" Target="https://www.wma.net/policies-post/wma-declaration-of-helsinki-ethical-principles-for-medical-research-involving-human-subjects/" TargetMode="External"/><Relationship Id="rId11" Type="http://schemas.openxmlformats.org/officeDocument/2006/relationships/hyperlink" Target="http://distributedweb.care/posts/coc/" TargetMode="External"/><Relationship Id="rId55" Type="http://schemas.openxmlformats.org/officeDocument/2006/relationships/hyperlink" Target="https://discomfortzone.ideo.com/" TargetMode="External"/><Relationship Id="rId10" Type="http://schemas.openxmlformats.org/officeDocument/2006/relationships/hyperlink" Target="http://berlincodeofconduct.org" TargetMode="External"/><Relationship Id="rId54" Type="http://schemas.openxmlformats.org/officeDocument/2006/relationships/hyperlink" Target="https://www.ideo.com/blog/to-design-a-better-future-embrace-the-uncomfortable" TargetMode="External"/><Relationship Id="rId13" Type="http://schemas.openxmlformats.org/officeDocument/2006/relationships/hyperlink" Target="https://creativecommons.org/licenses/" TargetMode="External"/><Relationship Id="rId12" Type="http://schemas.openxmlformats.org/officeDocument/2006/relationships/hyperlink" Target="https://opensource.org/licenses" TargetMode="External"/><Relationship Id="rId56" Type="http://schemas.openxmlformats.org/officeDocument/2006/relationships/hyperlink" Target="https://discomfortzone.ideo.com/" TargetMode="External"/><Relationship Id="rId15" Type="http://schemas.openxmlformats.org/officeDocument/2006/relationships/hyperlink" Target="https://www.copyleft.org/" TargetMode="External"/><Relationship Id="rId14" Type="http://schemas.openxmlformats.org/officeDocument/2006/relationships/hyperlink" Target="https://en.wikipedia.org/wiki/MIT_License" TargetMode="External"/><Relationship Id="rId17" Type="http://schemas.openxmlformats.org/officeDocument/2006/relationships/hyperlink" Target="http://beautifultrouble.org/tactic/forum-theater/" TargetMode="External"/><Relationship Id="rId16" Type="http://schemas.openxmlformats.org/officeDocument/2006/relationships/hyperlink" Target="http://beautifultrouble.org/tactic/image-theater/" TargetMode="External"/><Relationship Id="rId19" Type="http://schemas.openxmlformats.org/officeDocument/2006/relationships/hyperlink" Target="https://beautifultrouble.org/theory/theater-of-the-oppressed/#theater-of-the-oppressed-n-2" TargetMode="External"/><Relationship Id="rId18" Type="http://schemas.openxmlformats.org/officeDocument/2006/relationships/hyperlink" Target="http://beautifultrouble.org/tactic/invisible-th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