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- We call out the Emotinal 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the age of information, where we are in right now, is the age of emotions.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Emotions have taken over the role of information which have become irrelevant in a post-truth / post-normal society.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that matters is what we feel.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we want to feel.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how we can achieve that through technology.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does a society look like that is no longer treating information as it’s main capital but instead emotions?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are our computers produced?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do our computers produce?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does digitalization mean in the age of emotions?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do I look for, if I use a search engine like google?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do I look for, if I use spotify or netflix?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