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w:t>
      </w:r>
      <w:r>
        <w:rPr>
          <w:rFonts w:hAnsi="Helvetica Neue" w:eastAsia="Helvetica Neue" w:cs="Helvetica Neue" w:asciiTheme="minorAscii"/>
          <w:color w:val="000000"/>
          <w:kern w:val="0"/>
          <w:sz w:val="22"/>
          <w:szCs w:val="22"/>
          <w:lang w:eastAsia="zh-CN" w:bidi="ar"/>
        </w:rPr>
        <w:t>5</w:t>
      </w:r>
      <w:r>
        <w:rPr>
          <w:rFonts w:hAnsi="Helvetica Neue" w:eastAsia="Helvetica Neue" w:cs="Helvetica Neue" w:asciiTheme="minorAscii"/>
          <w:color w:val="000000"/>
          <w:kern w:val="0"/>
          <w:sz w:val="22"/>
          <w:szCs w:val="22"/>
          <w:lang w:eastAsia="zh-CN" w:bidi="ar"/>
        </w:rPr>
        <w:t xml:space="preserve"> Day1</w:t>
      </w:r>
      <w:r>
        <w:rPr>
          <w:rFonts w:hAnsi="Helvetica Neue" w:eastAsia="Helvetica Neue" w:cs="Helvetica Neue" w:asciiTheme="minorAscii"/>
          <w:color w:val="000000"/>
          <w:kern w:val="0"/>
          <w:sz w:val="22"/>
          <w:szCs w:val="22"/>
          <w:lang w:eastAsia="zh-CN" w:bidi="ar"/>
        </w:rPr>
        <w:t>9</w:t>
      </w:r>
      <w:r>
        <w:rPr>
          <w:rFonts w:hAnsi="Helvetica Neue" w:eastAsia="Helvetica Neue" w:cs="Helvetica Neue" w:asciiTheme="minorAscii"/>
          <w:color w:val="000000"/>
          <w:kern w:val="0"/>
          <w:sz w:val="22"/>
          <w:szCs w:val="22"/>
          <w:lang w:eastAsia="zh-CN" w:bidi="ar"/>
        </w:rPr>
        <w:t>.</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What is a web service?</w:t>
      </w:r>
    </w:p>
    <w:p>
      <w:pPr>
        <w:numPr>
          <w:numId w:val="0"/>
        </w:numPr>
        <w:jc w:val="left"/>
        <w:rPr>
          <w:rFonts w:hint="default"/>
          <w:color w:val="0000FF"/>
        </w:rPr>
      </w:pPr>
      <w:r>
        <w:rPr>
          <w:rFonts w:hint="default"/>
          <w:color w:val="0000FF"/>
        </w:rPr>
        <w:t xml:space="preserve">-&gt; Web services provide a common platform that allows multiple applications built on various programming languages to have the ability to </w:t>
      </w:r>
      <w:r>
        <w:rPr>
          <w:rFonts w:hint="default"/>
          <w:b/>
          <w:bCs/>
          <w:color w:val="0000FF"/>
        </w:rPr>
        <w:t xml:space="preserve">communicate </w:t>
      </w:r>
      <w:r>
        <w:rPr>
          <w:rFonts w:hint="default"/>
          <w:color w:val="0000FF"/>
        </w:rPr>
        <w:t>with each other.</w:t>
      </w:r>
    </w:p>
    <w:p>
      <w:pPr>
        <w:numPr>
          <w:numId w:val="0"/>
        </w:numPr>
        <w:jc w:val="left"/>
        <w:rPr>
          <w:rFonts w:hint="default"/>
          <w:color w:val="0000FF"/>
        </w:rPr>
      </w:pPr>
      <w:r>
        <w:rPr>
          <w:rFonts w:hint="default"/>
          <w:color w:val="0000FF"/>
        </w:rPr>
        <w:t xml:space="preserve">• Web service is a standardized medium to propagate communication between the </w:t>
      </w:r>
      <w:r>
        <w:rPr>
          <w:rFonts w:hint="default"/>
          <w:b/>
          <w:bCs/>
          <w:color w:val="0000FF"/>
        </w:rPr>
        <w:t>client and server</w:t>
      </w:r>
      <w:r>
        <w:rPr>
          <w:rFonts w:hint="default"/>
          <w:color w:val="0000FF"/>
        </w:rPr>
        <w:t xml:space="preserve"> applications on the World Wide Web.</w:t>
      </w:r>
    </w:p>
    <w:p>
      <w:pPr>
        <w:numPr>
          <w:numId w:val="0"/>
        </w:numPr>
        <w:jc w:val="left"/>
        <w:rPr>
          <w:rFonts w:hint="default"/>
        </w:rPr>
      </w:pPr>
    </w:p>
    <w:p>
      <w:pPr>
        <w:numPr>
          <w:ilvl w:val="0"/>
          <w:numId w:val="1"/>
        </w:numPr>
        <w:jc w:val="left"/>
        <w:rPr>
          <w:rFonts w:hint="default"/>
        </w:rPr>
      </w:pPr>
      <w:r>
        <w:rPr>
          <w:rFonts w:hint="default"/>
        </w:rPr>
        <w:t>What are the differences between REST and SOAP?</w:t>
      </w:r>
    </w:p>
    <w:p>
      <w:pPr>
        <w:numPr>
          <w:numId w:val="0"/>
        </w:numPr>
        <w:jc w:val="left"/>
        <w:rPr>
          <w:rFonts w:hint="default"/>
        </w:rPr>
      </w:pPr>
      <w:r>
        <w:rPr>
          <w:rFonts w:hint="default"/>
        </w:rPr>
        <w:t xml:space="preserve">-&gt; </w:t>
      </w:r>
    </w:p>
    <w:p>
      <w:pPr>
        <w:numPr>
          <w:numId w:val="0"/>
        </w:numPr>
        <w:jc w:val="left"/>
      </w:pPr>
      <w:r>
        <w:drawing>
          <wp:inline distT="0" distB="0" distL="114300" distR="114300">
            <wp:extent cx="4972050" cy="3357880"/>
            <wp:effectExtent l="0" t="0" r="63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972050" cy="3357880"/>
                    </a:xfrm>
                    <a:prstGeom prst="rect">
                      <a:avLst/>
                    </a:prstGeom>
                    <a:noFill/>
                    <a:ln w="9525">
                      <a:noFill/>
                    </a:ln>
                  </pic:spPr>
                </pic:pic>
              </a:graphicData>
            </a:graphic>
          </wp:inline>
        </w:drawing>
      </w:r>
    </w:p>
    <w:p>
      <w:pPr>
        <w:numPr>
          <w:numId w:val="0"/>
        </w:numPr>
        <w:jc w:val="left"/>
        <w:rPr>
          <w:rFonts w:hint="default"/>
        </w:rPr>
      </w:pPr>
      <w:r>
        <w:drawing>
          <wp:inline distT="0" distB="0" distL="114300" distR="114300">
            <wp:extent cx="5172075" cy="30194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72075" cy="3019425"/>
                    </a:xfrm>
                    <a:prstGeom prst="rect">
                      <a:avLst/>
                    </a:prstGeom>
                    <a:noFill/>
                    <a:ln w="9525">
                      <a:noFill/>
                    </a:ln>
                  </pic:spPr>
                </pic:pic>
              </a:graphicData>
            </a:graphic>
          </wp:inline>
        </w:drawing>
      </w:r>
    </w:p>
    <w:p>
      <w:pPr>
        <w:numPr>
          <w:ilvl w:val="0"/>
          <w:numId w:val="1"/>
        </w:numPr>
        <w:jc w:val="left"/>
        <w:rPr>
          <w:rFonts w:hint="default"/>
        </w:rPr>
      </w:pPr>
      <w:r>
        <w:rPr>
          <w:rFonts w:hint="default"/>
        </w:rPr>
        <w:t>What is RESTful web service? List some of its advantages?</w:t>
      </w:r>
    </w:p>
    <w:p>
      <w:pPr>
        <w:numPr>
          <w:numId w:val="0"/>
        </w:numPr>
        <w:jc w:val="left"/>
        <w:rPr>
          <w:rFonts w:hint="default"/>
          <w:color w:val="0000FF"/>
        </w:rPr>
      </w:pPr>
      <w:r>
        <w:rPr>
          <w:rFonts w:hint="default"/>
          <w:color w:val="0000FF"/>
        </w:rPr>
        <w:t>-&gt; REST stands for Representational State Transfer • REST is used to build Web services that are lightweight, maintainable, and scalable in nature.</w:t>
      </w:r>
    </w:p>
    <w:p>
      <w:pPr>
        <w:numPr>
          <w:numId w:val="0"/>
        </w:numPr>
        <w:jc w:val="left"/>
        <w:rPr>
          <w:rFonts w:hint="default"/>
          <w:color w:val="0000FF"/>
        </w:rPr>
      </w:pPr>
      <w:r>
        <w:rPr>
          <w:rFonts w:hint="default"/>
          <w:color w:val="0000FF"/>
        </w:rPr>
        <w:t>• A service which is built on the REST architecture is called a RESTful service.</w:t>
      </w:r>
    </w:p>
    <w:p>
      <w:pPr>
        <w:numPr>
          <w:numId w:val="0"/>
        </w:numPr>
        <w:jc w:val="left"/>
        <w:rPr>
          <w:rFonts w:hint="default"/>
          <w:color w:val="0000FF"/>
        </w:rPr>
      </w:pPr>
      <w:r>
        <w:rPr>
          <w:rFonts w:hint="default"/>
          <w:color w:val="0000FF"/>
        </w:rPr>
        <w:t>• The underlying protocol for REST is HTTP, which is the basic HTTP protocol.</w:t>
      </w:r>
    </w:p>
    <w:p>
      <w:pPr>
        <w:numPr>
          <w:numId w:val="0"/>
        </w:numPr>
        <w:ind w:firstLine="420" w:firstLineChars="0"/>
        <w:jc w:val="left"/>
        <w:rPr>
          <w:rFonts w:hint="default"/>
          <w:color w:val="0000FF"/>
        </w:rPr>
      </w:pPr>
      <w:r>
        <w:rPr>
          <w:rFonts w:hint="default"/>
          <w:color w:val="0000FF"/>
        </w:rPr>
        <w:t>• Request</w:t>
      </w:r>
    </w:p>
    <w:p>
      <w:pPr>
        <w:numPr>
          <w:numId w:val="0"/>
        </w:numPr>
        <w:ind w:firstLine="420" w:firstLineChars="0"/>
        <w:jc w:val="left"/>
        <w:rPr>
          <w:rFonts w:hint="default"/>
          <w:color w:val="0000FF"/>
        </w:rPr>
      </w:pPr>
      <w:r>
        <w:rPr>
          <w:rFonts w:hint="default"/>
          <w:color w:val="0000FF"/>
        </w:rPr>
        <w:t>• Response</w:t>
      </w:r>
    </w:p>
    <w:p>
      <w:pPr>
        <w:numPr>
          <w:numId w:val="0"/>
        </w:numPr>
        <w:ind w:firstLine="420" w:firstLineChars="0"/>
        <w:jc w:val="left"/>
        <w:rPr>
          <w:rFonts w:hint="default"/>
          <w:color w:val="0000FF"/>
        </w:rPr>
      </w:pPr>
      <w:r>
        <w:rPr>
          <w:rFonts w:hint="default"/>
          <w:color w:val="0000FF"/>
        </w:rPr>
        <w:t>• Http Method</w:t>
      </w:r>
    </w:p>
    <w:p>
      <w:pPr>
        <w:numPr>
          <w:numId w:val="0"/>
        </w:numPr>
        <w:jc w:val="left"/>
        <w:rPr>
          <w:rFonts w:hint="default"/>
          <w:color w:val="0000FF"/>
        </w:rPr>
      </w:pPr>
      <w:r>
        <w:rPr>
          <w:rFonts w:hint="default"/>
          <w:color w:val="0000FF"/>
        </w:rPr>
        <w:t>One of the key advantages of REST APIs is that they provide a great deal of flexibility. Data is not tied to resources or methods, so REST can handle multiple types of calls, return different data formats and even change structurally with the correct implementation of hypermedia.</w:t>
      </w:r>
    </w:p>
    <w:p>
      <w:pPr>
        <w:numPr>
          <w:numId w:val="0"/>
        </w:numPr>
        <w:ind w:firstLine="420" w:firstLineChars="0"/>
        <w:jc w:val="left"/>
        <w:rPr>
          <w:rFonts w:hint="default"/>
        </w:rPr>
      </w:pPr>
    </w:p>
    <w:p>
      <w:pPr>
        <w:numPr>
          <w:ilvl w:val="0"/>
          <w:numId w:val="1"/>
        </w:numPr>
        <w:jc w:val="left"/>
        <w:rPr>
          <w:rFonts w:hint="default"/>
        </w:rPr>
      </w:pPr>
      <w:r>
        <w:rPr>
          <w:rFonts w:hint="default"/>
        </w:rPr>
        <w:t>Describe the RESTful principles.</w:t>
      </w:r>
    </w:p>
    <w:p>
      <w:pPr>
        <w:numPr>
          <w:numId w:val="0"/>
        </w:numPr>
        <w:jc w:val="left"/>
        <w:rPr>
          <w:rFonts w:hint="default"/>
          <w:color w:val="0000FF"/>
        </w:rPr>
      </w:pPr>
      <w:r>
        <w:rPr>
          <w:rFonts w:hint="default"/>
          <w:color w:val="0000FF"/>
        </w:rPr>
        <w:t xml:space="preserve">-&gt; </w:t>
      </w:r>
      <w:r>
        <w:rPr>
          <w:rFonts w:hint="default"/>
          <w:b/>
          <w:bCs/>
          <w:color w:val="0000FF"/>
        </w:rPr>
        <w:t>Client-Server</w:t>
      </w:r>
      <w:r>
        <w:rPr>
          <w:rFonts w:hint="default"/>
          <w:color w:val="0000FF"/>
        </w:rPr>
        <w:t xml:space="preserve"> — It means that the server will have a </w:t>
      </w:r>
      <w:r>
        <w:rPr>
          <w:rFonts w:hint="default"/>
          <w:b/>
          <w:bCs/>
          <w:color w:val="0000FF"/>
        </w:rPr>
        <w:t>RESTful web service</w:t>
      </w:r>
      <w:r>
        <w:rPr>
          <w:rFonts w:hint="default"/>
          <w:color w:val="0000FF"/>
        </w:rPr>
        <w:t xml:space="preserve"> which would provide the required functionality to the client.</w:t>
      </w:r>
    </w:p>
    <w:p>
      <w:pPr>
        <w:numPr>
          <w:numId w:val="0"/>
        </w:numPr>
        <w:jc w:val="left"/>
        <w:rPr>
          <w:rFonts w:hint="default"/>
          <w:color w:val="0000FF"/>
        </w:rPr>
      </w:pPr>
      <w:r>
        <w:rPr>
          <w:rFonts w:hint="default"/>
          <w:color w:val="0000FF"/>
        </w:rPr>
        <w:t xml:space="preserve">• </w:t>
      </w:r>
      <w:r>
        <w:rPr>
          <w:rFonts w:hint="default"/>
          <w:b/>
          <w:bCs/>
          <w:color w:val="0000FF"/>
        </w:rPr>
        <w:t xml:space="preserve">Stateless </w:t>
      </w:r>
      <w:r>
        <w:rPr>
          <w:rFonts w:hint="default"/>
          <w:color w:val="0000FF"/>
        </w:rPr>
        <w:t xml:space="preserve">— It's up to the client to ensure that all the required information is provided to the server; The </w:t>
      </w:r>
      <w:r>
        <w:rPr>
          <w:rFonts w:hint="default"/>
          <w:b/>
          <w:bCs/>
          <w:color w:val="0000FF"/>
        </w:rPr>
        <w:t xml:space="preserve">server </w:t>
      </w:r>
      <w:r>
        <w:rPr>
          <w:rFonts w:hint="default"/>
          <w:color w:val="0000FF"/>
        </w:rPr>
        <w:t xml:space="preserve">should </w:t>
      </w:r>
      <w:r>
        <w:rPr>
          <w:rFonts w:hint="default"/>
          <w:b/>
          <w:bCs/>
          <w:color w:val="0000FF"/>
        </w:rPr>
        <w:t xml:space="preserve">not maintain </w:t>
      </w:r>
      <w:r>
        <w:rPr>
          <w:rFonts w:hint="default"/>
          <w:b w:val="0"/>
          <w:bCs w:val="0"/>
          <w:color w:val="0000FF"/>
        </w:rPr>
        <w:t xml:space="preserve">any sort of </w:t>
      </w:r>
      <w:r>
        <w:rPr>
          <w:rFonts w:hint="default"/>
          <w:b/>
          <w:bCs/>
          <w:color w:val="0000FF"/>
        </w:rPr>
        <w:t xml:space="preserve">information </w:t>
      </w:r>
      <w:r>
        <w:rPr>
          <w:rFonts w:hint="default"/>
          <w:b w:val="0"/>
          <w:bCs w:val="0"/>
          <w:color w:val="0000FF"/>
        </w:rPr>
        <w:t xml:space="preserve">between </w:t>
      </w:r>
      <w:r>
        <w:rPr>
          <w:rFonts w:hint="default"/>
          <w:b/>
          <w:bCs/>
          <w:color w:val="0000FF"/>
        </w:rPr>
        <w:t>requests from the client.</w:t>
      </w:r>
    </w:p>
    <w:p>
      <w:pPr>
        <w:numPr>
          <w:numId w:val="0"/>
        </w:numPr>
        <w:jc w:val="left"/>
        <w:rPr>
          <w:rFonts w:hint="default"/>
          <w:color w:val="0000FF"/>
        </w:rPr>
      </w:pPr>
      <w:r>
        <w:rPr>
          <w:rFonts w:hint="default"/>
          <w:color w:val="0000FF"/>
        </w:rPr>
        <w:t xml:space="preserve">• </w:t>
      </w:r>
      <w:r>
        <w:rPr>
          <w:rFonts w:hint="default"/>
          <w:b/>
          <w:bCs/>
          <w:color w:val="0000FF"/>
        </w:rPr>
        <w:t xml:space="preserve">Cache </w:t>
      </w:r>
      <w:r>
        <w:rPr>
          <w:rFonts w:hint="default"/>
          <w:color w:val="0000FF"/>
        </w:rPr>
        <w:t xml:space="preserve">— The cache is a concept implemented on the </w:t>
      </w:r>
      <w:r>
        <w:rPr>
          <w:rFonts w:hint="default"/>
          <w:b/>
          <w:bCs/>
          <w:color w:val="0000FF"/>
        </w:rPr>
        <w:t xml:space="preserve">client </w:t>
      </w:r>
      <w:r>
        <w:rPr>
          <w:rFonts w:hint="default"/>
          <w:color w:val="0000FF"/>
        </w:rPr>
        <w:t xml:space="preserve">to </w:t>
      </w:r>
      <w:r>
        <w:rPr>
          <w:rFonts w:hint="default"/>
          <w:b/>
          <w:bCs/>
          <w:color w:val="0000FF"/>
        </w:rPr>
        <w:t xml:space="preserve">store requests </w:t>
      </w:r>
      <w:r>
        <w:rPr>
          <w:rFonts w:hint="default"/>
          <w:color w:val="0000FF"/>
        </w:rPr>
        <w:t xml:space="preserve">which have already been </w:t>
      </w:r>
      <w:r>
        <w:rPr>
          <w:rFonts w:hint="default"/>
          <w:b/>
          <w:bCs/>
          <w:color w:val="0000FF"/>
        </w:rPr>
        <w:t xml:space="preserve">sent </w:t>
      </w:r>
      <w:r>
        <w:rPr>
          <w:rFonts w:hint="default"/>
          <w:color w:val="0000FF"/>
        </w:rPr>
        <w:t xml:space="preserve">to the </w:t>
      </w:r>
      <w:r>
        <w:rPr>
          <w:rFonts w:hint="default"/>
          <w:b/>
          <w:bCs/>
          <w:color w:val="0000FF"/>
        </w:rPr>
        <w:t>server</w:t>
      </w:r>
      <w:r>
        <w:rPr>
          <w:rFonts w:hint="default"/>
          <w:color w:val="0000FF"/>
        </w:rPr>
        <w:t xml:space="preserve">. So if the same request is given by the client, instead of going to the server, it would </w:t>
      </w:r>
      <w:r>
        <w:rPr>
          <w:rFonts w:hint="default"/>
          <w:b/>
          <w:bCs/>
          <w:color w:val="0000FF"/>
        </w:rPr>
        <w:t xml:space="preserve">go </w:t>
      </w:r>
      <w:r>
        <w:rPr>
          <w:rFonts w:hint="default"/>
          <w:color w:val="0000FF"/>
        </w:rPr>
        <w:t xml:space="preserve">to the </w:t>
      </w:r>
      <w:r>
        <w:rPr>
          <w:rFonts w:hint="default"/>
          <w:b/>
          <w:bCs/>
          <w:color w:val="0000FF"/>
        </w:rPr>
        <w:t xml:space="preserve">cache </w:t>
      </w:r>
      <w:r>
        <w:rPr>
          <w:rFonts w:hint="default"/>
          <w:color w:val="0000FF"/>
        </w:rPr>
        <w:t xml:space="preserve">and </w:t>
      </w:r>
      <w:r>
        <w:rPr>
          <w:rFonts w:hint="default"/>
          <w:b/>
          <w:bCs/>
          <w:color w:val="0000FF"/>
        </w:rPr>
        <w:t xml:space="preserve">get </w:t>
      </w:r>
      <w:r>
        <w:rPr>
          <w:rFonts w:hint="default"/>
          <w:color w:val="0000FF"/>
        </w:rPr>
        <w:t xml:space="preserve">the required </w:t>
      </w:r>
      <w:r>
        <w:rPr>
          <w:rFonts w:hint="default"/>
          <w:b/>
          <w:bCs/>
          <w:color w:val="0000FF"/>
        </w:rPr>
        <w:t>information</w:t>
      </w:r>
      <w:r>
        <w:rPr>
          <w:rFonts w:hint="default"/>
          <w:color w:val="0000FF"/>
        </w:rPr>
        <w:t>.</w:t>
      </w:r>
    </w:p>
    <w:p>
      <w:pPr>
        <w:numPr>
          <w:numId w:val="0"/>
        </w:numPr>
        <w:jc w:val="left"/>
        <w:rPr>
          <w:rFonts w:hint="default"/>
          <w:color w:val="0000FF"/>
        </w:rPr>
      </w:pPr>
      <w:r>
        <w:rPr>
          <w:rFonts w:hint="default"/>
          <w:color w:val="0000FF"/>
        </w:rPr>
        <w:t>•</w:t>
      </w:r>
      <w:r>
        <w:rPr>
          <w:rFonts w:hint="default"/>
          <w:b/>
          <w:bCs/>
          <w:color w:val="0000FF"/>
        </w:rPr>
        <w:t xml:space="preserve"> </w:t>
      </w:r>
      <w:r>
        <w:rPr>
          <w:rFonts w:hint="default"/>
          <w:b/>
          <w:bCs/>
          <w:color w:val="0000FF"/>
        </w:rPr>
        <w:t>Layered System</w:t>
      </w:r>
      <w:r>
        <w:rPr>
          <w:rFonts w:hint="default"/>
          <w:color w:val="0000FF"/>
        </w:rPr>
        <w:t xml:space="preserve"> — An application architecture needs to be </w:t>
      </w:r>
      <w:r>
        <w:rPr>
          <w:rFonts w:hint="default"/>
          <w:b/>
          <w:bCs/>
          <w:color w:val="0000FF"/>
        </w:rPr>
        <w:t>composed of multiple layers</w:t>
      </w:r>
      <w:r>
        <w:rPr>
          <w:rFonts w:hint="default"/>
          <w:color w:val="0000FF"/>
        </w:rPr>
        <w:t xml:space="preserve">. </w:t>
      </w:r>
      <w:r>
        <w:rPr>
          <w:rFonts w:hint="default"/>
          <w:b/>
          <w:bCs/>
          <w:color w:val="0000FF"/>
        </w:rPr>
        <w:t>Each layer doesn’t know</w:t>
      </w:r>
      <w:r>
        <w:rPr>
          <w:rFonts w:hint="default"/>
          <w:color w:val="0000FF"/>
        </w:rPr>
        <w:t xml:space="preserve"> anything about </w:t>
      </w:r>
      <w:r>
        <w:rPr>
          <w:rFonts w:hint="default"/>
          <w:b/>
          <w:bCs/>
          <w:color w:val="0000FF"/>
        </w:rPr>
        <w:t>any layer</w:t>
      </w:r>
      <w:r>
        <w:rPr>
          <w:rFonts w:hint="default"/>
          <w:color w:val="0000FF"/>
        </w:rPr>
        <w:t xml:space="preserve"> other than that of immediate layer and here can be lot of intermediate servers between client and the end server (Like the cache layer to improve the performance)</w:t>
      </w:r>
    </w:p>
    <w:p>
      <w:pPr>
        <w:numPr>
          <w:numId w:val="0"/>
        </w:numPr>
        <w:jc w:val="left"/>
        <w:rPr>
          <w:rFonts w:hint="default"/>
          <w:color w:val="0000FF"/>
        </w:rPr>
      </w:pPr>
      <w:r>
        <w:rPr>
          <w:rFonts w:hint="default"/>
          <w:color w:val="0000FF"/>
        </w:rPr>
        <w:t xml:space="preserve">• </w:t>
      </w:r>
      <w:r>
        <w:rPr>
          <w:rFonts w:hint="default"/>
          <w:b/>
          <w:bCs/>
          <w:color w:val="0000FF"/>
        </w:rPr>
        <w:t>Uniform Interface</w:t>
      </w:r>
      <w:r>
        <w:rPr>
          <w:rFonts w:hint="default"/>
          <w:color w:val="0000FF"/>
        </w:rPr>
        <w:t xml:space="preserve"> — It suggests that there should be a uniform way of interacting with a given server irrespective of device or type of application (website, mobile app)</w:t>
      </w:r>
    </w:p>
    <w:p>
      <w:pPr>
        <w:numPr>
          <w:numId w:val="0"/>
        </w:numPr>
        <w:jc w:val="left"/>
        <w:rPr>
          <w:rFonts w:hint="default"/>
          <w:color w:val="0000FF"/>
        </w:rPr>
      </w:pPr>
      <w:r>
        <w:rPr>
          <w:rFonts w:hint="default"/>
          <w:color w:val="0000FF"/>
        </w:rPr>
        <w:t xml:space="preserve">• </w:t>
      </w:r>
      <w:r>
        <w:rPr>
          <w:rFonts w:hint="default"/>
          <w:b/>
          <w:bCs/>
          <w:color w:val="0000FF"/>
        </w:rPr>
        <w:t xml:space="preserve">Code on demand </w:t>
      </w:r>
      <w:r>
        <w:rPr>
          <w:rFonts w:hint="default"/>
          <w:color w:val="0000FF"/>
        </w:rPr>
        <w:t xml:space="preserve">— </w:t>
      </w:r>
      <w:r>
        <w:rPr>
          <w:rFonts w:hint="default"/>
          <w:b/>
          <w:bCs/>
          <w:color w:val="0000FF"/>
        </w:rPr>
        <w:t xml:space="preserve">Servers </w:t>
      </w:r>
      <w:r>
        <w:rPr>
          <w:rFonts w:hint="default"/>
          <w:color w:val="0000FF"/>
        </w:rPr>
        <w:t xml:space="preserve">can also </w:t>
      </w:r>
      <w:r>
        <w:rPr>
          <w:rFonts w:hint="default"/>
          <w:b/>
          <w:bCs/>
          <w:color w:val="0000FF"/>
        </w:rPr>
        <w:t xml:space="preserve">provide executable code </w:t>
      </w:r>
      <w:r>
        <w:rPr>
          <w:rFonts w:hint="default"/>
          <w:color w:val="0000FF"/>
        </w:rPr>
        <w:t xml:space="preserve">to the </w:t>
      </w:r>
      <w:r>
        <w:rPr>
          <w:rFonts w:hint="default"/>
          <w:b/>
          <w:bCs/>
          <w:color w:val="0000FF"/>
        </w:rPr>
        <w:t>client</w:t>
      </w:r>
      <w:r>
        <w:rPr>
          <w:rFonts w:hint="default"/>
          <w:color w:val="0000FF"/>
        </w:rPr>
        <w:t xml:space="preserve">. For example, the server may provide executable </w:t>
      </w:r>
      <w:r>
        <w:rPr>
          <w:rFonts w:hint="default"/>
          <w:b/>
          <w:bCs/>
          <w:color w:val="0000FF"/>
        </w:rPr>
        <w:t xml:space="preserve">JavaScript </w:t>
      </w:r>
      <w:r>
        <w:rPr>
          <w:rFonts w:hint="default"/>
          <w:color w:val="0000FF"/>
        </w:rPr>
        <w:t>to the client.</w:t>
      </w:r>
    </w:p>
    <w:p>
      <w:pPr>
        <w:numPr>
          <w:numId w:val="0"/>
        </w:numPr>
        <w:jc w:val="left"/>
        <w:rPr>
          <w:rFonts w:hint="default"/>
        </w:rPr>
      </w:pPr>
    </w:p>
    <w:p>
      <w:pPr>
        <w:numPr>
          <w:ilvl w:val="0"/>
          <w:numId w:val="1"/>
        </w:numPr>
        <w:jc w:val="left"/>
        <w:rPr>
          <w:rFonts w:hint="default"/>
        </w:rPr>
      </w:pPr>
      <w:r>
        <w:rPr>
          <w:rFonts w:hint="default"/>
        </w:rPr>
        <w:t>What is the usage of @RestController?</w:t>
      </w:r>
    </w:p>
    <w:p>
      <w:pPr>
        <w:numPr>
          <w:numId w:val="0"/>
        </w:numPr>
        <w:jc w:val="left"/>
        <w:rPr>
          <w:rFonts w:hint="default"/>
          <w:color w:val="0000FF"/>
        </w:rPr>
      </w:pPr>
      <w:r>
        <w:rPr>
          <w:rFonts w:hint="default"/>
          <w:color w:val="0000FF"/>
        </w:rPr>
        <w:t>-&gt; The </w:t>
      </w:r>
      <w:r>
        <w:rPr>
          <w:rFonts w:hint="default"/>
          <w:b/>
          <w:bCs/>
          <w:color w:val="0000FF"/>
        </w:rPr>
        <w:t>@RestController</w:t>
      </w:r>
      <w:r>
        <w:rPr>
          <w:rFonts w:hint="default"/>
          <w:color w:val="0000FF"/>
        </w:rPr>
        <w:t xml:space="preserve"> is the </w:t>
      </w:r>
      <w:r>
        <w:rPr>
          <w:rFonts w:hint="default"/>
          <w:b/>
          <w:bCs/>
          <w:color w:val="0000FF"/>
        </w:rPr>
        <w:t xml:space="preserve">central </w:t>
      </w:r>
      <w:r>
        <w:rPr>
          <w:rFonts w:hint="default"/>
          <w:color w:val="0000FF"/>
        </w:rPr>
        <w:t>artifact in the entire Web Tier of the RESTful API.</w:t>
      </w:r>
    </w:p>
    <w:p>
      <w:pPr>
        <w:numPr>
          <w:numId w:val="0"/>
        </w:numPr>
        <w:jc w:val="left"/>
        <w:rPr>
          <w:rFonts w:hint="default"/>
          <w:color w:val="0000FF"/>
        </w:rPr>
      </w:pPr>
      <w:r>
        <w:rPr>
          <w:rFonts w:hint="default"/>
          <w:color w:val="0000FF"/>
        </w:rPr>
        <w:t xml:space="preserve">The @RestController is a shorthand to </w:t>
      </w:r>
      <w:r>
        <w:rPr>
          <w:rFonts w:hint="default"/>
          <w:b/>
          <w:bCs/>
          <w:color w:val="0000FF"/>
        </w:rPr>
        <w:t xml:space="preserve">include </w:t>
      </w:r>
      <w:r>
        <w:rPr>
          <w:rFonts w:hint="default"/>
          <w:color w:val="0000FF"/>
        </w:rPr>
        <w:t>both the </w:t>
      </w:r>
      <w:r>
        <w:rPr>
          <w:rFonts w:hint="default"/>
          <w:b/>
          <w:bCs/>
          <w:color w:val="0000FF"/>
        </w:rPr>
        <w:t>@ResponseBody</w:t>
      </w:r>
      <w:r>
        <w:rPr>
          <w:rFonts w:hint="default"/>
          <w:color w:val="0000FF"/>
        </w:rPr>
        <w:t> and the </w:t>
      </w:r>
      <w:r>
        <w:rPr>
          <w:rFonts w:hint="default"/>
          <w:b/>
          <w:bCs/>
          <w:color w:val="0000FF"/>
        </w:rPr>
        <w:t>@Controller</w:t>
      </w:r>
      <w:r>
        <w:rPr>
          <w:rFonts w:hint="default"/>
          <w:color w:val="0000FF"/>
        </w:rPr>
        <w:t> annotations in our class.</w:t>
      </w:r>
    </w:p>
    <w:p>
      <w:pPr>
        <w:numPr>
          <w:numId w:val="0"/>
        </w:numPr>
        <w:jc w:val="left"/>
        <w:rPr>
          <w:rFonts w:hint="default"/>
          <w:color w:val="0000FF"/>
        </w:rPr>
      </w:pPr>
      <w:r>
        <w:rPr>
          <w:rFonts w:hint="default"/>
          <w:color w:val="0000FF"/>
        </w:rPr>
        <w:t>• As with any controller, the actual value of the mapping, as well as the HTTP method, determine the target method for the request. </w:t>
      </w:r>
    </w:p>
    <w:p>
      <w:pPr>
        <w:numPr>
          <w:numId w:val="0"/>
        </w:numPr>
        <w:ind w:firstLine="420" w:firstLineChars="0"/>
        <w:jc w:val="left"/>
        <w:rPr>
          <w:rFonts w:hint="default"/>
          <w:color w:val="0000FF"/>
        </w:rPr>
      </w:pPr>
      <w:r>
        <w:rPr>
          <w:rFonts w:hint="default"/>
          <w:color w:val="0000FF"/>
        </w:rPr>
        <w:t>• @RequestBody will bind the parameters of the method to the body of the HTTP request.</w:t>
      </w:r>
    </w:p>
    <w:p>
      <w:pPr>
        <w:numPr>
          <w:numId w:val="0"/>
        </w:numPr>
        <w:ind w:firstLine="420" w:firstLineChars="0"/>
        <w:jc w:val="left"/>
        <w:rPr>
          <w:rFonts w:hint="default"/>
          <w:color w:val="0000FF"/>
        </w:rPr>
      </w:pPr>
      <w:r>
        <w:rPr>
          <w:rFonts w:hint="default"/>
          <w:color w:val="0000FF"/>
        </w:rPr>
        <w:t>• @ResponseBody does the same for the response and return type.</w:t>
      </w:r>
    </w:p>
    <w:p>
      <w:pPr>
        <w:numPr>
          <w:numId w:val="0"/>
        </w:numPr>
        <w:jc w:val="left"/>
        <w:rPr>
          <w:rFonts w:hint="default"/>
        </w:rPr>
      </w:pPr>
    </w:p>
    <w:p>
      <w:pPr>
        <w:numPr>
          <w:ilvl w:val="0"/>
          <w:numId w:val="1"/>
        </w:numPr>
        <w:jc w:val="left"/>
        <w:rPr>
          <w:rFonts w:hint="default"/>
        </w:rPr>
      </w:pPr>
      <w:r>
        <w:rPr>
          <w:rFonts w:hint="default"/>
        </w:rPr>
        <w:t>What is RestTemplate?</w:t>
      </w:r>
    </w:p>
    <w:p>
      <w:pPr>
        <w:numPr>
          <w:numId w:val="0"/>
        </w:numPr>
        <w:jc w:val="left"/>
        <w:rPr>
          <w:rFonts w:hint="default"/>
          <w:color w:val="0000FF"/>
        </w:rPr>
      </w:pPr>
      <w:r>
        <w:rPr>
          <w:rFonts w:hint="default"/>
          <w:color w:val="0000FF"/>
        </w:rPr>
        <w:t xml:space="preserve">-&gt;  if need to </w:t>
      </w:r>
      <w:r>
        <w:rPr>
          <w:rFonts w:hint="default"/>
          <w:b/>
          <w:bCs/>
          <w:color w:val="0000FF"/>
        </w:rPr>
        <w:t xml:space="preserve">invoke one </w:t>
      </w:r>
      <w:r>
        <w:rPr>
          <w:rFonts w:hint="default"/>
          <w:color w:val="0000FF"/>
        </w:rPr>
        <w:t xml:space="preserve">or </w:t>
      </w:r>
      <w:r>
        <w:rPr>
          <w:rFonts w:hint="default"/>
          <w:b/>
          <w:bCs/>
          <w:color w:val="0000FF"/>
        </w:rPr>
        <w:t>more RESTful web services</w:t>
      </w:r>
      <w:r>
        <w:rPr>
          <w:rFonts w:hint="default"/>
          <w:color w:val="0000FF"/>
        </w:rPr>
        <w:t xml:space="preserve"> in our backend code</w:t>
      </w:r>
    </w:p>
    <w:p>
      <w:pPr>
        <w:numPr>
          <w:numId w:val="0"/>
        </w:numPr>
        <w:jc w:val="left"/>
        <w:rPr>
          <w:rFonts w:hint="default"/>
          <w:color w:val="0000FF"/>
        </w:rPr>
      </w:pPr>
      <w:r>
        <w:rPr>
          <w:rFonts w:hint="default"/>
          <w:color w:val="0000FF"/>
        </w:rPr>
        <w:t>-&gt; The RestTemplate is the central Spring class for client-side HTTP access. Conceptually, it is very similar to the JdbcTemplate, JmsTemplate, and the various other templates found in the Spring Framework and other portfolio projects.</w:t>
      </w:r>
    </w:p>
    <w:p>
      <w:pPr>
        <w:numPr>
          <w:numId w:val="0"/>
        </w:numPr>
        <w:jc w:val="left"/>
        <w:rPr>
          <w:rFonts w:hint="default"/>
          <w:color w:val="0000FF"/>
        </w:rPr>
      </w:pPr>
      <w:r>
        <w:rPr>
          <w:rFonts w:hint="default"/>
          <w:color w:val="0000FF"/>
        </w:rPr>
        <w:t xml:space="preserve">-&gt; </w:t>
      </w:r>
      <w:bookmarkStart w:id="0" w:name="_GoBack"/>
      <w:r>
        <w:rPr>
          <w:rFonts w:hint="default"/>
          <w:b/>
          <w:bCs/>
          <w:color w:val="0000FF"/>
        </w:rPr>
        <w:t>To Exchange message</w:t>
      </w:r>
      <w:bookmarkEnd w:id="0"/>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D19F1"/>
    <w:multiLevelType w:val="singleLevel"/>
    <w:tmpl w:val="628D19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F95747"/>
    <w:rsid w:val="1DFA6107"/>
    <w:rsid w:val="1DFFC76E"/>
    <w:rsid w:val="1EBED755"/>
    <w:rsid w:val="1EDAD9FF"/>
    <w:rsid w:val="1F799A7F"/>
    <w:rsid w:val="1FD2A907"/>
    <w:rsid w:val="22BE2001"/>
    <w:rsid w:val="236D6524"/>
    <w:rsid w:val="263FC06C"/>
    <w:rsid w:val="27F7E308"/>
    <w:rsid w:val="2CE79129"/>
    <w:rsid w:val="2DC60E07"/>
    <w:rsid w:val="2DF706C0"/>
    <w:rsid w:val="2F65B464"/>
    <w:rsid w:val="2FFC1E19"/>
    <w:rsid w:val="32F76902"/>
    <w:rsid w:val="37D327BE"/>
    <w:rsid w:val="37E54396"/>
    <w:rsid w:val="37ED2BD7"/>
    <w:rsid w:val="38FF691E"/>
    <w:rsid w:val="3B2F09AC"/>
    <w:rsid w:val="3B379D39"/>
    <w:rsid w:val="3CFCCF37"/>
    <w:rsid w:val="3DDF7FF7"/>
    <w:rsid w:val="3EFFEEB2"/>
    <w:rsid w:val="3F1D8F12"/>
    <w:rsid w:val="3F3E9C43"/>
    <w:rsid w:val="3F8B0555"/>
    <w:rsid w:val="3F8E2DED"/>
    <w:rsid w:val="3F8F9A2D"/>
    <w:rsid w:val="3FBFABA6"/>
    <w:rsid w:val="3FEF4B99"/>
    <w:rsid w:val="3FF7F188"/>
    <w:rsid w:val="3FF8DB3B"/>
    <w:rsid w:val="3FFB84A8"/>
    <w:rsid w:val="3FFF2D12"/>
    <w:rsid w:val="43F9C94D"/>
    <w:rsid w:val="47F5F2E7"/>
    <w:rsid w:val="49E5477B"/>
    <w:rsid w:val="4B3F68B1"/>
    <w:rsid w:val="4B47AC94"/>
    <w:rsid w:val="4BFA9F31"/>
    <w:rsid w:val="4FBFDA33"/>
    <w:rsid w:val="4FDECC59"/>
    <w:rsid w:val="4FEF175E"/>
    <w:rsid w:val="4FFBEB58"/>
    <w:rsid w:val="54FDE506"/>
    <w:rsid w:val="56F7F9B5"/>
    <w:rsid w:val="58E76DCB"/>
    <w:rsid w:val="5D7BA13E"/>
    <w:rsid w:val="5DFC99F0"/>
    <w:rsid w:val="5DFF68E8"/>
    <w:rsid w:val="5EC77A7F"/>
    <w:rsid w:val="5EFA186C"/>
    <w:rsid w:val="5EFF72A6"/>
    <w:rsid w:val="5F3C9F66"/>
    <w:rsid w:val="5F6FDD8D"/>
    <w:rsid w:val="5FBD18E4"/>
    <w:rsid w:val="5FC9696C"/>
    <w:rsid w:val="5FDF765E"/>
    <w:rsid w:val="64B93D35"/>
    <w:rsid w:val="65BF12B2"/>
    <w:rsid w:val="671F8F17"/>
    <w:rsid w:val="69FCC689"/>
    <w:rsid w:val="6B9E25AB"/>
    <w:rsid w:val="6BFFE924"/>
    <w:rsid w:val="6C7DB67B"/>
    <w:rsid w:val="6DEFB982"/>
    <w:rsid w:val="6DFC7E4D"/>
    <w:rsid w:val="6EB51B9A"/>
    <w:rsid w:val="6ED94459"/>
    <w:rsid w:val="6EE3109F"/>
    <w:rsid w:val="6F3B13AB"/>
    <w:rsid w:val="6FAFBBF3"/>
    <w:rsid w:val="6FBB34E8"/>
    <w:rsid w:val="6FD6627E"/>
    <w:rsid w:val="6FEE667F"/>
    <w:rsid w:val="6FF3528E"/>
    <w:rsid w:val="6FF65C6A"/>
    <w:rsid w:val="6FF77454"/>
    <w:rsid w:val="707E406F"/>
    <w:rsid w:val="733F002B"/>
    <w:rsid w:val="73BEBBC4"/>
    <w:rsid w:val="74E7C4EE"/>
    <w:rsid w:val="753FBC87"/>
    <w:rsid w:val="75DB639B"/>
    <w:rsid w:val="75FE9DAF"/>
    <w:rsid w:val="767ABA7D"/>
    <w:rsid w:val="767FB523"/>
    <w:rsid w:val="76BFED48"/>
    <w:rsid w:val="76ED4B57"/>
    <w:rsid w:val="76EF5B0E"/>
    <w:rsid w:val="777EF43A"/>
    <w:rsid w:val="77D36DBA"/>
    <w:rsid w:val="77D8EAE8"/>
    <w:rsid w:val="77DE23B0"/>
    <w:rsid w:val="77DF2D8C"/>
    <w:rsid w:val="77DF9F5B"/>
    <w:rsid w:val="77EF1506"/>
    <w:rsid w:val="77F9F21B"/>
    <w:rsid w:val="77FE3A81"/>
    <w:rsid w:val="77FEBF9D"/>
    <w:rsid w:val="795BE40C"/>
    <w:rsid w:val="79B587E7"/>
    <w:rsid w:val="79BC5EB0"/>
    <w:rsid w:val="79E911E6"/>
    <w:rsid w:val="79FF3397"/>
    <w:rsid w:val="79FFD0F7"/>
    <w:rsid w:val="7A2B4FF9"/>
    <w:rsid w:val="7A5D9B26"/>
    <w:rsid w:val="7AEF7E1E"/>
    <w:rsid w:val="7AF75835"/>
    <w:rsid w:val="7AFBBE8E"/>
    <w:rsid w:val="7B3DD24F"/>
    <w:rsid w:val="7B3F0726"/>
    <w:rsid w:val="7B759C57"/>
    <w:rsid w:val="7B7F52B2"/>
    <w:rsid w:val="7B7FB358"/>
    <w:rsid w:val="7BB04E1C"/>
    <w:rsid w:val="7BB704E7"/>
    <w:rsid w:val="7BBFDEB4"/>
    <w:rsid w:val="7BEDF0DA"/>
    <w:rsid w:val="7BF9C5DC"/>
    <w:rsid w:val="7BF9FB83"/>
    <w:rsid w:val="7BFBB2FE"/>
    <w:rsid w:val="7BFEB96C"/>
    <w:rsid w:val="7BFF1664"/>
    <w:rsid w:val="7BFF1C5D"/>
    <w:rsid w:val="7BFFDC93"/>
    <w:rsid w:val="7CF1D1FD"/>
    <w:rsid w:val="7D5E34B0"/>
    <w:rsid w:val="7D7AB12D"/>
    <w:rsid w:val="7D94DE21"/>
    <w:rsid w:val="7D9F1161"/>
    <w:rsid w:val="7DB6D18C"/>
    <w:rsid w:val="7DCE51C1"/>
    <w:rsid w:val="7DDE8077"/>
    <w:rsid w:val="7DDF4001"/>
    <w:rsid w:val="7DDF76F2"/>
    <w:rsid w:val="7DF6A7EB"/>
    <w:rsid w:val="7DF79921"/>
    <w:rsid w:val="7DF93393"/>
    <w:rsid w:val="7E7F24C2"/>
    <w:rsid w:val="7EDFF9FD"/>
    <w:rsid w:val="7EDFFF84"/>
    <w:rsid w:val="7EFFCADD"/>
    <w:rsid w:val="7F2BA9CA"/>
    <w:rsid w:val="7F2F3198"/>
    <w:rsid w:val="7F67C356"/>
    <w:rsid w:val="7F6F4BE6"/>
    <w:rsid w:val="7F93EBE5"/>
    <w:rsid w:val="7FAF171D"/>
    <w:rsid w:val="7FB8308F"/>
    <w:rsid w:val="7FBCCCF3"/>
    <w:rsid w:val="7FBF5FB3"/>
    <w:rsid w:val="7FBF7298"/>
    <w:rsid w:val="7FDF826F"/>
    <w:rsid w:val="7FE4DBE8"/>
    <w:rsid w:val="7FEE4811"/>
    <w:rsid w:val="7FEFE0EB"/>
    <w:rsid w:val="7FF399DF"/>
    <w:rsid w:val="7FF58202"/>
    <w:rsid w:val="7FFA06A0"/>
    <w:rsid w:val="7FFAF0CE"/>
    <w:rsid w:val="7FFB53B0"/>
    <w:rsid w:val="7FFB9B91"/>
    <w:rsid w:val="7FFBDC78"/>
    <w:rsid w:val="7FFF4125"/>
    <w:rsid w:val="7FFF6F07"/>
    <w:rsid w:val="7FFF8E60"/>
    <w:rsid w:val="86F175DF"/>
    <w:rsid w:val="8BF81FEF"/>
    <w:rsid w:val="8D7CEEEF"/>
    <w:rsid w:val="8DFD0490"/>
    <w:rsid w:val="8F947021"/>
    <w:rsid w:val="935E353E"/>
    <w:rsid w:val="93F37717"/>
    <w:rsid w:val="96DF3E14"/>
    <w:rsid w:val="975FB36C"/>
    <w:rsid w:val="97F68DF4"/>
    <w:rsid w:val="97FD1B1B"/>
    <w:rsid w:val="9B1BF046"/>
    <w:rsid w:val="9BFFC33C"/>
    <w:rsid w:val="9EFFCE91"/>
    <w:rsid w:val="9F6F1402"/>
    <w:rsid w:val="9FCD520C"/>
    <w:rsid w:val="9FEF7F4D"/>
    <w:rsid w:val="A5FEA96E"/>
    <w:rsid w:val="A95F743A"/>
    <w:rsid w:val="A99D6472"/>
    <w:rsid w:val="A9F33CE8"/>
    <w:rsid w:val="A9FEAE37"/>
    <w:rsid w:val="AAAF96A6"/>
    <w:rsid w:val="AB6F7344"/>
    <w:rsid w:val="ABB3886C"/>
    <w:rsid w:val="ABE73F58"/>
    <w:rsid w:val="AD9FECB6"/>
    <w:rsid w:val="AEA6EAB7"/>
    <w:rsid w:val="AF899171"/>
    <w:rsid w:val="B2DF6F00"/>
    <w:rsid w:val="B3DE27E3"/>
    <w:rsid w:val="B3ED7862"/>
    <w:rsid w:val="B3F795BC"/>
    <w:rsid w:val="B3FEAA1E"/>
    <w:rsid w:val="B3FF3B8D"/>
    <w:rsid w:val="B79FB0ED"/>
    <w:rsid w:val="B7F9F0BF"/>
    <w:rsid w:val="B7FF49ED"/>
    <w:rsid w:val="B7FF9C59"/>
    <w:rsid w:val="B8FF1739"/>
    <w:rsid w:val="BBEF6B70"/>
    <w:rsid w:val="BBF3853A"/>
    <w:rsid w:val="BD3E6BAF"/>
    <w:rsid w:val="BDEB8448"/>
    <w:rsid w:val="BE6D121F"/>
    <w:rsid w:val="BE7A13B0"/>
    <w:rsid w:val="BEE9616A"/>
    <w:rsid w:val="BF8615DA"/>
    <w:rsid w:val="BFBB46D6"/>
    <w:rsid w:val="BFBBD7D4"/>
    <w:rsid w:val="BFCF5619"/>
    <w:rsid w:val="BFDFC12E"/>
    <w:rsid w:val="BFE9B839"/>
    <w:rsid w:val="BFFFA92C"/>
    <w:rsid w:val="C7F3FB9C"/>
    <w:rsid w:val="CBFEF00B"/>
    <w:rsid w:val="CCDBC625"/>
    <w:rsid w:val="CDFF50DF"/>
    <w:rsid w:val="CEEE62BE"/>
    <w:rsid w:val="CF77DDC0"/>
    <w:rsid w:val="CFE52952"/>
    <w:rsid w:val="CFFEC488"/>
    <w:rsid w:val="CFFF420A"/>
    <w:rsid w:val="D1EFBFB8"/>
    <w:rsid w:val="D4BB8741"/>
    <w:rsid w:val="D5FDD24D"/>
    <w:rsid w:val="D65B33B0"/>
    <w:rsid w:val="D7EFA1E9"/>
    <w:rsid w:val="D8FB0A81"/>
    <w:rsid w:val="D8FF761E"/>
    <w:rsid w:val="D99C7016"/>
    <w:rsid w:val="D9EFB4A9"/>
    <w:rsid w:val="DADFDB3E"/>
    <w:rsid w:val="DBBDF67E"/>
    <w:rsid w:val="DBF35194"/>
    <w:rsid w:val="DBF76C01"/>
    <w:rsid w:val="DBFF3A60"/>
    <w:rsid w:val="DC397031"/>
    <w:rsid w:val="DC7FD14A"/>
    <w:rsid w:val="DD76D584"/>
    <w:rsid w:val="DDBFEFEC"/>
    <w:rsid w:val="DDF7E2A4"/>
    <w:rsid w:val="DF2FB2BE"/>
    <w:rsid w:val="DF3FBCDB"/>
    <w:rsid w:val="DF58398D"/>
    <w:rsid w:val="DF5F47C1"/>
    <w:rsid w:val="DF5F7127"/>
    <w:rsid w:val="DFD72405"/>
    <w:rsid w:val="DFDFB257"/>
    <w:rsid w:val="DFDFC5CA"/>
    <w:rsid w:val="DFFF57F6"/>
    <w:rsid w:val="E0DE6C5E"/>
    <w:rsid w:val="E3DDBB7F"/>
    <w:rsid w:val="E6568CAD"/>
    <w:rsid w:val="E7775479"/>
    <w:rsid w:val="E7EE2544"/>
    <w:rsid w:val="E7EF7E28"/>
    <w:rsid w:val="E7FF650B"/>
    <w:rsid w:val="E976FBD1"/>
    <w:rsid w:val="E9AE70B2"/>
    <w:rsid w:val="E9ED26F0"/>
    <w:rsid w:val="E9F7B748"/>
    <w:rsid w:val="E9FD7188"/>
    <w:rsid w:val="EAFF24FA"/>
    <w:rsid w:val="EB8F5B38"/>
    <w:rsid w:val="EBB5C06E"/>
    <w:rsid w:val="EBFFE626"/>
    <w:rsid w:val="ECDBB4CB"/>
    <w:rsid w:val="EDB14EEE"/>
    <w:rsid w:val="EDB52EBA"/>
    <w:rsid w:val="EDB5DAD8"/>
    <w:rsid w:val="EDBF52AC"/>
    <w:rsid w:val="EDC98554"/>
    <w:rsid w:val="EDEF1D0A"/>
    <w:rsid w:val="EE3FB58B"/>
    <w:rsid w:val="EEEDFDC8"/>
    <w:rsid w:val="EF35A939"/>
    <w:rsid w:val="EF56F099"/>
    <w:rsid w:val="EFA34D8F"/>
    <w:rsid w:val="EFB21A97"/>
    <w:rsid w:val="EFB5061D"/>
    <w:rsid w:val="EFDF8BDF"/>
    <w:rsid w:val="EFDFF0EB"/>
    <w:rsid w:val="EFEF3266"/>
    <w:rsid w:val="EFF7E1BE"/>
    <w:rsid w:val="EFFB1EF5"/>
    <w:rsid w:val="F15F00EC"/>
    <w:rsid w:val="F3DF0F9F"/>
    <w:rsid w:val="F3EE1F0D"/>
    <w:rsid w:val="F3EF378B"/>
    <w:rsid w:val="F3FF841A"/>
    <w:rsid w:val="F537415F"/>
    <w:rsid w:val="F5BAE3C2"/>
    <w:rsid w:val="F5FD247D"/>
    <w:rsid w:val="F67E0146"/>
    <w:rsid w:val="F77F4111"/>
    <w:rsid w:val="F78F51AE"/>
    <w:rsid w:val="F7DBAC44"/>
    <w:rsid w:val="F7DDF8BB"/>
    <w:rsid w:val="F7FD9B0F"/>
    <w:rsid w:val="F8334B2B"/>
    <w:rsid w:val="F93E0D0D"/>
    <w:rsid w:val="F97BF9D8"/>
    <w:rsid w:val="F99C1AFF"/>
    <w:rsid w:val="F99F5155"/>
    <w:rsid w:val="F9CF2802"/>
    <w:rsid w:val="F9D9CC6E"/>
    <w:rsid w:val="F9F71620"/>
    <w:rsid w:val="F9FA4E31"/>
    <w:rsid w:val="FAFD831C"/>
    <w:rsid w:val="FAFE91FA"/>
    <w:rsid w:val="FB5B2390"/>
    <w:rsid w:val="FB6F40CD"/>
    <w:rsid w:val="FB6F6E93"/>
    <w:rsid w:val="FB7E1D4A"/>
    <w:rsid w:val="FB7FDDC6"/>
    <w:rsid w:val="FB8B6A2E"/>
    <w:rsid w:val="FB8C232A"/>
    <w:rsid w:val="FBA768F0"/>
    <w:rsid w:val="FBDB5DAE"/>
    <w:rsid w:val="FBDFE8A9"/>
    <w:rsid w:val="FBF7D226"/>
    <w:rsid w:val="FBFFD19D"/>
    <w:rsid w:val="FC77420A"/>
    <w:rsid w:val="FCF793A7"/>
    <w:rsid w:val="FCFFB6B2"/>
    <w:rsid w:val="FD1F01F9"/>
    <w:rsid w:val="FD79838C"/>
    <w:rsid w:val="FDE34EAB"/>
    <w:rsid w:val="FDFF0DBD"/>
    <w:rsid w:val="FDFF60C4"/>
    <w:rsid w:val="FDFFC243"/>
    <w:rsid w:val="FDFFC5BB"/>
    <w:rsid w:val="FE576A01"/>
    <w:rsid w:val="FE6B8BE1"/>
    <w:rsid w:val="FE7C104F"/>
    <w:rsid w:val="FE7EBC61"/>
    <w:rsid w:val="FE7F88BF"/>
    <w:rsid w:val="FE7FF043"/>
    <w:rsid w:val="FEBF17F0"/>
    <w:rsid w:val="FECF0295"/>
    <w:rsid w:val="FEE7334B"/>
    <w:rsid w:val="FEEFDFBC"/>
    <w:rsid w:val="FEF7C81D"/>
    <w:rsid w:val="FEFE841D"/>
    <w:rsid w:val="FEFF19CB"/>
    <w:rsid w:val="FEFF2306"/>
    <w:rsid w:val="FEFF324A"/>
    <w:rsid w:val="FF5FD207"/>
    <w:rsid w:val="FF761B62"/>
    <w:rsid w:val="FF7F69D6"/>
    <w:rsid w:val="FF7F8A80"/>
    <w:rsid w:val="FF91AC30"/>
    <w:rsid w:val="FF989570"/>
    <w:rsid w:val="FF9E2877"/>
    <w:rsid w:val="FFAE9937"/>
    <w:rsid w:val="FFB9E7F2"/>
    <w:rsid w:val="FFC385A3"/>
    <w:rsid w:val="FFD34E73"/>
    <w:rsid w:val="FFD5DEAF"/>
    <w:rsid w:val="FFDD2F5A"/>
    <w:rsid w:val="FFEB4069"/>
    <w:rsid w:val="FFEC02EA"/>
    <w:rsid w:val="FFEF1DB2"/>
    <w:rsid w:val="FFF408C9"/>
    <w:rsid w:val="FFF55970"/>
    <w:rsid w:val="FFF724A9"/>
    <w:rsid w:val="FFF8136B"/>
    <w:rsid w:val="FFFBE678"/>
    <w:rsid w:val="FFFD918D"/>
    <w:rsid w:val="FFFE2231"/>
    <w:rsid w:val="FFFEE2BC"/>
    <w:rsid w:val="FFFFB326"/>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2022-05-01T08:04:00Z</dcterms:created>
  <dc:creator>ping58972</dc:creator>
  <cp:lastModifiedBy>ping58972</cp:lastModifiedBy>
  <dcterms:modified xsi:type="dcterms:W3CDTF">2022-05-24T16:41:29Z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