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line="240" w:lineRule="auto"/>
        <w:jc w:val="center"/>
        <w:rPr>
          <w:color w:val="7F7F7F"/>
          <w:sz w:val="18"/>
          <w:szCs w:val="18"/>
          <w:shd w:val="clear" w:fill="FFFFFF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Nalongsone Danddank</w:t>
      </w:r>
      <w:r>
        <w:rPr>
          <w:rFonts w:hint="default" w:ascii="Times New Roman" w:hAnsi="Times New Roman" w:cs="Times New Roman"/>
          <w:sz w:val="21"/>
          <w:szCs w:val="21"/>
          <w:lang w:val="en-US"/>
        </w:rPr>
        <w:tab/>
      </w:r>
      <w:r>
        <w:rPr>
          <w:color w:val="7F7F7F"/>
          <w:sz w:val="18"/>
          <w:szCs w:val="18"/>
          <w:shd w:val="clear" w:fill="FFFFFF"/>
          <w:lang w:val="en-US"/>
        </w:rPr>
        <w:t>Student ID : </w:t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1495895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0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ab/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StarID: jf3893pd</w:t>
      </w:r>
    </w:p>
    <w:p>
      <w:pPr>
        <w:spacing w:line="240" w:lineRule="auto"/>
        <w:jc w:val="center"/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 xml:space="preserve">Email: 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begin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instrText xml:space="preserve"> HYPERLINK "mailto:nalongsone.danddank@my.metrostate.edu" </w:instrTex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separate"/>
      </w:r>
      <w:r>
        <w:rPr>
          <w:rStyle w:val="5"/>
          <w:rFonts w:hint="default" w:ascii="Times New Roman" w:hAnsi="Times New Roman" w:cs="Times New Roman"/>
          <w:sz w:val="20"/>
          <w:szCs w:val="20"/>
          <w:shd w:val="clear" w:fill="FFFFFF"/>
          <w:lang w:val="en-US"/>
        </w:rPr>
        <w:t>nalongsone.danddank@my.metrostate.edu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end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\</w:t>
      </w:r>
    </w:p>
    <w:p>
      <w:pPr>
        <w:pStyle w:val="6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b/>
          <w:bCs/>
          <w:sz w:val="21"/>
          <w:szCs w:val="21"/>
        </w:rPr>
        <w:t>ICS</w:t>
      </w:r>
      <w:r>
        <w:rPr>
          <w:rFonts w:hint="default"/>
          <w:b/>
          <w:bCs/>
          <w:sz w:val="21"/>
          <w:szCs w:val="21"/>
          <w:lang w:val="en-US"/>
        </w:rPr>
        <w:t>382/CYBR332-51</w:t>
      </w:r>
      <w:r>
        <w:rPr>
          <w:b/>
          <w:bCs/>
          <w:sz w:val="21"/>
          <w:szCs w:val="21"/>
        </w:rPr>
        <w:t xml:space="preserve"> —</w:t>
      </w:r>
      <w:r>
        <w:rPr>
          <w:rFonts w:hint="default"/>
          <w:b/>
          <w:bCs/>
          <w:sz w:val="21"/>
          <w:szCs w:val="21"/>
          <w:lang w:val="en-US"/>
        </w:rPr>
        <w:t>Computer Security</w:t>
      </w:r>
    </w:p>
    <w:p>
      <w:pPr>
        <w:pStyle w:val="6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 xml:space="preserve">Lab </w:t>
      </w:r>
      <w:r>
        <w:rPr>
          <w:rFonts w:ascii="Times New Roman" w:hAnsi="Times New Roman" w:cs="Times New Roman"/>
          <w:b/>
          <w:bCs/>
          <w:sz w:val="22"/>
          <w:szCs w:val="22"/>
          <w:u w:val="single"/>
        </w:rPr>
        <w:t>#</w:t>
      </w: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>2 Report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0" w:beforeAutospacing="0" w:after="0" w:afterAutospacing="0" w:line="20" w:lineRule="atLeast"/>
        <w:ind w:left="0" w:right="0" w:firstLine="0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004B91"/>
          <w:spacing w:val="-4"/>
          <w:sz w:val="45"/>
          <w:szCs w:val="45"/>
          <w:bdr w:val="none" w:color="auto" w:sz="0" w:space="0"/>
          <w:shd w:val="clear" w:fill="FCFCFC"/>
        </w:rPr>
        <w:t>Performing a Vulnerability Assessment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Part 1: Scanning a Network with Zenmap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3862705"/>
            <wp:effectExtent l="0" t="0" r="8890" b="4445"/>
            <wp:docPr id="5" name="Picture 5" descr="Performing a Vulnerability Assessment-1.vWorkstation-1622265956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erforming a Vulnerability Assessment-1.vWorkstation-16222659562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3583940"/>
            <wp:effectExtent l="0" t="0" r="8890" b="16510"/>
            <wp:docPr id="6" name="Picture 6" descr="Performing a Vulnerability Assessment-1.vWorkstation-1622266250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erforming a Vulnerability Assessment-1.vWorkstation-162226625056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3583940"/>
            <wp:effectExtent l="0" t="0" r="8890" b="16510"/>
            <wp:docPr id="7" name="Picture 7" descr="Performing a Vulnerability Assessment-1.vWorkstation-1622266329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erforming a Vulnerability Assessment-1.vWorkstation-16222663290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7960" cy="3583940"/>
            <wp:effectExtent l="0" t="0" r="8890" b="16510"/>
            <wp:docPr id="8" name="Picture 8" descr="Performing a Vulnerability Assessment-1.vWorkstation-1622266588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erforming a Vulnerability Assessment-1.vWorkstation-162226658899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3583940"/>
            <wp:effectExtent l="0" t="0" r="8890" b="16510"/>
            <wp:docPr id="9" name="Picture 9" descr="Performing a Vulnerability Assessment-1.vWorkstation-1622266630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erforming a Vulnerability Assessment-1.vWorkstation-16222666304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3583940"/>
            <wp:effectExtent l="0" t="0" r="8890" b="16510"/>
            <wp:docPr id="11" name="Picture 11" descr="Performing a Vulnerability Assessment-1.vWorkstation-1622267149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erforming a Vulnerability Assessment-1.vWorkstation-16222671490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3583940"/>
            <wp:effectExtent l="0" t="0" r="8890" b="16510"/>
            <wp:docPr id="10" name="Picture 10" descr="Performing a Vulnerability Assessment-1.vWorkstation-1622267129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erforming a Vulnerability Assessment-1.vWorkstation-162226712977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3583940"/>
            <wp:effectExtent l="0" t="0" r="8890" b="16510"/>
            <wp:docPr id="12" name="Picture 12" descr="Performing a Vulnerability Assessment-1.vWorkstation-162226747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erforming a Vulnerability Assessment-1.vWorkstation-16222674761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3583940"/>
            <wp:effectExtent l="0" t="0" r="8890" b="16510"/>
            <wp:docPr id="13" name="Picture 13" descr="Performing a Vulnerability Assessment-1.vWorkstation-162226774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erforming a Vulnerability Assessment-1.vWorkstation-16222677425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3583940"/>
            <wp:effectExtent l="0" t="0" r="8890" b="16510"/>
            <wp:docPr id="14" name="Picture 14" descr="Performing a Vulnerability Assessment-1.vWorkstation-1622267773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erforming a Vulnerability Assessment-1.vWorkstation-162226777340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3583940"/>
            <wp:effectExtent l="0" t="0" r="8890" b="16510"/>
            <wp:docPr id="15" name="Picture 15" descr="Performing a Vulnerability Assessment-1.vWorkstation-1622267797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erforming a Vulnerability Assessment-1.vWorkstation-16222677976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3583940"/>
            <wp:effectExtent l="0" t="0" r="8890" b="16510"/>
            <wp:docPr id="16" name="Picture 16" descr="Performing a Vulnerability Assessment-1.vWorkstation-162226804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erforming a Vulnerability Assessment-1.vWorkstation-16222680414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3583940"/>
            <wp:effectExtent l="0" t="0" r="8890" b="16510"/>
            <wp:docPr id="17" name="Picture 17" descr="Performing a Vulnerability Assessment-1.vWorkstation-1622268088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erforming a Vulnerability Assessment-1.vWorkstation-16222680880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3583940"/>
            <wp:effectExtent l="0" t="0" r="8890" b="16510"/>
            <wp:docPr id="18" name="Picture 18" descr="Performing a Vulnerability Assessment-1.vWorkstation-1622268153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erforming a Vulnerability Assessment-1.vWorkstation-16222681539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3583940"/>
            <wp:effectExtent l="0" t="0" r="8890" b="16510"/>
            <wp:docPr id="19" name="Picture 19" descr="Performing a Vulnerability Assessment-1.vWorkstation-1622268177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erforming a Vulnerability Assessment-1.vWorkstation-162226817789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1630" cy="3688080"/>
            <wp:effectExtent l="0" t="0" r="7620" b="7620"/>
            <wp:docPr id="20" name="Picture 20" descr="Performing a Vulnerability Assessment-1.vWorkstation-1622268499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erforming a Vulnerability Assessment-1.vWorkstation-16222684997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Part 2: Conducting a Vulnerability Scan with Nessus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1630" cy="3688080"/>
            <wp:effectExtent l="0" t="0" r="7620" b="7620"/>
            <wp:docPr id="21" name="Picture 21" descr="Performing a Vulnerability Assessment-1.vWorkstation-1622268740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erforming a Vulnerability Assessment-1.vWorkstation-162226874037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1630" cy="3688080"/>
            <wp:effectExtent l="0" t="0" r="7620" b="7620"/>
            <wp:docPr id="22" name="Picture 22" descr="Performing a Vulnerability Assessment-1.vWorkstation-1622268843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Performing a Vulnerability Assessment-1.vWorkstation-16222688439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1630" cy="3688080"/>
            <wp:effectExtent l="0" t="0" r="7620" b="7620"/>
            <wp:docPr id="23" name="Picture 23" descr="Performing a Vulnerability Assessment-1.vWorkstation-1622268908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Performing a Vulnerability Assessment-1.vWorkstation-16222689089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1630" cy="3688080"/>
            <wp:effectExtent l="0" t="0" r="7620" b="7620"/>
            <wp:docPr id="24" name="Picture 24" descr="Performing a Vulnerability Assessment-1.vWorkstation-1622269028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Performing a Vulnerability Assessment-1.vWorkstation-16222690284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1630" cy="3688080"/>
            <wp:effectExtent l="0" t="0" r="7620" b="7620"/>
            <wp:docPr id="25" name="Picture 25" descr="Performing a Vulnerability Assessment-1.vWorkstation-162226909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Performing a Vulnerability Assessment-1.vWorkstation-16222690919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1630" cy="3688080"/>
            <wp:effectExtent l="0" t="0" r="7620" b="7620"/>
            <wp:docPr id="26" name="Picture 26" descr="Performing a Vulnerability Assessment-1.vWorkstation-1622269513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Performing a Vulnerability Assessment-1.vWorkstation-16222695134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1630" cy="3688080"/>
            <wp:effectExtent l="0" t="0" r="7620" b="7620"/>
            <wp:docPr id="27" name="Picture 27" descr="Performing a Vulnerability Assessment-1.vWorkstation-1622269709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Performing a Vulnerability Assessment-1.vWorkstation-16222697096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Part 3: Evaluate your Findings.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1630" cy="3688080"/>
            <wp:effectExtent l="0" t="0" r="7620" b="7620"/>
            <wp:docPr id="28" name="Picture 28" descr="Performing a Vulnerability Assessment-1.vWorkstation-1622270202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Performing a Vulnerability Assessment-1.vWorkstation-162227020229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1630" cy="3688080"/>
            <wp:effectExtent l="0" t="0" r="7620" b="7620"/>
            <wp:docPr id="29" name="Picture 29" descr="Performing a Vulnerability Assessment-1.vWorkstation-1622270303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Performing a Vulnerability Assessment-1.vWorkstation-162227030300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1630" cy="3688080"/>
            <wp:effectExtent l="0" t="0" r="7620" b="7620"/>
            <wp:docPr id="30" name="Picture 30" descr="Performing a Vulnerability Assessment-1.vWorkstation-1622270347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Performing a Vulnerability Assessment-1.vWorkstation-16222703477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1630" cy="3688080"/>
            <wp:effectExtent l="0" t="0" r="7620" b="7620"/>
            <wp:docPr id="31" name="Picture 31" descr="Performing a Vulnerability Assessment-1.vWorkstation-1622270398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Performing a Vulnerability Assessment-1.vWorkstation-162227039874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1630" cy="3688080"/>
            <wp:effectExtent l="0" t="0" r="7620" b="7620"/>
            <wp:docPr id="32" name="Picture 32" descr="Performing a Vulnerability Assessment-1.vWorkstation-1622270444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Performing a Vulnerability Assessment-1.vWorkstation-162227044489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1630" cy="3688080"/>
            <wp:effectExtent l="0" t="0" r="7620" b="7620"/>
            <wp:docPr id="34" name="Picture 34" descr="Performing a Vulnerability Assessment-1.vWorkstation-162227075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Performing a Vulnerability Assessment-1.vWorkstation-16222707520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1630" cy="3688080"/>
            <wp:effectExtent l="0" t="0" r="7620" b="7620"/>
            <wp:docPr id="35" name="Picture 35" descr="Performing a Vulnerability Assessment-1.vWorkstation-162227082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Performing a Vulnerability Assessment-1.vWorkstation-162227082177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1630" cy="3688080"/>
            <wp:effectExtent l="0" t="0" r="7620" b="7620"/>
            <wp:docPr id="36" name="Picture 36" descr="Performing a Vulnerability Assessment-1.vWorkstation-1622270866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Performing a Vulnerability Assessment-1.vWorkstation-16222708669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0360" cy="3444240"/>
            <wp:effectExtent l="0" t="0" r="8890" b="3810"/>
            <wp:docPr id="37" name="Picture 37" descr="Performing a Vulnerability Assessment-1.vWorkstation-162227152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Performing a Vulnerability Assessment-1.vWorkstation-16222715283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0360" cy="3444240"/>
            <wp:effectExtent l="0" t="0" r="8890" b="3810"/>
            <wp:docPr id="38" name="Picture 38" descr="Performing a Vulnerability Assessment-1.vWorkstation-1622271725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Performing a Vulnerability Assessment-1.vWorkstation-16222717251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0360" cy="3444240"/>
            <wp:effectExtent l="0" t="0" r="8890" b="3810"/>
            <wp:docPr id="39" name="Picture 39" descr="Performing a Vulnerability Assessment-1.vWorkstation-1622271783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Performing a Vulnerability Assessment-1.vWorkstation-162227178384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0360" cy="3444240"/>
            <wp:effectExtent l="0" t="0" r="8890" b="3810"/>
            <wp:docPr id="41" name="Picture 41" descr="Performing a Vulnerability Assessment-1.vWorkstation-1622272227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Performing a Vulnerability Assessment-1.vWorkstation-162227222785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0360" cy="3444240"/>
            <wp:effectExtent l="0" t="0" r="8890" b="3810"/>
            <wp:docPr id="40" name="Picture 40" descr="Performing a Vulnerability Assessment-1.vWorkstation-1622271827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Performing a Vulnerability Assessment-1.vWorkstation-16222718276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0360" cy="3444240"/>
            <wp:effectExtent l="0" t="0" r="8890" b="3810"/>
            <wp:docPr id="48" name="Picture 48" descr="Performing a Vulnerability Assessment-1.vWorkstation-1622273143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Performing a Vulnerability Assessment-1.vWorkstation-16222731436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0360" cy="3444240"/>
            <wp:effectExtent l="0" t="0" r="8890" b="3810"/>
            <wp:docPr id="42" name="Picture 42" descr="Performing a Vulnerability Assessment-1.vWorkstation-1622272514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Performing a Vulnerability Assessment-1.vWorkstation-16222725146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0360" cy="3444240"/>
            <wp:effectExtent l="0" t="0" r="8890" b="3810"/>
            <wp:docPr id="43" name="Picture 43" descr="Performing a Vulnerability Assessment-1.vWorkstation-162227257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Performing a Vulnerability Assessment-1.vWorkstation-16222725731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0360" cy="3444240"/>
            <wp:effectExtent l="0" t="0" r="8890" b="3810"/>
            <wp:docPr id="44" name="Picture 44" descr="Performing a Vulnerability Assessment-1.vWorkstation-1622272620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Performing a Vulnerability Assessment-1.vWorkstation-162227262069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0360" cy="3444240"/>
            <wp:effectExtent l="0" t="0" r="8890" b="3810"/>
            <wp:docPr id="45" name="Picture 45" descr="Performing a Vulnerability Assessment-1.vWorkstation-1622272660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Performing a Vulnerability Assessment-1.vWorkstation-162227266065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0360" cy="3444240"/>
            <wp:effectExtent l="0" t="0" r="8890" b="3810"/>
            <wp:docPr id="46" name="Picture 46" descr="Performing a Vulnerability Assessment-1.vWorkstation-1622272696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Performing a Vulnerability Assessment-1.vWorkstation-162227269647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0360" cy="3444240"/>
            <wp:effectExtent l="0" t="0" r="8890" b="3810"/>
            <wp:docPr id="47" name="Picture 47" descr="Performing a Vulnerability Assessment-1.vWorkstation-1622272730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Performing a Vulnerability Assessment-1.vWorkstation-162227273015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End.</w:t>
      </w:r>
    </w:p>
    <w:sectPr>
      <w:pgSz w:w="11906" w:h="16838"/>
      <w:pgMar w:top="960" w:right="1800" w:bottom="998" w:left="156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2828E9"/>
    <w:rsid w:val="01F066EE"/>
    <w:rsid w:val="051B25A0"/>
    <w:rsid w:val="05AE5D3C"/>
    <w:rsid w:val="061349FC"/>
    <w:rsid w:val="062D19EE"/>
    <w:rsid w:val="08376C35"/>
    <w:rsid w:val="093D1A29"/>
    <w:rsid w:val="0B885CF1"/>
    <w:rsid w:val="0E6A295C"/>
    <w:rsid w:val="0F7375FC"/>
    <w:rsid w:val="0FC01D79"/>
    <w:rsid w:val="13BE191E"/>
    <w:rsid w:val="155161F4"/>
    <w:rsid w:val="17DF77AE"/>
    <w:rsid w:val="180A1D85"/>
    <w:rsid w:val="192F1ED3"/>
    <w:rsid w:val="1DF868FE"/>
    <w:rsid w:val="27703B0D"/>
    <w:rsid w:val="27AE752D"/>
    <w:rsid w:val="2D112224"/>
    <w:rsid w:val="2DD04A1A"/>
    <w:rsid w:val="2E957ED9"/>
    <w:rsid w:val="300F1DB3"/>
    <w:rsid w:val="30D95C0C"/>
    <w:rsid w:val="31BD51EA"/>
    <w:rsid w:val="32AD79CD"/>
    <w:rsid w:val="340A2BE2"/>
    <w:rsid w:val="34301F06"/>
    <w:rsid w:val="39522275"/>
    <w:rsid w:val="3D9D456F"/>
    <w:rsid w:val="3DCC5A67"/>
    <w:rsid w:val="3EAE18A9"/>
    <w:rsid w:val="3EEF4638"/>
    <w:rsid w:val="3FF82ED1"/>
    <w:rsid w:val="420974D6"/>
    <w:rsid w:val="4292035B"/>
    <w:rsid w:val="45667D97"/>
    <w:rsid w:val="45DF2F4F"/>
    <w:rsid w:val="45F454B6"/>
    <w:rsid w:val="503F3DBB"/>
    <w:rsid w:val="521A0CD4"/>
    <w:rsid w:val="5244456E"/>
    <w:rsid w:val="53316A5E"/>
    <w:rsid w:val="556A415D"/>
    <w:rsid w:val="56C96ECA"/>
    <w:rsid w:val="574A0F24"/>
    <w:rsid w:val="576B3B37"/>
    <w:rsid w:val="58BF49CC"/>
    <w:rsid w:val="59881905"/>
    <w:rsid w:val="5C343123"/>
    <w:rsid w:val="5D1C10A5"/>
    <w:rsid w:val="61E8340C"/>
    <w:rsid w:val="63A746D1"/>
    <w:rsid w:val="653B7A5D"/>
    <w:rsid w:val="66DA0458"/>
    <w:rsid w:val="689F494F"/>
    <w:rsid w:val="6B35171F"/>
    <w:rsid w:val="6B4E2AF7"/>
    <w:rsid w:val="6DA00DB1"/>
    <w:rsid w:val="70CC2DEE"/>
    <w:rsid w:val="71F658DD"/>
    <w:rsid w:val="729E6FA4"/>
    <w:rsid w:val="73093B3F"/>
    <w:rsid w:val="76DD327F"/>
    <w:rsid w:val="77B95EFF"/>
    <w:rsid w:val="793B7B15"/>
    <w:rsid w:val="795D093B"/>
    <w:rsid w:val="7C021C17"/>
    <w:rsid w:val="7D4545F6"/>
    <w:rsid w:val="7D992209"/>
    <w:rsid w:val="7DC85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en-US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customStyle="1" w:styleId="6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2021-05-21T07:19:00Z</dcterms:created>
  <dc:creator>pink5</dc:creator>
  <cp:lastModifiedBy>pink5</cp:lastModifiedBy>
  <dcterms:modified xsi:type="dcterms:W3CDTF">2021-05-29T07:37:07Z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1033-11.2.0.10132</vt:lpwstr>
  </property>
</Properties>
</file>