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FB4CC" w14:textId="77777777" w:rsidR="00113EF0" w:rsidRDefault="00113EF0" w:rsidP="00113EF0">
      <w:pPr>
        <w:pStyle w:val="Default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Metropolitan State University</w:t>
      </w:r>
    </w:p>
    <w:p w14:paraId="6907B499" w14:textId="77777777" w:rsidR="00113EF0" w:rsidRDefault="00113EF0" w:rsidP="00113EF0">
      <w:pPr>
        <w:pStyle w:val="Default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ICS 311 —Database Management Systems</w:t>
      </w:r>
    </w:p>
    <w:p w14:paraId="67A83E27" w14:textId="77777777" w:rsidR="00113EF0" w:rsidRDefault="00113EF0" w:rsidP="00113EF0">
      <w:pPr>
        <w:pStyle w:val="Default"/>
        <w:rPr>
          <w:sz w:val="30"/>
          <w:szCs w:val="30"/>
        </w:rPr>
      </w:pPr>
    </w:p>
    <w:p w14:paraId="3C653F93" w14:textId="017A1A52" w:rsidR="00113EF0" w:rsidRDefault="00113EF0" w:rsidP="00113EF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Term Project Step </w:t>
      </w:r>
      <w:r w:rsidR="00DE74F3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70F943E" w14:textId="1104A231" w:rsidR="00707AB7" w:rsidRPr="00707AB7" w:rsidRDefault="00707AB7" w:rsidP="00707AB7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07AB7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Conceptual Database Design</w:t>
      </w:r>
    </w:p>
    <w:p w14:paraId="1344C957" w14:textId="77777777" w:rsidR="00113EF0" w:rsidRDefault="00113EF0" w:rsidP="00113EF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Due: see syllabus</w:t>
      </w:r>
    </w:p>
    <w:p w14:paraId="50ECC767" w14:textId="77777777" w:rsidR="00113EF0" w:rsidRDefault="00113EF0" w:rsidP="00113EF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6AA881F" w14:textId="00687245" w:rsidR="00113EF0" w:rsidRDefault="00113EF0" w:rsidP="00113EF0">
      <w:pPr>
        <w:pStyle w:val="Default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571B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Total: </w:t>
      </w:r>
      <w:r w:rsidR="00707AB7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="00471C27">
        <w:rPr>
          <w:rFonts w:ascii="Times New Roman" w:hAnsi="Times New Roman" w:cs="Times New Roman"/>
          <w:b/>
          <w:bCs/>
          <w:color w:val="FF0000"/>
          <w:sz w:val="28"/>
          <w:szCs w:val="28"/>
        </w:rPr>
        <w:t>4</w:t>
      </w:r>
      <w:r w:rsidRPr="00E571B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Points </w:t>
      </w:r>
    </w:p>
    <w:p w14:paraId="718603A7" w14:textId="047FDA3D" w:rsidR="00154627" w:rsidRPr="00154627" w:rsidRDefault="00154627" w:rsidP="00154627">
      <w:r>
        <w:rPr>
          <w:b/>
          <w:bCs/>
        </w:rPr>
        <w:t xml:space="preserve"> </w:t>
      </w:r>
      <w:r w:rsidRPr="00154627">
        <w:rPr>
          <w:b/>
          <w:bCs/>
        </w:rPr>
        <w:t xml:space="preserve"> </w:t>
      </w:r>
    </w:p>
    <w:p w14:paraId="718603A8" w14:textId="77777777" w:rsidR="00154627" w:rsidRPr="00154627" w:rsidRDefault="00154627" w:rsidP="00154627">
      <w:r w:rsidRPr="00154627">
        <w:t xml:space="preserve">In this step of the project you are required to provide the conceptual design for your application database and draw the Entity-Relationship Diagram (ERD). The purpose of the ERD is to record and model the business rules that need to be supported by your application as stated in your project proposal. </w:t>
      </w:r>
    </w:p>
    <w:p w14:paraId="718603A9" w14:textId="5736AC0D" w:rsidR="00154627" w:rsidRPr="00707AB7" w:rsidRDefault="00154627" w:rsidP="00154627">
      <w:pPr>
        <w:rPr>
          <w:sz w:val="28"/>
        </w:rPr>
      </w:pPr>
      <w:r w:rsidRPr="00707AB7">
        <w:rPr>
          <w:b/>
          <w:bCs/>
          <w:sz w:val="28"/>
        </w:rPr>
        <w:t>Part 1: Entity-Relationship Diagram (ERD)</w:t>
      </w:r>
      <w:r w:rsidR="00707AB7" w:rsidRPr="00707AB7">
        <w:rPr>
          <w:b/>
          <w:bCs/>
          <w:sz w:val="28"/>
        </w:rPr>
        <w:t xml:space="preserve"> (1</w:t>
      </w:r>
      <w:r w:rsidR="00471C27">
        <w:rPr>
          <w:b/>
          <w:bCs/>
          <w:sz w:val="28"/>
        </w:rPr>
        <w:t>2</w:t>
      </w:r>
      <w:r w:rsidR="00707AB7" w:rsidRPr="00707AB7">
        <w:rPr>
          <w:b/>
          <w:bCs/>
          <w:sz w:val="28"/>
        </w:rPr>
        <w:t xml:space="preserve"> Points)</w:t>
      </w:r>
      <w:r w:rsidRPr="00707AB7">
        <w:rPr>
          <w:b/>
          <w:bCs/>
          <w:sz w:val="28"/>
        </w:rPr>
        <w:t xml:space="preserve">: </w:t>
      </w:r>
    </w:p>
    <w:p w14:paraId="718603AA" w14:textId="77777777" w:rsidR="00154627" w:rsidRPr="00154627" w:rsidRDefault="00154627" w:rsidP="00154627">
      <w:r w:rsidRPr="00154627">
        <w:t xml:space="preserve">Draw the Entity-Relationship Diagram (ERD) for your application to show the entities and relationships. Make sure to clearly show the following: </w:t>
      </w:r>
    </w:p>
    <w:p w14:paraId="718603AB" w14:textId="21B45511" w:rsidR="00154627" w:rsidRPr="00154627" w:rsidRDefault="00154627" w:rsidP="00154627">
      <w:r w:rsidRPr="00154627">
        <w:t xml:space="preserve">1- All entities (i.e. objects) that are needed to implement your application </w:t>
      </w:r>
    </w:p>
    <w:p w14:paraId="718603AC" w14:textId="77777777" w:rsidR="00154627" w:rsidRPr="00154627" w:rsidRDefault="00154627" w:rsidP="00154627">
      <w:r w:rsidRPr="00154627">
        <w:t xml:space="preserve">2- Each entity must be identified by a primary key and described by a set of attributes. </w:t>
      </w:r>
    </w:p>
    <w:p w14:paraId="718603AD" w14:textId="77777777" w:rsidR="00154627" w:rsidRPr="00154627" w:rsidRDefault="00154627" w:rsidP="00154627">
      <w:r w:rsidRPr="00154627">
        <w:t>3- List clearly all relationships between entities</w:t>
      </w:r>
      <w:r w:rsidR="004A7554">
        <w:t xml:space="preserve"> (Business Rules)</w:t>
      </w:r>
      <w:r w:rsidRPr="00154627">
        <w:t xml:space="preserve">. For example, the relationship between Customer and Invoice entities is described as “Each customer can have more than one invoice, however, an invoice can belong to only one customer. </w:t>
      </w:r>
    </w:p>
    <w:p w14:paraId="718603AE" w14:textId="77777777" w:rsidR="00154627" w:rsidRPr="00154627" w:rsidRDefault="00154627" w:rsidP="00154627">
      <w:r w:rsidRPr="00154627">
        <w:t xml:space="preserve">4- Relationship cardinalities for all relationships in your ERD (1-to-1, 1-to-M, or M-to-M). </w:t>
      </w:r>
    </w:p>
    <w:p w14:paraId="718603AF" w14:textId="77777777" w:rsidR="00154627" w:rsidRPr="00154627" w:rsidRDefault="00154627" w:rsidP="00154627"/>
    <w:p w14:paraId="718603B0" w14:textId="4F9EEC5C" w:rsidR="00154627" w:rsidRPr="00707AB7" w:rsidRDefault="00154627" w:rsidP="00154627">
      <w:pPr>
        <w:rPr>
          <w:sz w:val="28"/>
        </w:rPr>
      </w:pPr>
      <w:r w:rsidRPr="00707AB7">
        <w:rPr>
          <w:b/>
          <w:bCs/>
          <w:sz w:val="28"/>
        </w:rPr>
        <w:t>Part 2: Relational Schema</w:t>
      </w:r>
      <w:r w:rsidR="00707AB7" w:rsidRPr="00707AB7">
        <w:rPr>
          <w:b/>
          <w:bCs/>
          <w:sz w:val="28"/>
        </w:rPr>
        <w:t xml:space="preserve"> (1</w:t>
      </w:r>
      <w:r w:rsidR="00471C27">
        <w:rPr>
          <w:b/>
          <w:bCs/>
          <w:sz w:val="28"/>
        </w:rPr>
        <w:t>2</w:t>
      </w:r>
      <w:bookmarkStart w:id="0" w:name="_GoBack"/>
      <w:bookmarkEnd w:id="0"/>
      <w:r w:rsidR="00707AB7" w:rsidRPr="00707AB7">
        <w:rPr>
          <w:b/>
          <w:bCs/>
          <w:sz w:val="28"/>
        </w:rPr>
        <w:t xml:space="preserve"> Points)</w:t>
      </w:r>
      <w:r w:rsidRPr="00707AB7">
        <w:rPr>
          <w:b/>
          <w:bCs/>
          <w:sz w:val="28"/>
        </w:rPr>
        <w:t xml:space="preserve">: </w:t>
      </w:r>
    </w:p>
    <w:p w14:paraId="718603B1" w14:textId="77777777" w:rsidR="00154627" w:rsidRPr="00154627" w:rsidRDefault="00154627" w:rsidP="00154627">
      <w:r w:rsidRPr="00154627">
        <w:t xml:space="preserve">Convert the ERD that you designed in Part 1 into the corresponding relational schema. The relational schema should include the following: </w:t>
      </w:r>
    </w:p>
    <w:p w14:paraId="718603B2" w14:textId="77777777" w:rsidR="00154627" w:rsidRPr="00154627" w:rsidRDefault="00154627" w:rsidP="00096F29">
      <w:pPr>
        <w:pStyle w:val="ListParagraph"/>
        <w:numPr>
          <w:ilvl w:val="0"/>
          <w:numId w:val="1"/>
        </w:numPr>
      </w:pPr>
      <w:r w:rsidRPr="00154627">
        <w:t xml:space="preserve">Table names </w:t>
      </w:r>
    </w:p>
    <w:p w14:paraId="718603B3" w14:textId="77777777" w:rsidR="00154627" w:rsidRPr="00154627" w:rsidRDefault="00154627" w:rsidP="00096F29">
      <w:pPr>
        <w:pStyle w:val="ListParagraph"/>
        <w:numPr>
          <w:ilvl w:val="0"/>
          <w:numId w:val="1"/>
        </w:numPr>
      </w:pPr>
      <w:r w:rsidRPr="00154627">
        <w:t xml:space="preserve">Attribute names and data types </w:t>
      </w:r>
    </w:p>
    <w:p w14:paraId="718603B4" w14:textId="77777777" w:rsidR="00F45C79" w:rsidRDefault="00154627" w:rsidP="00F45C79">
      <w:pPr>
        <w:pStyle w:val="ListParagraph"/>
        <w:numPr>
          <w:ilvl w:val="0"/>
          <w:numId w:val="1"/>
        </w:numPr>
      </w:pPr>
      <w:r w:rsidRPr="00154627">
        <w:t xml:space="preserve">Primary keys </w:t>
      </w:r>
    </w:p>
    <w:p w14:paraId="718603B5" w14:textId="77777777" w:rsidR="00154627" w:rsidRPr="00154627" w:rsidRDefault="00154627" w:rsidP="00F45C79">
      <w:pPr>
        <w:pStyle w:val="ListParagraph"/>
        <w:numPr>
          <w:ilvl w:val="0"/>
          <w:numId w:val="1"/>
        </w:numPr>
      </w:pPr>
      <w:r w:rsidRPr="00154627">
        <w:t xml:space="preserve">Foreign keys </w:t>
      </w:r>
    </w:p>
    <w:p w14:paraId="718603B6" w14:textId="028BC54F" w:rsidR="005677F5" w:rsidRDefault="00845373">
      <w:r>
        <w:t xml:space="preserve">Note: Use the tables </w:t>
      </w:r>
      <w:r w:rsidR="0046080B">
        <w:t>that you identified in Project Step 1</w:t>
      </w:r>
    </w:p>
    <w:sectPr w:rsidR="005677F5" w:rsidSect="005072F8">
      <w:pgSz w:w="12240" w:h="16340"/>
      <w:pgMar w:top="1874" w:right="866" w:bottom="1440" w:left="121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7758D"/>
    <w:multiLevelType w:val="hybridMultilevel"/>
    <w:tmpl w:val="501CC2B0"/>
    <w:lvl w:ilvl="0" w:tplc="7272E7C0">
      <w:start w:val="1"/>
      <w:numFmt w:val="upp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627"/>
    <w:rsid w:val="00021A63"/>
    <w:rsid w:val="00096F29"/>
    <w:rsid w:val="00113EF0"/>
    <w:rsid w:val="00154627"/>
    <w:rsid w:val="00213994"/>
    <w:rsid w:val="00241596"/>
    <w:rsid w:val="0046080B"/>
    <w:rsid w:val="00471C27"/>
    <w:rsid w:val="004A7554"/>
    <w:rsid w:val="005677F5"/>
    <w:rsid w:val="00707AB7"/>
    <w:rsid w:val="007A2C24"/>
    <w:rsid w:val="00845373"/>
    <w:rsid w:val="00921A83"/>
    <w:rsid w:val="00941584"/>
    <w:rsid w:val="00DE74F3"/>
    <w:rsid w:val="00F4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03A3"/>
  <w15:docId w15:val="{AA3DF6DC-1DF7-4C08-88EB-A9F921A3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F29"/>
    <w:pPr>
      <w:ind w:left="720"/>
      <w:contextualSpacing/>
    </w:pPr>
  </w:style>
  <w:style w:type="paragraph" w:customStyle="1" w:styleId="Default">
    <w:name w:val="Default"/>
    <w:rsid w:val="00113E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Donaldson Company Inc.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Armitage, Brad C</dc:creator>
  <cp:lastModifiedBy>Rajeev Goyal</cp:lastModifiedBy>
  <cp:revision>13</cp:revision>
  <dcterms:created xsi:type="dcterms:W3CDTF">2016-10-17T17:35:00Z</dcterms:created>
  <dcterms:modified xsi:type="dcterms:W3CDTF">2020-03-18T23:04:00Z</dcterms:modified>
</cp:coreProperties>
</file>