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3823B" w14:textId="77777777" w:rsidR="00921291" w:rsidRDefault="00921291" w:rsidP="00921291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Metropolitan State University</w:t>
      </w:r>
    </w:p>
    <w:p w14:paraId="49C7BBEB" w14:textId="77777777" w:rsidR="00921291" w:rsidRDefault="00921291" w:rsidP="00921291">
      <w:pPr>
        <w:pStyle w:val="Default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t>ICS 311 —Database Management Systems</w:t>
      </w:r>
    </w:p>
    <w:p w14:paraId="0E80FFD7" w14:textId="77777777" w:rsidR="00921291" w:rsidRDefault="00921291" w:rsidP="00921291">
      <w:pPr>
        <w:pStyle w:val="Default"/>
        <w:rPr>
          <w:sz w:val="30"/>
          <w:szCs w:val="30"/>
        </w:rPr>
      </w:pPr>
    </w:p>
    <w:p w14:paraId="05E389F1" w14:textId="0BD6D034" w:rsidR="00921291" w:rsidRDefault="00921291" w:rsidP="00921291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Homework #</w:t>
      </w:r>
      <w:r w:rsidR="00335CE3">
        <w:rPr>
          <w:b/>
          <w:bCs/>
          <w:sz w:val="36"/>
          <w:szCs w:val="36"/>
        </w:rPr>
        <w:t>7</w:t>
      </w:r>
    </w:p>
    <w:p w14:paraId="052F83D3" w14:textId="77777777" w:rsidR="00921291" w:rsidRDefault="00921291" w:rsidP="0092129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Due: see syllabus</w:t>
      </w:r>
    </w:p>
    <w:p w14:paraId="0AE0DBA5" w14:textId="77777777" w:rsidR="00921291" w:rsidRDefault="00921291" w:rsidP="00921291">
      <w:pPr>
        <w:pStyle w:val="Default"/>
        <w:rPr>
          <w:sz w:val="28"/>
          <w:szCs w:val="28"/>
        </w:rPr>
      </w:pPr>
    </w:p>
    <w:p w14:paraId="6F56FFF0" w14:textId="12B5D894" w:rsidR="00921291" w:rsidRDefault="00921291" w:rsidP="00921291">
      <w:pPr>
        <w:pStyle w:val="Default"/>
        <w:pBdr>
          <w:bottom w:val="single" w:sz="6" w:space="1" w:color="auto"/>
        </w:pBd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Homework #</w:t>
      </w:r>
      <w:r w:rsidR="00335CE3">
        <w:rPr>
          <w:b/>
          <w:bCs/>
          <w:color w:val="FF0000"/>
          <w:sz w:val="28"/>
          <w:szCs w:val="28"/>
        </w:rPr>
        <w:t>7</w:t>
      </w:r>
      <w:r>
        <w:rPr>
          <w:b/>
          <w:bCs/>
          <w:color w:val="FF0000"/>
          <w:sz w:val="28"/>
          <w:szCs w:val="28"/>
        </w:rPr>
        <w:t xml:space="preserve"> </w:t>
      </w:r>
      <w:r w:rsidRPr="00E571B3">
        <w:rPr>
          <w:b/>
          <w:bCs/>
          <w:color w:val="FF0000"/>
          <w:sz w:val="28"/>
          <w:szCs w:val="28"/>
        </w:rPr>
        <w:t xml:space="preserve">Total: </w:t>
      </w:r>
      <w:r w:rsidR="00DC3F1D">
        <w:rPr>
          <w:b/>
          <w:bCs/>
          <w:color w:val="FF0000"/>
          <w:sz w:val="28"/>
          <w:szCs w:val="28"/>
        </w:rPr>
        <w:t>18</w:t>
      </w:r>
      <w:r w:rsidRPr="00E571B3">
        <w:rPr>
          <w:b/>
          <w:bCs/>
          <w:color w:val="FF0000"/>
          <w:sz w:val="28"/>
          <w:szCs w:val="28"/>
        </w:rPr>
        <w:t xml:space="preserve"> Points </w:t>
      </w:r>
    </w:p>
    <w:p w14:paraId="45282F5C" w14:textId="77777777" w:rsidR="00114E54" w:rsidRDefault="00114E54" w:rsidP="00FA0B17">
      <w:pPr>
        <w:jc w:val="center"/>
        <w:rPr>
          <w:color w:val="FF0000"/>
          <w:sz w:val="28"/>
          <w:szCs w:val="28"/>
        </w:rPr>
      </w:pPr>
    </w:p>
    <w:p w14:paraId="45282F5D" w14:textId="1F393B8F" w:rsidR="005A74C5" w:rsidRPr="005E50CA" w:rsidRDefault="005A74C5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Question 1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(4 Points)</w:t>
      </w: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5282F5E" w14:textId="77777777" w:rsidR="005A74C5" w:rsidRPr="005E50CA" w:rsidRDefault="005A74C5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5F" w14:textId="77777777" w:rsidR="005A74C5" w:rsidRPr="005E50CA" w:rsidRDefault="005A74C5" w:rsidP="00114E54">
      <w:pPr>
        <w:rPr>
          <w:rFonts w:asciiTheme="majorHAnsi" w:hAnsiTheme="majorHAnsi"/>
          <w:color w:val="000000" w:themeColor="text1"/>
        </w:rPr>
      </w:pPr>
      <w:r w:rsidRPr="005E50CA">
        <w:rPr>
          <w:rFonts w:asciiTheme="majorHAnsi" w:hAnsiTheme="majorHAnsi"/>
          <w:color w:val="000000" w:themeColor="text1"/>
        </w:rPr>
        <w:t xml:space="preserve">For each of the following schedules, </w:t>
      </w:r>
      <w:r w:rsidRPr="005E50CA">
        <w:rPr>
          <w:rFonts w:asciiTheme="majorHAnsi" w:hAnsiTheme="majorHAnsi"/>
          <w:color w:val="000000" w:themeColor="text1"/>
          <w:u w:val="single"/>
        </w:rPr>
        <w:t>draw the serlia</w:t>
      </w:r>
      <w:r w:rsidR="00036CFF" w:rsidRPr="005E50CA">
        <w:rPr>
          <w:rFonts w:asciiTheme="majorHAnsi" w:hAnsiTheme="majorHAnsi"/>
          <w:color w:val="000000" w:themeColor="text1"/>
          <w:u w:val="single"/>
        </w:rPr>
        <w:t>li</w:t>
      </w:r>
      <w:r w:rsidRPr="005E50CA">
        <w:rPr>
          <w:rFonts w:asciiTheme="majorHAnsi" w:hAnsiTheme="majorHAnsi"/>
          <w:color w:val="000000" w:themeColor="text1"/>
          <w:u w:val="single"/>
        </w:rPr>
        <w:t>zability graph</w:t>
      </w:r>
      <w:r w:rsidRPr="005E50CA">
        <w:rPr>
          <w:rFonts w:asciiTheme="majorHAnsi" w:hAnsiTheme="majorHAnsi"/>
          <w:color w:val="000000" w:themeColor="text1"/>
        </w:rPr>
        <w:t xml:space="preserve"> </w:t>
      </w:r>
      <w:r w:rsidR="00C10FD0">
        <w:rPr>
          <w:rFonts w:asciiTheme="majorHAnsi" w:hAnsiTheme="majorHAnsi"/>
          <w:color w:val="000000" w:themeColor="text1"/>
        </w:rPr>
        <w:t xml:space="preserve">(also known as </w:t>
      </w:r>
      <w:r w:rsidR="00C10FD0">
        <w:rPr>
          <w:b/>
          <w:bCs/>
          <w:lang w:val="en"/>
        </w:rPr>
        <w:t xml:space="preserve">precedence graph </w:t>
      </w:r>
      <w:r w:rsidR="00C10FD0" w:rsidRPr="00C10FD0">
        <w:rPr>
          <w:bCs/>
          <w:lang w:val="en"/>
        </w:rPr>
        <w:t>or</w:t>
      </w:r>
      <w:r w:rsidR="00C10FD0">
        <w:rPr>
          <w:b/>
          <w:bCs/>
          <w:lang w:val="en"/>
        </w:rPr>
        <w:t xml:space="preserve"> conflict graph)</w:t>
      </w:r>
      <w:r w:rsidR="00C10FD0">
        <w:rPr>
          <w:lang w:val="en"/>
        </w:rPr>
        <w:t xml:space="preserve"> </w:t>
      </w:r>
      <w:r w:rsidRPr="005E50CA">
        <w:rPr>
          <w:rFonts w:asciiTheme="majorHAnsi" w:hAnsiTheme="majorHAnsi"/>
          <w:color w:val="000000" w:themeColor="text1"/>
        </w:rPr>
        <w:t xml:space="preserve">and determine whether the schedule </w:t>
      </w:r>
      <w:r w:rsidRPr="005E50CA">
        <w:rPr>
          <w:rFonts w:asciiTheme="majorHAnsi" w:hAnsiTheme="majorHAnsi"/>
          <w:color w:val="000000" w:themeColor="text1"/>
          <w:u w:val="single"/>
        </w:rPr>
        <w:t>is conflict serializable or no</w:t>
      </w:r>
      <w:r w:rsidRPr="005E50CA">
        <w:rPr>
          <w:rFonts w:asciiTheme="majorHAnsi" w:hAnsiTheme="majorHAnsi"/>
          <w:color w:val="000000" w:themeColor="text1"/>
        </w:rPr>
        <w:t>:</w:t>
      </w:r>
    </w:p>
    <w:p w14:paraId="45282F60" w14:textId="77777777" w:rsidR="005E50CA" w:rsidRDefault="005E50CA" w:rsidP="005E50CA">
      <w:pPr>
        <w:rPr>
          <w:color w:val="000000" w:themeColor="text1"/>
        </w:rPr>
      </w:pPr>
    </w:p>
    <w:p w14:paraId="45282F61" w14:textId="77777777" w:rsidR="005A74C5" w:rsidRDefault="00775DAD" w:rsidP="005E50CA">
      <w:pPr>
        <w:rPr>
          <w:color w:val="000000" w:themeColor="text1"/>
        </w:rPr>
      </w:pPr>
      <w:r w:rsidRPr="005E50CA">
        <w:rPr>
          <w:color w:val="000000" w:themeColor="text1"/>
        </w:rPr>
        <w:t>1.1)</w:t>
      </w:r>
    </w:p>
    <w:p w14:paraId="45282F62" w14:textId="77777777" w:rsidR="005E50CA" w:rsidRPr="005E50CA" w:rsidRDefault="005E50CA" w:rsidP="005E50C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00"/>
        <w:gridCol w:w="990"/>
      </w:tblGrid>
      <w:tr w:rsidR="000545DE" w14:paraId="45282F66" w14:textId="77777777" w:rsidTr="000545DE">
        <w:tc>
          <w:tcPr>
            <w:tcW w:w="1008" w:type="dxa"/>
          </w:tcPr>
          <w:p w14:paraId="45282F63" w14:textId="4C0F2DA4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T</w:t>
            </w:r>
            <w:r w:rsidR="00D13B4D">
              <w:rPr>
                <w:rFonts w:ascii="Courier New" w:hAnsi="Courier New" w:cs="Courier New"/>
                <w:color w:val="000000" w:themeColor="text1"/>
              </w:rPr>
              <w:t>4</w:t>
            </w:r>
          </w:p>
        </w:tc>
        <w:tc>
          <w:tcPr>
            <w:tcW w:w="900" w:type="dxa"/>
          </w:tcPr>
          <w:p w14:paraId="45282F64" w14:textId="06C174A1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T</w:t>
            </w:r>
            <w:r w:rsidR="00D13B4D"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990" w:type="dxa"/>
          </w:tcPr>
          <w:p w14:paraId="45282F65" w14:textId="1DFBF2EB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T</w:t>
            </w:r>
            <w:r w:rsidR="00D13B4D">
              <w:rPr>
                <w:rFonts w:ascii="Courier New" w:hAnsi="Courier New" w:cs="Courier New"/>
                <w:color w:val="000000" w:themeColor="text1"/>
              </w:rPr>
              <w:t>6</w:t>
            </w:r>
          </w:p>
        </w:tc>
      </w:tr>
      <w:tr w:rsidR="000545DE" w14:paraId="45282F6A" w14:textId="77777777" w:rsidTr="000545DE">
        <w:tc>
          <w:tcPr>
            <w:tcW w:w="1008" w:type="dxa"/>
          </w:tcPr>
          <w:p w14:paraId="45282F67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R(X)</w:t>
            </w:r>
          </w:p>
        </w:tc>
        <w:tc>
          <w:tcPr>
            <w:tcW w:w="900" w:type="dxa"/>
          </w:tcPr>
          <w:p w14:paraId="45282F68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90" w:type="dxa"/>
          </w:tcPr>
          <w:p w14:paraId="45282F69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6E" w14:textId="77777777" w:rsidTr="000545DE">
        <w:tc>
          <w:tcPr>
            <w:tcW w:w="1008" w:type="dxa"/>
          </w:tcPr>
          <w:p w14:paraId="45282F6B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00" w:type="dxa"/>
          </w:tcPr>
          <w:p w14:paraId="45282F6C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R(Y)</w:t>
            </w:r>
          </w:p>
        </w:tc>
        <w:tc>
          <w:tcPr>
            <w:tcW w:w="990" w:type="dxa"/>
          </w:tcPr>
          <w:p w14:paraId="45282F6D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72" w14:textId="77777777" w:rsidTr="000545DE">
        <w:tc>
          <w:tcPr>
            <w:tcW w:w="1008" w:type="dxa"/>
          </w:tcPr>
          <w:p w14:paraId="45282F6F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00" w:type="dxa"/>
          </w:tcPr>
          <w:p w14:paraId="45282F70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90" w:type="dxa"/>
          </w:tcPr>
          <w:p w14:paraId="45282F71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W(X)</w:t>
            </w:r>
          </w:p>
        </w:tc>
      </w:tr>
      <w:tr w:rsidR="000545DE" w14:paraId="45282F76" w14:textId="77777777" w:rsidTr="000545DE">
        <w:tc>
          <w:tcPr>
            <w:tcW w:w="1008" w:type="dxa"/>
          </w:tcPr>
          <w:p w14:paraId="45282F73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00" w:type="dxa"/>
          </w:tcPr>
          <w:p w14:paraId="45282F74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R(X)</w:t>
            </w:r>
          </w:p>
        </w:tc>
        <w:tc>
          <w:tcPr>
            <w:tcW w:w="990" w:type="dxa"/>
          </w:tcPr>
          <w:p w14:paraId="45282F75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7A" w14:textId="77777777" w:rsidTr="000545DE">
        <w:tc>
          <w:tcPr>
            <w:tcW w:w="1008" w:type="dxa"/>
          </w:tcPr>
          <w:p w14:paraId="45282F77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R(Y)</w:t>
            </w:r>
          </w:p>
        </w:tc>
        <w:tc>
          <w:tcPr>
            <w:tcW w:w="900" w:type="dxa"/>
          </w:tcPr>
          <w:p w14:paraId="45282F78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990" w:type="dxa"/>
          </w:tcPr>
          <w:p w14:paraId="45282F79" w14:textId="77777777" w:rsidR="000545DE" w:rsidRPr="000545DE" w:rsidRDefault="000545DE" w:rsidP="000545DE">
            <w:pPr>
              <w:jc w:val="center"/>
              <w:rPr>
                <w:rFonts w:ascii="Courier New" w:hAnsi="Courier New" w:cs="Courier New"/>
                <w:color w:val="000000" w:themeColor="text1"/>
              </w:rPr>
            </w:pPr>
          </w:p>
        </w:tc>
      </w:tr>
    </w:tbl>
    <w:p w14:paraId="45282F7B" w14:textId="77777777" w:rsidR="005A74C5" w:rsidRDefault="005A74C5" w:rsidP="00114E54">
      <w:pPr>
        <w:rPr>
          <w:color w:val="000000" w:themeColor="text1"/>
        </w:rPr>
      </w:pPr>
    </w:p>
    <w:p w14:paraId="45282F7C" w14:textId="77777777" w:rsidR="000545DE" w:rsidRDefault="00775DAD" w:rsidP="00114E54">
      <w:pPr>
        <w:rPr>
          <w:color w:val="000000" w:themeColor="text1"/>
        </w:rPr>
      </w:pPr>
      <w:r>
        <w:rPr>
          <w:color w:val="000000" w:themeColor="text1"/>
        </w:rPr>
        <w:t>1.2)</w:t>
      </w:r>
    </w:p>
    <w:p w14:paraId="45282F7D" w14:textId="77777777" w:rsidR="005E50CA" w:rsidRDefault="005E50CA" w:rsidP="00114E54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350"/>
        <w:gridCol w:w="1350"/>
      </w:tblGrid>
      <w:tr w:rsidR="000545DE" w14:paraId="45282F81" w14:textId="77777777" w:rsidTr="00423B9E">
        <w:tc>
          <w:tcPr>
            <w:tcW w:w="1008" w:type="dxa"/>
          </w:tcPr>
          <w:p w14:paraId="45282F7E" w14:textId="258D1CEF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T</w:t>
            </w:r>
            <w:r w:rsidR="0036111C">
              <w:rPr>
                <w:rFonts w:ascii="Courier New" w:hAnsi="Courier New" w:cs="Courier New"/>
                <w:color w:val="000000" w:themeColor="text1"/>
              </w:rPr>
              <w:t>4</w:t>
            </w:r>
          </w:p>
        </w:tc>
        <w:tc>
          <w:tcPr>
            <w:tcW w:w="1350" w:type="dxa"/>
          </w:tcPr>
          <w:p w14:paraId="45282F7F" w14:textId="3EFAB24C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T</w:t>
            </w:r>
            <w:r w:rsidR="0036111C">
              <w:rPr>
                <w:rFonts w:ascii="Courier New" w:hAnsi="Courier New" w:cs="Courier New"/>
                <w:color w:val="000000" w:themeColor="text1"/>
              </w:rPr>
              <w:t>5</w:t>
            </w:r>
          </w:p>
        </w:tc>
        <w:tc>
          <w:tcPr>
            <w:tcW w:w="1350" w:type="dxa"/>
          </w:tcPr>
          <w:p w14:paraId="45282F80" w14:textId="61D83CD8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T</w:t>
            </w:r>
            <w:r w:rsidR="0036111C">
              <w:rPr>
                <w:rFonts w:ascii="Courier New" w:hAnsi="Courier New" w:cs="Courier New"/>
                <w:color w:val="000000" w:themeColor="text1"/>
              </w:rPr>
              <w:t>6</w:t>
            </w:r>
          </w:p>
        </w:tc>
      </w:tr>
      <w:tr w:rsidR="000545DE" w14:paraId="45282F85" w14:textId="77777777" w:rsidTr="00423B9E">
        <w:tc>
          <w:tcPr>
            <w:tcW w:w="1008" w:type="dxa"/>
          </w:tcPr>
          <w:p w14:paraId="45282F82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R(X)</w:t>
            </w:r>
          </w:p>
        </w:tc>
        <w:tc>
          <w:tcPr>
            <w:tcW w:w="1350" w:type="dxa"/>
          </w:tcPr>
          <w:p w14:paraId="45282F83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84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89" w14:textId="77777777" w:rsidTr="00423B9E">
        <w:tc>
          <w:tcPr>
            <w:tcW w:w="1008" w:type="dxa"/>
          </w:tcPr>
          <w:p w14:paraId="45282F86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R(Y)</w:t>
            </w:r>
          </w:p>
        </w:tc>
        <w:tc>
          <w:tcPr>
            <w:tcW w:w="1350" w:type="dxa"/>
          </w:tcPr>
          <w:p w14:paraId="45282F87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88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8D" w14:textId="77777777" w:rsidTr="00423B9E">
        <w:tc>
          <w:tcPr>
            <w:tcW w:w="1008" w:type="dxa"/>
          </w:tcPr>
          <w:p w14:paraId="45282F8A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W(X)</w:t>
            </w:r>
          </w:p>
        </w:tc>
        <w:tc>
          <w:tcPr>
            <w:tcW w:w="1350" w:type="dxa"/>
          </w:tcPr>
          <w:p w14:paraId="45282F8B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8C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91" w14:textId="77777777" w:rsidTr="00423B9E">
        <w:tc>
          <w:tcPr>
            <w:tcW w:w="1008" w:type="dxa"/>
          </w:tcPr>
          <w:p w14:paraId="45282F8E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8F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R(Y)</w:t>
            </w:r>
          </w:p>
        </w:tc>
        <w:tc>
          <w:tcPr>
            <w:tcW w:w="1350" w:type="dxa"/>
          </w:tcPr>
          <w:p w14:paraId="45282F90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95" w14:textId="77777777" w:rsidTr="00423B9E">
        <w:tc>
          <w:tcPr>
            <w:tcW w:w="1008" w:type="dxa"/>
          </w:tcPr>
          <w:p w14:paraId="45282F92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93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94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W(Y)</w:t>
            </w:r>
          </w:p>
        </w:tc>
      </w:tr>
      <w:tr w:rsidR="000545DE" w14:paraId="45282F99" w14:textId="77777777" w:rsidTr="00423B9E">
        <w:tc>
          <w:tcPr>
            <w:tcW w:w="1008" w:type="dxa"/>
          </w:tcPr>
          <w:p w14:paraId="45282F96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W(X)</w:t>
            </w:r>
          </w:p>
        </w:tc>
        <w:tc>
          <w:tcPr>
            <w:tcW w:w="1350" w:type="dxa"/>
          </w:tcPr>
          <w:p w14:paraId="45282F97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98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0545DE" w14:paraId="45282F9D" w14:textId="77777777" w:rsidTr="00423B9E">
        <w:tc>
          <w:tcPr>
            <w:tcW w:w="1008" w:type="dxa"/>
          </w:tcPr>
          <w:p w14:paraId="45282F9A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350" w:type="dxa"/>
          </w:tcPr>
          <w:p w14:paraId="45282F9B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  <w:r w:rsidRPr="000545DE">
              <w:rPr>
                <w:rFonts w:ascii="Courier New" w:hAnsi="Courier New" w:cs="Courier New"/>
                <w:color w:val="000000" w:themeColor="text1"/>
              </w:rPr>
              <w:t>R(Y)</w:t>
            </w:r>
          </w:p>
        </w:tc>
        <w:tc>
          <w:tcPr>
            <w:tcW w:w="1350" w:type="dxa"/>
          </w:tcPr>
          <w:p w14:paraId="45282F9C" w14:textId="77777777" w:rsidR="000545DE" w:rsidRPr="000545DE" w:rsidRDefault="000545DE" w:rsidP="00114E54">
            <w:pPr>
              <w:rPr>
                <w:rFonts w:ascii="Courier New" w:hAnsi="Courier New" w:cs="Courier New"/>
                <w:color w:val="000000" w:themeColor="text1"/>
              </w:rPr>
            </w:pPr>
          </w:p>
        </w:tc>
      </w:tr>
    </w:tbl>
    <w:p w14:paraId="45282F9E" w14:textId="77777777" w:rsidR="00775DAD" w:rsidRDefault="00775DAD" w:rsidP="00114E54">
      <w:pPr>
        <w:rPr>
          <w:color w:val="000000" w:themeColor="text1"/>
        </w:rPr>
      </w:pPr>
    </w:p>
    <w:p w14:paraId="45282F9F" w14:textId="77777777" w:rsidR="00775DAD" w:rsidRDefault="00775DAD" w:rsidP="00114E54">
      <w:pPr>
        <w:rPr>
          <w:color w:val="000000" w:themeColor="text1"/>
        </w:rPr>
      </w:pPr>
    </w:p>
    <w:p w14:paraId="45282FA0" w14:textId="1E54646B" w:rsidR="00775DAD" w:rsidRPr="005E50CA" w:rsidRDefault="00775DAD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Question 2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(</w:t>
      </w:r>
      <w:r w:rsidR="003825CE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6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Points)</w:t>
      </w: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5282FA1" w14:textId="77777777" w:rsidR="00775DAD" w:rsidRPr="005E50CA" w:rsidRDefault="00775DAD" w:rsidP="009741A8">
      <w:pPr>
        <w:tabs>
          <w:tab w:val="left" w:pos="-90"/>
        </w:tabs>
        <w:ind w:hanging="540"/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2" w14:textId="2336072D" w:rsidR="00775DAD" w:rsidRPr="00B86F32" w:rsidRDefault="00D42809" w:rsidP="009741A8">
      <w:pPr>
        <w:pStyle w:val="ListParagraph"/>
        <w:numPr>
          <w:ilvl w:val="1"/>
          <w:numId w:val="24"/>
        </w:numPr>
        <w:tabs>
          <w:tab w:val="left" w:pos="-90"/>
        </w:tabs>
        <w:ind w:left="180" w:firstLine="0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color w:val="000000" w:themeColor="text1"/>
        </w:rPr>
        <w:t>(</w:t>
      </w:r>
      <w:r w:rsidR="009A3BDC">
        <w:rPr>
          <w:rFonts w:asciiTheme="majorHAnsi" w:hAnsiTheme="majorHAnsi"/>
          <w:color w:val="000000" w:themeColor="text1"/>
        </w:rPr>
        <w:t>1</w:t>
      </w:r>
      <w:r>
        <w:rPr>
          <w:rFonts w:asciiTheme="majorHAnsi" w:hAnsiTheme="majorHAnsi"/>
          <w:color w:val="000000" w:themeColor="text1"/>
        </w:rPr>
        <w:t xml:space="preserve"> Points) </w:t>
      </w:r>
      <w:r w:rsidR="00775DAD" w:rsidRPr="005E50CA">
        <w:rPr>
          <w:rFonts w:asciiTheme="majorHAnsi" w:hAnsiTheme="majorHAnsi"/>
          <w:color w:val="000000" w:themeColor="text1"/>
        </w:rPr>
        <w:t>Explain the difference between “</w:t>
      </w:r>
      <w:r w:rsidR="00775DAD" w:rsidRPr="005E50CA">
        <w:rPr>
          <w:rFonts w:asciiTheme="majorHAnsi" w:hAnsiTheme="majorHAnsi" w:cs="Courier New"/>
          <w:color w:val="000000" w:themeColor="text1"/>
        </w:rPr>
        <w:t>deadlock prevention</w:t>
      </w:r>
      <w:r w:rsidR="00775DAD" w:rsidRPr="005E50CA">
        <w:rPr>
          <w:rFonts w:asciiTheme="majorHAnsi" w:hAnsiTheme="majorHAnsi"/>
          <w:color w:val="000000" w:themeColor="text1"/>
        </w:rPr>
        <w:t>” and “</w:t>
      </w:r>
      <w:r w:rsidR="00775DAD" w:rsidRPr="005E50CA">
        <w:rPr>
          <w:rFonts w:asciiTheme="majorHAnsi" w:hAnsiTheme="majorHAnsi" w:cs="Courier New"/>
          <w:color w:val="000000" w:themeColor="text1"/>
        </w:rPr>
        <w:t>deadlock detection and recovery</w:t>
      </w:r>
      <w:r w:rsidR="00775DAD" w:rsidRPr="005E50CA">
        <w:rPr>
          <w:rFonts w:asciiTheme="majorHAnsi" w:hAnsiTheme="majorHAnsi"/>
          <w:color w:val="000000" w:themeColor="text1"/>
        </w:rPr>
        <w:t>”.</w:t>
      </w:r>
    </w:p>
    <w:p w14:paraId="45282FA3" w14:textId="77777777" w:rsidR="00B86F32" w:rsidRDefault="00B86F32" w:rsidP="00B86F32">
      <w:pPr>
        <w:tabs>
          <w:tab w:val="left" w:pos="-90"/>
        </w:tabs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4" w14:textId="77777777" w:rsidR="00B86F32" w:rsidRDefault="00B86F32" w:rsidP="00B86F32">
      <w:pPr>
        <w:tabs>
          <w:tab w:val="left" w:pos="-90"/>
        </w:tabs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5" w14:textId="77777777" w:rsidR="00B86F32" w:rsidRDefault="00B86F32" w:rsidP="00B86F32">
      <w:pPr>
        <w:tabs>
          <w:tab w:val="left" w:pos="-90"/>
        </w:tabs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6" w14:textId="77777777" w:rsidR="00B86F32" w:rsidRDefault="00B86F32" w:rsidP="00B86F32">
      <w:pPr>
        <w:tabs>
          <w:tab w:val="left" w:pos="-90"/>
        </w:tabs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7" w14:textId="77777777" w:rsidR="00B86F32" w:rsidRPr="00B86F32" w:rsidRDefault="00B86F32" w:rsidP="00B86F32">
      <w:pPr>
        <w:tabs>
          <w:tab w:val="left" w:pos="-90"/>
        </w:tabs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8" w14:textId="77777777" w:rsidR="005E50CA" w:rsidRPr="005E50CA" w:rsidRDefault="005E50CA" w:rsidP="005E50CA">
      <w:pPr>
        <w:pStyle w:val="ListParagraph"/>
        <w:tabs>
          <w:tab w:val="left" w:pos="-90"/>
        </w:tabs>
        <w:ind w:left="270"/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2FA9" w14:textId="185EFC62" w:rsidR="00775DAD" w:rsidRPr="005E50CA" w:rsidRDefault="00D42809" w:rsidP="009741A8">
      <w:pPr>
        <w:pStyle w:val="ListParagraph"/>
        <w:numPr>
          <w:ilvl w:val="1"/>
          <w:numId w:val="24"/>
        </w:numPr>
        <w:tabs>
          <w:tab w:val="left" w:pos="-90"/>
        </w:tabs>
        <w:ind w:left="270" w:hanging="90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color w:val="000000" w:themeColor="text1"/>
        </w:rPr>
        <w:t>(</w:t>
      </w:r>
      <w:r w:rsidR="009A3BDC">
        <w:rPr>
          <w:rFonts w:asciiTheme="majorHAnsi" w:hAnsiTheme="majorHAnsi"/>
          <w:color w:val="000000" w:themeColor="text1"/>
        </w:rPr>
        <w:t>1</w:t>
      </w:r>
      <w:r>
        <w:rPr>
          <w:rFonts w:asciiTheme="majorHAnsi" w:hAnsiTheme="majorHAnsi"/>
          <w:color w:val="000000" w:themeColor="text1"/>
        </w:rPr>
        <w:t xml:space="preserve"> Points) </w:t>
      </w:r>
      <w:r w:rsidR="00775DAD" w:rsidRPr="005E50CA">
        <w:rPr>
          <w:rFonts w:asciiTheme="majorHAnsi" w:hAnsiTheme="majorHAnsi"/>
          <w:color w:val="000000" w:themeColor="text1"/>
        </w:rPr>
        <w:t>Explain the difference between “</w:t>
      </w:r>
      <w:r w:rsidR="00775DAD" w:rsidRPr="005E50CA">
        <w:rPr>
          <w:rFonts w:asciiTheme="majorHAnsi" w:hAnsiTheme="majorHAnsi" w:cs="Courier New"/>
          <w:color w:val="000000" w:themeColor="text1"/>
        </w:rPr>
        <w:t>Wait/Die</w:t>
      </w:r>
      <w:r w:rsidR="00775DAD" w:rsidRPr="005E50CA">
        <w:rPr>
          <w:rFonts w:asciiTheme="majorHAnsi" w:hAnsiTheme="majorHAnsi"/>
          <w:color w:val="000000" w:themeColor="text1"/>
        </w:rPr>
        <w:t>” and “</w:t>
      </w:r>
      <w:r w:rsidR="00775DAD" w:rsidRPr="005E50CA">
        <w:rPr>
          <w:rFonts w:asciiTheme="majorHAnsi" w:hAnsiTheme="majorHAnsi" w:cs="Courier New"/>
          <w:color w:val="000000" w:themeColor="text1"/>
        </w:rPr>
        <w:t>Wound/Wait</w:t>
      </w:r>
      <w:r w:rsidR="00775DAD" w:rsidRPr="005E50CA">
        <w:rPr>
          <w:rFonts w:asciiTheme="majorHAnsi" w:hAnsiTheme="majorHAnsi"/>
          <w:color w:val="000000" w:themeColor="text1"/>
        </w:rPr>
        <w:t>” techniques for deadlock prevention.</w:t>
      </w:r>
    </w:p>
    <w:p w14:paraId="45282FAA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AB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AC" w14:textId="77777777" w:rsidR="00B86F32" w:rsidRDefault="00B86F32" w:rsidP="00775DAD">
      <w:pPr>
        <w:rPr>
          <w:b/>
          <w:bCs/>
          <w:color w:val="000000" w:themeColor="text1"/>
          <w:u w:val="single"/>
        </w:rPr>
      </w:pPr>
    </w:p>
    <w:p w14:paraId="45282FAD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AE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AF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B0" w14:textId="77777777" w:rsid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B1" w14:textId="77777777" w:rsidR="00775DAD" w:rsidRPr="00775DAD" w:rsidRDefault="00775DAD" w:rsidP="00775DAD">
      <w:pPr>
        <w:rPr>
          <w:b/>
          <w:bCs/>
          <w:color w:val="000000" w:themeColor="text1"/>
          <w:u w:val="single"/>
        </w:rPr>
      </w:pPr>
    </w:p>
    <w:p w14:paraId="45282FB2" w14:textId="29566341" w:rsidR="00775DAD" w:rsidRPr="005E50CA" w:rsidRDefault="008B572E" w:rsidP="009741A8">
      <w:pPr>
        <w:pStyle w:val="ListParagraph"/>
        <w:numPr>
          <w:ilvl w:val="1"/>
          <w:numId w:val="24"/>
        </w:numPr>
        <w:ind w:left="720" w:hanging="540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color w:val="000000" w:themeColor="text1"/>
        </w:rPr>
        <w:t>(</w:t>
      </w:r>
      <w:r w:rsidR="002B77F6">
        <w:rPr>
          <w:rFonts w:asciiTheme="majorHAnsi" w:hAnsiTheme="majorHAnsi"/>
          <w:color w:val="000000" w:themeColor="text1"/>
        </w:rPr>
        <w:t>2</w:t>
      </w:r>
      <w:r>
        <w:rPr>
          <w:rFonts w:asciiTheme="majorHAnsi" w:hAnsiTheme="majorHAnsi"/>
          <w:color w:val="000000" w:themeColor="text1"/>
        </w:rPr>
        <w:t xml:space="preserve"> Points) </w:t>
      </w:r>
      <w:r w:rsidR="00775DAD" w:rsidRPr="005E50CA">
        <w:rPr>
          <w:rFonts w:asciiTheme="majorHAnsi" w:hAnsiTheme="majorHAnsi"/>
          <w:color w:val="000000" w:themeColor="text1"/>
        </w:rPr>
        <w:t xml:space="preserve">Given the following schedule, draw the </w:t>
      </w:r>
      <w:r w:rsidR="00775DAD" w:rsidRPr="005E50CA">
        <w:rPr>
          <w:rFonts w:asciiTheme="majorHAnsi" w:hAnsiTheme="majorHAnsi" w:cs="Courier New"/>
          <w:color w:val="000000" w:themeColor="text1"/>
        </w:rPr>
        <w:t>wait-for</w:t>
      </w:r>
      <w:r w:rsidR="00775DAD" w:rsidRPr="005E50CA">
        <w:rPr>
          <w:rFonts w:asciiTheme="majorHAnsi" w:hAnsiTheme="majorHAnsi"/>
          <w:color w:val="000000" w:themeColor="text1"/>
        </w:rPr>
        <w:t xml:space="preserve"> graph. </w:t>
      </w:r>
      <w:r w:rsidR="00775DAD" w:rsidRPr="005E50CA">
        <w:rPr>
          <w:rFonts w:asciiTheme="majorHAnsi" w:hAnsiTheme="majorHAnsi"/>
          <w:b/>
          <w:bCs/>
          <w:color w:val="000000" w:themeColor="text1"/>
        </w:rPr>
        <w:t>Is there a deadlock?</w:t>
      </w:r>
    </w:p>
    <w:p w14:paraId="45282FB3" w14:textId="77777777" w:rsidR="009741A8" w:rsidRPr="00775DAD" w:rsidRDefault="009741A8" w:rsidP="009741A8">
      <w:pPr>
        <w:pStyle w:val="ListParagraph"/>
        <w:rPr>
          <w:b/>
          <w:bCs/>
          <w:color w:val="000000" w:themeColor="text1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8"/>
        <w:gridCol w:w="1620"/>
        <w:gridCol w:w="1620"/>
        <w:gridCol w:w="1710"/>
      </w:tblGrid>
      <w:tr w:rsidR="00775DAD" w14:paraId="45282FB8" w14:textId="77777777" w:rsidTr="00775DAD">
        <w:tc>
          <w:tcPr>
            <w:tcW w:w="1548" w:type="dxa"/>
          </w:tcPr>
          <w:p w14:paraId="45282FB4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T1</w:t>
            </w:r>
          </w:p>
        </w:tc>
        <w:tc>
          <w:tcPr>
            <w:tcW w:w="1620" w:type="dxa"/>
          </w:tcPr>
          <w:p w14:paraId="45282FB5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T2</w:t>
            </w:r>
          </w:p>
        </w:tc>
        <w:tc>
          <w:tcPr>
            <w:tcW w:w="1620" w:type="dxa"/>
          </w:tcPr>
          <w:p w14:paraId="45282FB6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T3</w:t>
            </w:r>
          </w:p>
        </w:tc>
        <w:tc>
          <w:tcPr>
            <w:tcW w:w="1710" w:type="dxa"/>
          </w:tcPr>
          <w:p w14:paraId="45282FB7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T4</w:t>
            </w:r>
          </w:p>
        </w:tc>
      </w:tr>
      <w:tr w:rsidR="00775DAD" w14:paraId="45282FBD" w14:textId="77777777" w:rsidTr="00775DAD">
        <w:tc>
          <w:tcPr>
            <w:tcW w:w="1548" w:type="dxa"/>
          </w:tcPr>
          <w:p w14:paraId="45282FB9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Lock-S(A)</w:t>
            </w:r>
          </w:p>
        </w:tc>
        <w:tc>
          <w:tcPr>
            <w:tcW w:w="1620" w:type="dxa"/>
          </w:tcPr>
          <w:p w14:paraId="45282FBA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BB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BC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C2" w14:textId="77777777" w:rsidTr="00775DAD">
        <w:tc>
          <w:tcPr>
            <w:tcW w:w="1548" w:type="dxa"/>
          </w:tcPr>
          <w:p w14:paraId="45282FBE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R(A)</w:t>
            </w:r>
          </w:p>
        </w:tc>
        <w:tc>
          <w:tcPr>
            <w:tcW w:w="1620" w:type="dxa"/>
          </w:tcPr>
          <w:p w14:paraId="45282FBF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C0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C1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C7" w14:textId="77777777" w:rsidTr="00775DAD">
        <w:tc>
          <w:tcPr>
            <w:tcW w:w="1548" w:type="dxa"/>
          </w:tcPr>
          <w:p w14:paraId="45282FC3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C4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Lock-X(B)</w:t>
            </w:r>
          </w:p>
        </w:tc>
        <w:tc>
          <w:tcPr>
            <w:tcW w:w="1620" w:type="dxa"/>
          </w:tcPr>
          <w:p w14:paraId="45282FC5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C6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CC" w14:textId="77777777" w:rsidTr="00775DAD">
        <w:tc>
          <w:tcPr>
            <w:tcW w:w="1548" w:type="dxa"/>
          </w:tcPr>
          <w:p w14:paraId="45282FC8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C9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W(B)</w:t>
            </w:r>
          </w:p>
        </w:tc>
        <w:tc>
          <w:tcPr>
            <w:tcW w:w="1620" w:type="dxa"/>
          </w:tcPr>
          <w:p w14:paraId="45282FCA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CB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D1" w14:textId="77777777" w:rsidTr="00775DAD">
        <w:tc>
          <w:tcPr>
            <w:tcW w:w="1548" w:type="dxa"/>
          </w:tcPr>
          <w:p w14:paraId="45282FCD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Lock-S(B)</w:t>
            </w:r>
          </w:p>
        </w:tc>
        <w:tc>
          <w:tcPr>
            <w:tcW w:w="1620" w:type="dxa"/>
          </w:tcPr>
          <w:p w14:paraId="45282FCE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CF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D0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D6" w14:textId="77777777" w:rsidTr="00775DAD">
        <w:tc>
          <w:tcPr>
            <w:tcW w:w="1548" w:type="dxa"/>
          </w:tcPr>
          <w:p w14:paraId="45282FD2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D3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D4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Lock-S(C)</w:t>
            </w:r>
          </w:p>
        </w:tc>
        <w:tc>
          <w:tcPr>
            <w:tcW w:w="1710" w:type="dxa"/>
          </w:tcPr>
          <w:p w14:paraId="45282FD5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DB" w14:textId="77777777" w:rsidTr="00775DAD">
        <w:tc>
          <w:tcPr>
            <w:tcW w:w="1548" w:type="dxa"/>
          </w:tcPr>
          <w:p w14:paraId="45282FD7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D8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D9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R(C)</w:t>
            </w:r>
          </w:p>
        </w:tc>
        <w:tc>
          <w:tcPr>
            <w:tcW w:w="1710" w:type="dxa"/>
          </w:tcPr>
          <w:p w14:paraId="45282FDA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E0" w14:textId="77777777" w:rsidTr="00775DAD">
        <w:tc>
          <w:tcPr>
            <w:tcW w:w="1548" w:type="dxa"/>
          </w:tcPr>
          <w:p w14:paraId="45282FDC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DD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Lock-X(C)</w:t>
            </w:r>
          </w:p>
        </w:tc>
        <w:tc>
          <w:tcPr>
            <w:tcW w:w="1620" w:type="dxa"/>
          </w:tcPr>
          <w:p w14:paraId="45282FDE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DF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  <w:tr w:rsidR="00775DAD" w14:paraId="45282FE5" w14:textId="77777777" w:rsidTr="00775DAD">
        <w:tc>
          <w:tcPr>
            <w:tcW w:w="1548" w:type="dxa"/>
          </w:tcPr>
          <w:p w14:paraId="45282FE1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E2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E3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710" w:type="dxa"/>
          </w:tcPr>
          <w:p w14:paraId="45282FE4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Lock-x(B)</w:t>
            </w:r>
          </w:p>
        </w:tc>
      </w:tr>
      <w:tr w:rsidR="00775DAD" w14:paraId="45282FEA" w14:textId="77777777" w:rsidTr="00775DAD">
        <w:tc>
          <w:tcPr>
            <w:tcW w:w="1548" w:type="dxa"/>
          </w:tcPr>
          <w:p w14:paraId="45282FE6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E7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  <w:tc>
          <w:tcPr>
            <w:tcW w:w="1620" w:type="dxa"/>
          </w:tcPr>
          <w:p w14:paraId="45282FE8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  <w:r w:rsidRPr="00775DAD">
              <w:rPr>
                <w:rFonts w:ascii="Courier New" w:hAnsi="Courier New" w:cs="Courier New"/>
                <w:color w:val="000000" w:themeColor="text1"/>
              </w:rPr>
              <w:t>Lock-x(A)</w:t>
            </w:r>
          </w:p>
        </w:tc>
        <w:tc>
          <w:tcPr>
            <w:tcW w:w="1710" w:type="dxa"/>
          </w:tcPr>
          <w:p w14:paraId="45282FE9" w14:textId="77777777" w:rsidR="00775DAD" w:rsidRPr="00775DAD" w:rsidRDefault="00775DAD" w:rsidP="00775DAD">
            <w:pPr>
              <w:pStyle w:val="ListParagraph"/>
              <w:ind w:left="0"/>
              <w:rPr>
                <w:rFonts w:ascii="Courier New" w:hAnsi="Courier New" w:cs="Courier New"/>
                <w:color w:val="000000" w:themeColor="text1"/>
              </w:rPr>
            </w:pPr>
          </w:p>
        </w:tc>
      </w:tr>
    </w:tbl>
    <w:p w14:paraId="45282FEB" w14:textId="77777777" w:rsidR="00775DAD" w:rsidRDefault="00775DAD" w:rsidP="00775DAD">
      <w:pPr>
        <w:pStyle w:val="ListParagraph"/>
        <w:rPr>
          <w:b/>
          <w:bCs/>
          <w:color w:val="000000" w:themeColor="text1"/>
          <w:u w:val="single"/>
        </w:rPr>
      </w:pPr>
    </w:p>
    <w:p w14:paraId="45282FEC" w14:textId="63ADE092" w:rsidR="0048642F" w:rsidRPr="005E50CA" w:rsidRDefault="008B572E" w:rsidP="005E50CA">
      <w:pPr>
        <w:pStyle w:val="ListParagraph"/>
        <w:numPr>
          <w:ilvl w:val="1"/>
          <w:numId w:val="24"/>
        </w:numPr>
        <w:ind w:left="810" w:hanging="630"/>
        <w:jc w:val="both"/>
        <w:rPr>
          <w:rFonts w:asciiTheme="majorHAnsi" w:hAnsiTheme="majorHAnsi"/>
          <w:bCs/>
          <w:color w:val="000000"/>
        </w:rPr>
      </w:pPr>
      <w:r>
        <w:rPr>
          <w:rFonts w:asciiTheme="majorHAnsi" w:hAnsiTheme="majorHAnsi"/>
          <w:bCs/>
          <w:color w:val="000000"/>
        </w:rPr>
        <w:t>(</w:t>
      </w:r>
      <w:r w:rsidR="002B77F6">
        <w:rPr>
          <w:rFonts w:asciiTheme="majorHAnsi" w:hAnsiTheme="majorHAnsi"/>
          <w:bCs/>
          <w:color w:val="000000"/>
        </w:rPr>
        <w:t>2</w:t>
      </w:r>
      <w:r>
        <w:rPr>
          <w:rFonts w:asciiTheme="majorHAnsi" w:hAnsiTheme="majorHAnsi"/>
          <w:bCs/>
          <w:color w:val="000000"/>
        </w:rPr>
        <w:t xml:space="preserve"> Points) </w:t>
      </w:r>
      <w:r w:rsidR="0048642F" w:rsidRPr="005E50CA">
        <w:rPr>
          <w:rFonts w:asciiTheme="majorHAnsi" w:hAnsiTheme="majorHAnsi"/>
          <w:bCs/>
          <w:color w:val="000000"/>
        </w:rPr>
        <w:t>Consider the following two transactions T1 and T2:</w:t>
      </w:r>
    </w:p>
    <w:p w14:paraId="45282FED" w14:textId="77777777" w:rsidR="0048642F" w:rsidRPr="005E50CA" w:rsidRDefault="0048642F" w:rsidP="005E50CA">
      <w:pPr>
        <w:pStyle w:val="ListParagraph"/>
        <w:ind w:left="810" w:hanging="630"/>
        <w:jc w:val="both"/>
        <w:rPr>
          <w:rFonts w:asciiTheme="majorHAnsi" w:hAnsiTheme="majorHAnsi"/>
          <w:bCs/>
          <w:color w:val="000000"/>
        </w:rPr>
      </w:pPr>
    </w:p>
    <w:p w14:paraId="45282FEE" w14:textId="77777777" w:rsidR="0048642F" w:rsidRPr="005E50CA" w:rsidRDefault="0048642F" w:rsidP="005E50CA">
      <w:pPr>
        <w:pStyle w:val="ListParagraph"/>
        <w:ind w:left="810" w:hanging="630"/>
        <w:jc w:val="both"/>
        <w:rPr>
          <w:rFonts w:asciiTheme="majorHAnsi" w:hAnsiTheme="majorHAnsi" w:cs="Courier New"/>
          <w:bCs/>
          <w:color w:val="000000"/>
          <w:lang w:val="es-EC"/>
        </w:rPr>
      </w:pPr>
      <w:r w:rsidRPr="005E50CA">
        <w:rPr>
          <w:rFonts w:asciiTheme="majorHAnsi" w:hAnsiTheme="majorHAnsi" w:cs="Courier New"/>
          <w:bCs/>
          <w:color w:val="000000"/>
          <w:lang w:val="es-EC"/>
        </w:rPr>
        <w:t>T1: R(X) W(X) R(Y) W(Y)  Commit</w:t>
      </w:r>
    </w:p>
    <w:p w14:paraId="45282FEF" w14:textId="77777777" w:rsidR="0048642F" w:rsidRPr="005E50CA" w:rsidRDefault="0048642F" w:rsidP="005E50CA">
      <w:pPr>
        <w:pStyle w:val="ListParagraph"/>
        <w:ind w:left="810" w:hanging="630"/>
        <w:jc w:val="both"/>
        <w:rPr>
          <w:rFonts w:asciiTheme="majorHAnsi" w:hAnsiTheme="majorHAnsi" w:cs="Courier New"/>
          <w:bCs/>
          <w:color w:val="000000"/>
          <w:lang w:val="es-EC"/>
        </w:rPr>
      </w:pPr>
      <w:r w:rsidRPr="005E50CA">
        <w:rPr>
          <w:rFonts w:asciiTheme="majorHAnsi" w:hAnsiTheme="majorHAnsi" w:cs="Courier New"/>
          <w:bCs/>
          <w:color w:val="000000"/>
          <w:lang w:val="es-EC"/>
        </w:rPr>
        <w:t>T2: R(Y) W(Y) R(X) W(X)  Commit</w:t>
      </w:r>
    </w:p>
    <w:p w14:paraId="45282FF0" w14:textId="77777777" w:rsidR="0048642F" w:rsidRPr="005E50CA" w:rsidRDefault="0048642F" w:rsidP="005E50CA">
      <w:pPr>
        <w:pStyle w:val="ListParagraph"/>
        <w:ind w:left="810" w:hanging="630"/>
        <w:jc w:val="both"/>
        <w:rPr>
          <w:rFonts w:asciiTheme="majorHAnsi" w:hAnsiTheme="majorHAnsi"/>
          <w:bCs/>
          <w:color w:val="000000"/>
          <w:lang w:val="es-EC"/>
        </w:rPr>
      </w:pPr>
    </w:p>
    <w:p w14:paraId="45282FF1" w14:textId="244AABDC" w:rsidR="0048642F" w:rsidRPr="005E50CA" w:rsidRDefault="0099431B" w:rsidP="005E50CA">
      <w:pPr>
        <w:pStyle w:val="ListParagraph"/>
        <w:ind w:left="270" w:firstLine="90"/>
        <w:jc w:val="both"/>
        <w:rPr>
          <w:rFonts w:asciiTheme="majorHAnsi" w:hAnsiTheme="majorHAnsi"/>
          <w:b/>
          <w:bCs/>
          <w:color w:val="000000" w:themeColor="text1"/>
          <w:u w:val="single"/>
        </w:rPr>
      </w:pPr>
      <w:r>
        <w:rPr>
          <w:rFonts w:asciiTheme="majorHAnsi" w:hAnsiTheme="majorHAnsi"/>
          <w:bCs/>
          <w:color w:val="000000"/>
        </w:rPr>
        <w:t>Draw</w:t>
      </w:r>
      <w:r w:rsidR="0048642F" w:rsidRPr="005E50CA">
        <w:rPr>
          <w:rFonts w:asciiTheme="majorHAnsi" w:hAnsiTheme="majorHAnsi"/>
          <w:bCs/>
          <w:color w:val="000000"/>
        </w:rPr>
        <w:t xml:space="preserve"> a schedule for T1 and T2 operations that leads to a deadlock</w:t>
      </w:r>
      <w:r w:rsidR="005E50CA">
        <w:rPr>
          <w:rFonts w:asciiTheme="majorHAnsi" w:hAnsiTheme="majorHAnsi"/>
          <w:bCs/>
          <w:color w:val="000000"/>
        </w:rPr>
        <w:t xml:space="preserve"> when you use </w:t>
      </w:r>
      <w:r w:rsidR="0048642F" w:rsidRPr="005E50CA">
        <w:rPr>
          <w:rFonts w:asciiTheme="majorHAnsi" w:hAnsiTheme="majorHAnsi"/>
          <w:bCs/>
          <w:color w:val="000000"/>
        </w:rPr>
        <w:t xml:space="preserve">exclusive/shared locking (i.e. 3-state locking). </w:t>
      </w:r>
      <w:r w:rsidR="0048642F" w:rsidRPr="005E50CA">
        <w:rPr>
          <w:rFonts w:asciiTheme="majorHAnsi" w:hAnsiTheme="majorHAnsi"/>
          <w:b/>
          <w:color w:val="000000"/>
          <w:u w:val="single"/>
        </w:rPr>
        <w:t>Draw the wait-for graph for your schedule.</w:t>
      </w:r>
      <w:r w:rsidR="0048642F" w:rsidRPr="005E50CA">
        <w:rPr>
          <w:rFonts w:asciiTheme="majorHAnsi" w:hAnsiTheme="majorHAnsi"/>
          <w:bCs/>
          <w:color w:val="000000"/>
        </w:rPr>
        <w:t xml:space="preserve"> </w:t>
      </w:r>
    </w:p>
    <w:p w14:paraId="45282FF2" w14:textId="77777777" w:rsidR="0048642F" w:rsidRDefault="0048642F" w:rsidP="00114E54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45282FF3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4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5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6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7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8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9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A" w14:textId="77777777" w:rsidR="00B86F32" w:rsidRDefault="00B86F32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2FFE" w14:textId="1D694C45" w:rsidR="00114E54" w:rsidRPr="005E50CA" w:rsidRDefault="00775DAD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lastRenderedPageBreak/>
        <w:t>Question 3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(</w:t>
      </w:r>
      <w:r w:rsidR="00DB568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2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Points)</w:t>
      </w:r>
      <w:r w:rsidR="00114E54"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5282FFF" w14:textId="77777777" w:rsidR="00114E54" w:rsidRPr="005E50CA" w:rsidRDefault="00114E54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</w:p>
    <w:p w14:paraId="45283000" w14:textId="77777777" w:rsidR="00114E54" w:rsidRDefault="00114E54" w:rsidP="009741A8">
      <w:pPr>
        <w:pStyle w:val="ListParagraph"/>
        <w:numPr>
          <w:ilvl w:val="1"/>
          <w:numId w:val="25"/>
        </w:numPr>
        <w:ind w:left="630" w:hanging="540"/>
        <w:rPr>
          <w:rFonts w:asciiTheme="majorHAnsi" w:hAnsiTheme="majorHAnsi"/>
          <w:color w:val="000000" w:themeColor="text1"/>
        </w:rPr>
      </w:pPr>
      <w:r w:rsidRPr="005E50CA">
        <w:rPr>
          <w:rFonts w:asciiTheme="majorHAnsi" w:hAnsiTheme="majorHAnsi"/>
          <w:color w:val="000000" w:themeColor="text1"/>
        </w:rPr>
        <w:t>Explain how does the recovery manager ensure atomicity of transactions?</w:t>
      </w:r>
    </w:p>
    <w:p w14:paraId="45283001" w14:textId="77777777" w:rsidR="00B86F32" w:rsidRDefault="00B86F32" w:rsidP="00B86F32">
      <w:pPr>
        <w:rPr>
          <w:rFonts w:asciiTheme="majorHAnsi" w:hAnsiTheme="majorHAnsi"/>
          <w:color w:val="000000" w:themeColor="text1"/>
        </w:rPr>
      </w:pPr>
    </w:p>
    <w:p w14:paraId="45283002" w14:textId="77777777" w:rsidR="00B86F32" w:rsidRDefault="00B86F32" w:rsidP="00B86F32">
      <w:pPr>
        <w:rPr>
          <w:rFonts w:asciiTheme="majorHAnsi" w:hAnsiTheme="majorHAnsi"/>
          <w:color w:val="000000" w:themeColor="text1"/>
        </w:rPr>
      </w:pPr>
    </w:p>
    <w:p w14:paraId="45283003" w14:textId="77777777" w:rsidR="00B86F32" w:rsidRDefault="00B86F32" w:rsidP="00B86F32">
      <w:pPr>
        <w:rPr>
          <w:rFonts w:asciiTheme="majorHAnsi" w:hAnsiTheme="majorHAnsi"/>
          <w:color w:val="000000" w:themeColor="text1"/>
        </w:rPr>
      </w:pPr>
    </w:p>
    <w:p w14:paraId="45283004" w14:textId="77777777" w:rsidR="00B86F32" w:rsidRDefault="00B86F32" w:rsidP="00B86F32">
      <w:pPr>
        <w:rPr>
          <w:rFonts w:asciiTheme="majorHAnsi" w:hAnsiTheme="majorHAnsi"/>
          <w:color w:val="000000" w:themeColor="text1"/>
        </w:rPr>
      </w:pPr>
    </w:p>
    <w:p w14:paraId="45283005" w14:textId="77777777" w:rsidR="00B86F32" w:rsidRPr="00B86F32" w:rsidRDefault="00B86F32" w:rsidP="00B86F32">
      <w:pPr>
        <w:rPr>
          <w:rFonts w:asciiTheme="majorHAnsi" w:hAnsiTheme="majorHAnsi"/>
          <w:color w:val="000000" w:themeColor="text1"/>
        </w:rPr>
      </w:pPr>
    </w:p>
    <w:p w14:paraId="45283006" w14:textId="77777777" w:rsidR="005E50CA" w:rsidRPr="005E50CA" w:rsidRDefault="005E50CA" w:rsidP="005E50CA">
      <w:pPr>
        <w:pStyle w:val="ListParagraph"/>
        <w:ind w:left="630"/>
        <w:rPr>
          <w:rFonts w:asciiTheme="majorHAnsi" w:hAnsiTheme="majorHAnsi"/>
          <w:color w:val="000000" w:themeColor="text1"/>
        </w:rPr>
      </w:pPr>
    </w:p>
    <w:p w14:paraId="45283007" w14:textId="77777777" w:rsidR="00114E54" w:rsidRPr="005E50CA" w:rsidRDefault="00114E54" w:rsidP="009741A8">
      <w:pPr>
        <w:pStyle w:val="ListParagraph"/>
        <w:numPr>
          <w:ilvl w:val="1"/>
          <w:numId w:val="25"/>
        </w:numPr>
        <w:ind w:left="630" w:hanging="540"/>
        <w:rPr>
          <w:rFonts w:asciiTheme="majorHAnsi" w:hAnsiTheme="majorHAnsi"/>
          <w:color w:val="000000" w:themeColor="text1"/>
        </w:rPr>
      </w:pPr>
      <w:r w:rsidRPr="005E50CA">
        <w:rPr>
          <w:rFonts w:asciiTheme="majorHAnsi" w:hAnsiTheme="majorHAnsi"/>
          <w:color w:val="000000" w:themeColor="text1"/>
        </w:rPr>
        <w:t>Explain how does the recovery manager ensure durability of transactions?</w:t>
      </w:r>
    </w:p>
    <w:p w14:paraId="45283008" w14:textId="77777777" w:rsidR="00114E54" w:rsidRDefault="00114E54" w:rsidP="00114E54">
      <w:pPr>
        <w:pStyle w:val="ListParagraph"/>
        <w:rPr>
          <w:color w:val="000000" w:themeColor="text1"/>
        </w:rPr>
      </w:pPr>
    </w:p>
    <w:p w14:paraId="45283009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A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B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C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D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E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0F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0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1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2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3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4" w14:textId="77777777" w:rsidR="005E50CA" w:rsidRDefault="005E50CA" w:rsidP="00114E54">
      <w:pPr>
        <w:pStyle w:val="ListParagraph"/>
        <w:rPr>
          <w:color w:val="000000" w:themeColor="text1"/>
        </w:rPr>
      </w:pPr>
    </w:p>
    <w:p w14:paraId="45283015" w14:textId="0FC376D1" w:rsidR="00114E54" w:rsidRPr="005E50CA" w:rsidRDefault="00775DAD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Question 4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(</w:t>
      </w:r>
      <w:r w:rsidR="009B3358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3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Points)</w:t>
      </w:r>
      <w:r w:rsidR="00114E54"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5283016" w14:textId="77777777" w:rsidR="00114E54" w:rsidRPr="005E50CA" w:rsidRDefault="00114E54" w:rsidP="00114E54">
      <w:pPr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3017" w14:textId="77777777" w:rsidR="00114E54" w:rsidRPr="005E50CA" w:rsidRDefault="00036CFF" w:rsidP="00114E54">
      <w:pPr>
        <w:rPr>
          <w:rFonts w:asciiTheme="majorHAnsi" w:hAnsiTheme="majorHAnsi"/>
          <w:color w:val="000000" w:themeColor="text1"/>
        </w:rPr>
      </w:pPr>
      <w:r w:rsidRPr="005E50CA">
        <w:rPr>
          <w:rFonts w:asciiTheme="majorHAnsi" w:hAnsiTheme="majorHAnsi"/>
          <w:color w:val="000000" w:themeColor="text1"/>
        </w:rPr>
        <w:t xml:space="preserve">Given the following log, </w:t>
      </w:r>
      <w:r w:rsidR="005E50CA">
        <w:rPr>
          <w:rFonts w:asciiTheme="majorHAnsi" w:hAnsiTheme="majorHAnsi"/>
          <w:b/>
          <w:bCs/>
          <w:color w:val="000000" w:themeColor="text1"/>
          <w:u w:val="single"/>
        </w:rPr>
        <w:t xml:space="preserve">show the steps </w:t>
      </w:r>
      <w:r w:rsidR="005E50CA" w:rsidRPr="005E50CA">
        <w:rPr>
          <w:rFonts w:asciiTheme="majorHAnsi" w:hAnsiTheme="majorHAnsi"/>
          <w:bCs/>
          <w:color w:val="000000" w:themeColor="text1"/>
        </w:rPr>
        <w:t>that are taken</w:t>
      </w:r>
      <w:r w:rsidR="00114E54" w:rsidRPr="005E50CA">
        <w:rPr>
          <w:rFonts w:asciiTheme="majorHAnsi" w:hAnsiTheme="majorHAnsi"/>
          <w:color w:val="000000" w:themeColor="text1"/>
        </w:rPr>
        <w:t xml:space="preserve"> by the recovery m</w:t>
      </w:r>
      <w:r w:rsidRPr="005E50CA">
        <w:rPr>
          <w:rFonts w:asciiTheme="majorHAnsi" w:hAnsiTheme="majorHAnsi"/>
          <w:color w:val="000000" w:themeColor="text1"/>
        </w:rPr>
        <w:t>anger to recover from the crash.</w:t>
      </w:r>
    </w:p>
    <w:p w14:paraId="45283018" w14:textId="35DAF92C" w:rsidR="00036CFF" w:rsidRDefault="00036CFF" w:rsidP="00114E54">
      <w:pPr>
        <w:rPr>
          <w:rFonts w:ascii="Courier New" w:hAnsi="Courier New" w:cs="Courier New"/>
          <w:color w:val="000000" w:themeColor="text1"/>
        </w:rPr>
      </w:pPr>
    </w:p>
    <w:tbl>
      <w:tblPr>
        <w:tblW w:w="8815" w:type="dxa"/>
        <w:tblInd w:w="113" w:type="dxa"/>
        <w:tblLook w:val="04A0" w:firstRow="1" w:lastRow="0" w:firstColumn="1" w:lastColumn="0" w:noHBand="0" w:noVBand="1"/>
      </w:tblPr>
      <w:tblGrid>
        <w:gridCol w:w="2785"/>
        <w:gridCol w:w="2915"/>
        <w:gridCol w:w="3115"/>
      </w:tblGrid>
      <w:tr w:rsidR="00681521" w:rsidRPr="0051361A" w14:paraId="041EDD6F" w14:textId="77777777" w:rsidTr="00A26F97">
        <w:trPr>
          <w:trHeight w:val="315"/>
        </w:trPr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B456" w14:textId="77777777" w:rsidR="00681521" w:rsidRPr="0051361A" w:rsidRDefault="00681521" w:rsidP="00A26F97">
            <w:pPr>
              <w:rPr>
                <w:rFonts w:ascii="Calibri" w:hAnsi="Calibri" w:cs="Calibri"/>
                <w:color w:val="000000"/>
              </w:rPr>
            </w:pPr>
            <w:r w:rsidRPr="0051361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52D5E" w14:textId="77777777" w:rsidR="00681521" w:rsidRPr="0051361A" w:rsidRDefault="00681521" w:rsidP="00A26F97">
            <w:pPr>
              <w:jc w:val="center"/>
              <w:rPr>
                <w:rFonts w:ascii="Cambria" w:hAnsi="Cambria" w:cs="Calibri"/>
                <w:b/>
                <w:bCs/>
                <w:color w:val="FF0000"/>
              </w:rPr>
            </w:pPr>
            <w:r w:rsidRPr="0051361A">
              <w:rPr>
                <w:rFonts w:ascii="Cambria" w:hAnsi="Cambria" w:cs="Calibri"/>
                <w:b/>
                <w:bCs/>
                <w:color w:val="FF0000"/>
              </w:rPr>
              <w:t>Redo Phase:</w:t>
            </w:r>
          </w:p>
        </w:tc>
        <w:tc>
          <w:tcPr>
            <w:tcW w:w="3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A5F18" w14:textId="77777777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  <w:r w:rsidRPr="0051361A">
              <w:rPr>
                <w:rFonts w:ascii="Cambria" w:hAnsi="Cambria" w:cs="Calibri"/>
                <w:b/>
                <w:bCs/>
                <w:color w:val="FF0000"/>
              </w:rPr>
              <w:t>Undo Phase (undo T3)</w:t>
            </w:r>
          </w:p>
        </w:tc>
      </w:tr>
      <w:tr w:rsidR="00681521" w:rsidRPr="0051361A" w14:paraId="7D786CA0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AA44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&lt;T1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DBC5C" w14:textId="644D19E4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FDE1B" w14:textId="5E5454FB" w:rsidR="00681521" w:rsidRPr="0051361A" w:rsidRDefault="00681521" w:rsidP="00A26F97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681521" w:rsidRPr="0051361A" w14:paraId="2F91D09C" w14:textId="77777777" w:rsidTr="00681521">
        <w:trPr>
          <w:trHeight w:hRule="exact" w:val="630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C2685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&lt;T3 start&gt;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E8179" w14:textId="4C657D8A" w:rsidR="00681521" w:rsidRPr="0051361A" w:rsidRDefault="00681521" w:rsidP="00A26F97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9F1E7" w14:textId="7CE73191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</w:tr>
      <w:tr w:rsidR="00681521" w:rsidRPr="0051361A" w14:paraId="18DBB2B2" w14:textId="77777777" w:rsidTr="00681521">
        <w:trPr>
          <w:trHeight w:hRule="exact" w:val="315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CB22A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&lt;checkpoint</w:t>
            </w:r>
            <w:r w:rsidRPr="0051361A">
              <w:rPr>
                <w:rFonts w:ascii="Courier New" w:hAnsi="Courier New" w:cs="Courier New"/>
                <w:color w:val="000000"/>
              </w:rPr>
              <w:br/>
              <w:t>T1, T2, T3&gt;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BB64D" w14:textId="1ACA247F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D4E8F" w14:textId="6C8DE654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0FA71E91" w14:textId="77777777" w:rsidTr="00681521">
        <w:trPr>
          <w:trHeight w:val="300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631BF9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4F9F8" w14:textId="77777777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6891F" w14:textId="77777777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3BC3E20F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C4BE9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&lt;T1,p5,200,300&gt;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8FC11" w14:textId="4E1BFBAC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AEA86" w14:textId="57E6D8E7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0CEED011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428F2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&lt;T2,p3,400,500&gt;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C167" w14:textId="733FCACF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F5F11" w14:textId="2292C296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32690117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DB31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&lt;T2 commit&gt;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5B76C" w14:textId="49BFDDD3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A9529" w14:textId="71544AA0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7273D0C3" w14:textId="77777777" w:rsidTr="00681521">
        <w:trPr>
          <w:trHeight w:hRule="exact" w:val="630"/>
        </w:trPr>
        <w:tc>
          <w:tcPr>
            <w:tcW w:w="27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B95DE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&lt;T3,p3,500,600&gt;</w:t>
            </w:r>
          </w:p>
        </w:tc>
        <w:tc>
          <w:tcPr>
            <w:tcW w:w="29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1634" w14:textId="0751B484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0D9758" w14:textId="60ADD1AD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</w:tr>
      <w:tr w:rsidR="00681521" w:rsidRPr="0051361A" w14:paraId="53B9F853" w14:textId="77777777" w:rsidTr="00681521">
        <w:trPr>
          <w:trHeight w:val="315"/>
        </w:trPr>
        <w:tc>
          <w:tcPr>
            <w:tcW w:w="27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CBD77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</w:p>
        </w:tc>
        <w:tc>
          <w:tcPr>
            <w:tcW w:w="29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D60C3" w14:textId="77777777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95ED36" w14:textId="77777777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</w:tr>
      <w:tr w:rsidR="00681521" w:rsidRPr="0051361A" w14:paraId="128053EC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5B7A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&lt;T1,p5,200&gt;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A0A32" w14:textId="23FA1EDC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606D1" w14:textId="6486D72F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54B9D4EE" w14:textId="77777777" w:rsidTr="00681521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4FF6" w14:textId="77777777" w:rsidR="00681521" w:rsidRPr="0051361A" w:rsidRDefault="00681521" w:rsidP="00A26F97">
            <w:pPr>
              <w:rPr>
                <w:rFonts w:ascii="Courier New" w:hAnsi="Courier New" w:cs="Courier New"/>
                <w:color w:val="000000"/>
              </w:rPr>
            </w:pPr>
            <w:r w:rsidRPr="0051361A">
              <w:rPr>
                <w:rFonts w:ascii="Courier New" w:hAnsi="Courier New" w:cs="Courier New"/>
                <w:color w:val="000000"/>
              </w:rPr>
              <w:t>&lt;T1 abort&gt;</w:t>
            </w: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8784B" w14:textId="103D1273" w:rsidR="00681521" w:rsidRPr="0051361A" w:rsidRDefault="00681521" w:rsidP="00A26F97">
            <w:pPr>
              <w:ind w:firstLineChars="200" w:firstLine="482"/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BAC9D" w14:textId="4D7EB044" w:rsidR="00681521" w:rsidRPr="0051361A" w:rsidRDefault="00681521" w:rsidP="00A26F97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681521" w:rsidRPr="0051361A" w14:paraId="61597454" w14:textId="77777777" w:rsidTr="00A26F97">
        <w:trPr>
          <w:trHeight w:hRule="exact" w:val="315"/>
        </w:trPr>
        <w:tc>
          <w:tcPr>
            <w:tcW w:w="2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A9CC1" w14:textId="0FB643D1" w:rsidR="00681521" w:rsidRPr="0051361A" w:rsidRDefault="00681521" w:rsidP="00A26F97">
            <w:pPr>
              <w:rPr>
                <w:rFonts w:ascii="Cambria" w:hAnsi="Cambria" w:cs="Calibri"/>
                <w:b/>
                <w:bCs/>
                <w:color w:val="FF0000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C8057" w14:textId="77777777" w:rsidR="00681521" w:rsidRPr="0051361A" w:rsidRDefault="00681521" w:rsidP="00A26F97">
            <w:pPr>
              <w:rPr>
                <w:rFonts w:ascii="Calibri" w:hAnsi="Calibri" w:cs="Calibri"/>
                <w:color w:val="000000"/>
              </w:rPr>
            </w:pPr>
            <w:r w:rsidRPr="0051361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4568E" w14:textId="77777777" w:rsidR="00681521" w:rsidRPr="0051361A" w:rsidRDefault="00681521" w:rsidP="00A26F97">
            <w:pPr>
              <w:rPr>
                <w:rFonts w:ascii="Calibri" w:hAnsi="Calibri" w:cs="Calibri"/>
                <w:color w:val="000000"/>
              </w:rPr>
            </w:pPr>
            <w:r w:rsidRPr="0051361A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4528302A" w14:textId="50C4D923" w:rsidR="00114E54" w:rsidRPr="005E50CA" w:rsidRDefault="00775DAD" w:rsidP="00114E54">
      <w:pPr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</w:pPr>
      <w:r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lastRenderedPageBreak/>
        <w:t>Question 5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(</w:t>
      </w:r>
      <w:r w:rsidR="000A4283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3</w:t>
      </w:r>
      <w:r w:rsidR="00EA3020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 xml:space="preserve"> Points)</w:t>
      </w:r>
      <w:r w:rsidR="00114E54" w:rsidRPr="005E50CA">
        <w:rPr>
          <w:rFonts w:asciiTheme="majorHAnsi" w:hAnsiTheme="majorHAnsi"/>
          <w:b/>
          <w:bCs/>
          <w:color w:val="000000" w:themeColor="text1"/>
          <w:sz w:val="28"/>
          <w:szCs w:val="28"/>
          <w:u w:val="single"/>
        </w:rPr>
        <w:t>:</w:t>
      </w:r>
    </w:p>
    <w:p w14:paraId="4528302B" w14:textId="77777777" w:rsidR="00114E54" w:rsidRPr="005E50CA" w:rsidRDefault="00114E54" w:rsidP="00114E54">
      <w:pPr>
        <w:rPr>
          <w:rFonts w:asciiTheme="majorHAnsi" w:hAnsiTheme="majorHAnsi"/>
          <w:b/>
          <w:bCs/>
          <w:color w:val="000000" w:themeColor="text1"/>
          <w:u w:val="single"/>
        </w:rPr>
      </w:pPr>
    </w:p>
    <w:p w14:paraId="4528302C" w14:textId="0D77B9AA" w:rsidR="00114E54" w:rsidRPr="005E50CA" w:rsidRDefault="00036CFF" w:rsidP="00114E54">
      <w:pPr>
        <w:rPr>
          <w:rFonts w:asciiTheme="majorHAnsi" w:hAnsiTheme="majorHAnsi"/>
          <w:color w:val="000000" w:themeColor="text1"/>
        </w:rPr>
      </w:pPr>
      <w:r w:rsidRPr="005E50CA">
        <w:rPr>
          <w:rFonts w:asciiTheme="majorHAnsi" w:hAnsiTheme="majorHAnsi"/>
          <w:color w:val="000000" w:themeColor="text1"/>
        </w:rPr>
        <w:t xml:space="preserve">Given the following log, </w:t>
      </w:r>
      <w:r w:rsidR="005E50CA">
        <w:rPr>
          <w:rFonts w:asciiTheme="majorHAnsi" w:hAnsiTheme="majorHAnsi"/>
          <w:b/>
          <w:bCs/>
          <w:color w:val="000000" w:themeColor="text1"/>
          <w:u w:val="single"/>
        </w:rPr>
        <w:t xml:space="preserve">show the steps </w:t>
      </w:r>
      <w:r w:rsidR="005E50CA" w:rsidRPr="005E50CA">
        <w:rPr>
          <w:rFonts w:asciiTheme="majorHAnsi" w:hAnsiTheme="majorHAnsi"/>
          <w:bCs/>
          <w:color w:val="000000" w:themeColor="text1"/>
        </w:rPr>
        <w:t>that are taken by</w:t>
      </w:r>
      <w:r w:rsidR="005E50CA">
        <w:rPr>
          <w:rFonts w:asciiTheme="majorHAnsi" w:hAnsiTheme="majorHAnsi"/>
          <w:b/>
          <w:bCs/>
          <w:color w:val="000000" w:themeColor="text1"/>
          <w:u w:val="single"/>
        </w:rPr>
        <w:t xml:space="preserve"> </w:t>
      </w:r>
      <w:r w:rsidR="00114E54" w:rsidRPr="005E50CA">
        <w:rPr>
          <w:rFonts w:asciiTheme="majorHAnsi" w:hAnsiTheme="majorHAnsi"/>
          <w:color w:val="000000" w:themeColor="text1"/>
        </w:rPr>
        <w:t>the recovery manager to abort transaction T</w:t>
      </w:r>
      <w:r w:rsidR="00A62C2B">
        <w:rPr>
          <w:rFonts w:asciiTheme="majorHAnsi" w:hAnsiTheme="majorHAnsi"/>
          <w:color w:val="000000" w:themeColor="text1"/>
        </w:rPr>
        <w:t>1</w:t>
      </w:r>
      <w:bookmarkStart w:id="0" w:name="_GoBack"/>
      <w:bookmarkEnd w:id="0"/>
      <w:r w:rsidR="00114E54" w:rsidRPr="005E50CA">
        <w:rPr>
          <w:rFonts w:asciiTheme="majorHAnsi" w:hAnsiTheme="majorHAnsi"/>
          <w:color w:val="000000" w:themeColor="text1"/>
        </w:rPr>
        <w:t xml:space="preserve">. </w:t>
      </w:r>
    </w:p>
    <w:p w14:paraId="4528302D" w14:textId="22714F30" w:rsidR="00114E54" w:rsidRDefault="00114E54" w:rsidP="00114E54">
      <w:pPr>
        <w:rPr>
          <w:rFonts w:asciiTheme="majorHAnsi" w:hAnsiTheme="majorHAnsi"/>
          <w:color w:val="000000" w:themeColor="text1"/>
        </w:rPr>
      </w:pPr>
    </w:p>
    <w:tbl>
      <w:tblPr>
        <w:tblW w:w="6320" w:type="dxa"/>
        <w:tblLook w:val="04A0" w:firstRow="1" w:lastRow="0" w:firstColumn="1" w:lastColumn="0" w:noHBand="0" w:noVBand="1"/>
      </w:tblPr>
      <w:tblGrid>
        <w:gridCol w:w="2860"/>
        <w:gridCol w:w="3460"/>
      </w:tblGrid>
      <w:tr w:rsidR="00A30975" w14:paraId="5CE3EA48" w14:textId="77777777" w:rsidTr="00A30975">
        <w:trPr>
          <w:trHeight w:hRule="exact"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9F979" w14:textId="77777777" w:rsidR="00A30975" w:rsidRDefault="00A30975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Log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463C3" w14:textId="77777777" w:rsidR="00A30975" w:rsidRDefault="00A30975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</w:rPr>
              <w:t>Undo Phase (undo T1)</w:t>
            </w:r>
          </w:p>
        </w:tc>
      </w:tr>
      <w:tr w:rsidR="00A30975" w14:paraId="0AB4170B" w14:textId="77777777" w:rsidTr="00A30975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FC012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84C4E" w14:textId="37F789C2" w:rsidR="00A30975" w:rsidRDefault="00A30975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A30975" w14:paraId="4264D985" w14:textId="77777777" w:rsidTr="00A30975">
        <w:trPr>
          <w:trHeight w:hRule="exact"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B825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 start&gt;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79314B" w14:textId="2E6C96F1" w:rsidR="00A30975" w:rsidRDefault="00A30975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A30975" w14:paraId="2970B371" w14:textId="77777777" w:rsidTr="00A30975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9A3E6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18D90" w14:textId="16E76FA0" w:rsidR="00A30975" w:rsidRDefault="00A30975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A30975" w14:paraId="5DFF589D" w14:textId="77777777" w:rsidTr="00A30975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0BFA1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&lt;T1,p2,50,60&gt;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46B91" w14:textId="47B1F8F5" w:rsidR="00A30975" w:rsidRDefault="00A30975">
            <w:pPr>
              <w:rPr>
                <w:rFonts w:ascii="Courier New" w:hAnsi="Courier New" w:cs="Courier New"/>
                <w:b/>
                <w:bCs/>
                <w:color w:val="FF0000"/>
              </w:rPr>
            </w:pPr>
          </w:p>
        </w:tc>
      </w:tr>
      <w:tr w:rsidR="00A30975" w14:paraId="04312464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76F0E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&lt;T2,p1,100,200&gt;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C34C4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</w:t>
            </w:r>
          </w:p>
        </w:tc>
      </w:tr>
      <w:tr w:rsidR="00A30975" w14:paraId="011B18C4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DB3FE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&lt;T3,p4,100,200&gt;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F02CB" w14:textId="77777777" w:rsidR="00A30975" w:rsidRDefault="00A309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0975" w14:paraId="6673230D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1C3CA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&lt;T3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D2C7" w14:textId="77777777" w:rsidR="00A30975" w:rsidRDefault="00A309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0975" w14:paraId="3B5C0AA9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48A9A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&lt;T2,p5,200,300&gt;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630D4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</w:t>
            </w:r>
          </w:p>
        </w:tc>
      </w:tr>
      <w:tr w:rsidR="00A30975" w14:paraId="34641286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1C079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&lt;T2,p3,200,300&gt;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1BBF3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eastAsia="Courier New" w:hAnsi="Courier New" w:cs="Courier New"/>
                <w:color w:val="000000"/>
              </w:rPr>
              <w:t> </w:t>
            </w:r>
          </w:p>
        </w:tc>
      </w:tr>
      <w:tr w:rsidR="00A30975" w14:paraId="131F6323" w14:textId="77777777" w:rsidTr="00A30975">
        <w:trPr>
          <w:trHeight w:hRule="exact" w:val="315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76FD3" w14:textId="77777777" w:rsidR="00A30975" w:rsidRDefault="00A30975">
            <w:pPr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&lt;T2 commit&gt;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9E6FD" w14:textId="77777777" w:rsidR="00A30975" w:rsidRDefault="00A309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A30975" w14:paraId="0C108365" w14:textId="77777777" w:rsidTr="00A30975">
        <w:trPr>
          <w:trHeight w:hRule="exact" w:val="33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AE66B" w14:textId="77777777" w:rsidR="00A30975" w:rsidRDefault="00A30975">
            <w:pPr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T1 Crash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67342" w14:textId="77777777" w:rsidR="00A30975" w:rsidRDefault="00A309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14:paraId="6FF7B369" w14:textId="77777777" w:rsidR="00A30975" w:rsidRPr="005E50CA" w:rsidRDefault="00A30975" w:rsidP="00114E54">
      <w:pPr>
        <w:rPr>
          <w:rFonts w:asciiTheme="majorHAnsi" w:hAnsiTheme="majorHAnsi"/>
          <w:color w:val="000000" w:themeColor="text1"/>
        </w:rPr>
      </w:pPr>
    </w:p>
    <w:sectPr w:rsidR="00A30975" w:rsidRPr="005E50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9E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C427036"/>
    <w:multiLevelType w:val="hybridMultilevel"/>
    <w:tmpl w:val="BBA058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A4E79"/>
    <w:multiLevelType w:val="hybridMultilevel"/>
    <w:tmpl w:val="286AD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01ADC"/>
    <w:multiLevelType w:val="hybridMultilevel"/>
    <w:tmpl w:val="2AB0F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20EEC"/>
    <w:multiLevelType w:val="hybridMultilevel"/>
    <w:tmpl w:val="6E32D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D6032"/>
    <w:multiLevelType w:val="multilevel"/>
    <w:tmpl w:val="55C0FD24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5C700DB"/>
    <w:multiLevelType w:val="hybridMultilevel"/>
    <w:tmpl w:val="F77265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96240"/>
    <w:multiLevelType w:val="multilevel"/>
    <w:tmpl w:val="9CF61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2E830C82"/>
    <w:multiLevelType w:val="hybridMultilevel"/>
    <w:tmpl w:val="253CC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291154"/>
    <w:multiLevelType w:val="hybridMultilevel"/>
    <w:tmpl w:val="CF4E8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77B7D"/>
    <w:multiLevelType w:val="hybridMultilevel"/>
    <w:tmpl w:val="4E0CAD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94774A"/>
    <w:multiLevelType w:val="hybridMultilevel"/>
    <w:tmpl w:val="479472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3" w:tplc="D6087156">
      <w:start w:val="2"/>
      <w:numFmt w:val="lowerRoman"/>
      <w:lvlText w:val="%4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1947996"/>
    <w:multiLevelType w:val="hybridMultilevel"/>
    <w:tmpl w:val="F2FEB692"/>
    <w:lvl w:ilvl="0" w:tplc="1A5A435E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652DF7"/>
    <w:multiLevelType w:val="hybridMultilevel"/>
    <w:tmpl w:val="CE7E3142"/>
    <w:lvl w:ilvl="0" w:tplc="3F725BF8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AA4671"/>
    <w:multiLevelType w:val="multilevel"/>
    <w:tmpl w:val="9CF61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53785A1F"/>
    <w:multiLevelType w:val="hybridMultilevel"/>
    <w:tmpl w:val="578E6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267B33"/>
    <w:multiLevelType w:val="hybridMultilevel"/>
    <w:tmpl w:val="611E595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6E07F5"/>
    <w:multiLevelType w:val="multilevel"/>
    <w:tmpl w:val="CB622768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  <w:b w:val="0"/>
        <w:u w:val="none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  <w:b w:val="0"/>
        <w:u w:val="none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  <w:b w:val="0"/>
        <w:u w:val="none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  <w:b w:val="0"/>
        <w:u w:val="none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  <w:b w:val="0"/>
        <w:u w:val="none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 w:val="0"/>
        <w:u w:val="none"/>
      </w:rPr>
    </w:lvl>
  </w:abstractNum>
  <w:abstractNum w:abstractNumId="18" w15:restartNumberingAfterBreak="0">
    <w:nsid w:val="5A0E0E9A"/>
    <w:multiLevelType w:val="hybridMultilevel"/>
    <w:tmpl w:val="9E6A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6D0EC5"/>
    <w:multiLevelType w:val="multilevel"/>
    <w:tmpl w:val="A8F8BF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4"/>
      <w:numFmt w:val="decimal"/>
      <w:lvlText w:val="%1.%2"/>
      <w:lvlJc w:val="left"/>
      <w:pPr>
        <w:ind w:left="1095" w:hanging="36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  <w:color w:val="000000" w:themeColor="text1"/>
        <w:sz w:val="24"/>
      </w:rPr>
    </w:lvl>
  </w:abstractNum>
  <w:abstractNum w:abstractNumId="20" w15:restartNumberingAfterBreak="0">
    <w:nsid w:val="60B547BF"/>
    <w:multiLevelType w:val="multilevel"/>
    <w:tmpl w:val="DDB4F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857162C"/>
    <w:multiLevelType w:val="multilevel"/>
    <w:tmpl w:val="415497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6B9A4ECE"/>
    <w:multiLevelType w:val="hybridMultilevel"/>
    <w:tmpl w:val="E42E4AEA"/>
    <w:lvl w:ilvl="0" w:tplc="F6A231B0">
      <w:start w:val="7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4F413F6">
      <w:start w:val="8"/>
      <w:numFmt w:val="decimal"/>
      <w:lvlText w:val="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F8350FB"/>
    <w:multiLevelType w:val="hybridMultilevel"/>
    <w:tmpl w:val="0660D79A"/>
    <w:lvl w:ilvl="0" w:tplc="E3D022F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7177C3F"/>
    <w:multiLevelType w:val="hybridMultilevel"/>
    <w:tmpl w:val="2E527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2613C"/>
    <w:multiLevelType w:val="hybridMultilevel"/>
    <w:tmpl w:val="815C1812"/>
    <w:lvl w:ilvl="0" w:tplc="5B1E219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FE8386B"/>
    <w:multiLevelType w:val="hybridMultilevel"/>
    <w:tmpl w:val="0FB84918"/>
    <w:lvl w:ilvl="0" w:tplc="B08A2328">
      <w:start w:val="2"/>
      <w:numFmt w:val="decimal"/>
      <w:lvlText w:val="%1."/>
      <w:lvlJc w:val="left"/>
      <w:pPr>
        <w:ind w:left="735" w:hanging="360"/>
      </w:pPr>
      <w:rPr>
        <w:rFonts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3"/>
  </w:num>
  <w:num w:numId="2">
    <w:abstractNumId w:val="13"/>
  </w:num>
  <w:num w:numId="3">
    <w:abstractNumId w:val="25"/>
  </w:num>
  <w:num w:numId="4">
    <w:abstractNumId w:val="22"/>
  </w:num>
  <w:num w:numId="5">
    <w:abstractNumId w:val="12"/>
  </w:num>
  <w:num w:numId="6">
    <w:abstractNumId w:val="15"/>
  </w:num>
  <w:num w:numId="7">
    <w:abstractNumId w:val="10"/>
  </w:num>
  <w:num w:numId="8">
    <w:abstractNumId w:val="18"/>
  </w:num>
  <w:num w:numId="9">
    <w:abstractNumId w:val="3"/>
  </w:num>
  <w:num w:numId="10">
    <w:abstractNumId w:val="24"/>
  </w:num>
  <w:num w:numId="11">
    <w:abstractNumId w:val="4"/>
  </w:num>
  <w:num w:numId="12">
    <w:abstractNumId w:val="8"/>
  </w:num>
  <w:num w:numId="13">
    <w:abstractNumId w:val="9"/>
  </w:num>
  <w:num w:numId="14">
    <w:abstractNumId w:val="16"/>
  </w:num>
  <w:num w:numId="15">
    <w:abstractNumId w:val="11"/>
  </w:num>
  <w:num w:numId="16">
    <w:abstractNumId w:val="7"/>
  </w:num>
  <w:num w:numId="17">
    <w:abstractNumId w:val="20"/>
  </w:num>
  <w:num w:numId="18">
    <w:abstractNumId w:val="0"/>
  </w:num>
  <w:num w:numId="19">
    <w:abstractNumId w:val="21"/>
  </w:num>
  <w:num w:numId="20">
    <w:abstractNumId w:val="14"/>
  </w:num>
  <w:num w:numId="21">
    <w:abstractNumId w:val="1"/>
  </w:num>
  <w:num w:numId="22">
    <w:abstractNumId w:val="2"/>
  </w:num>
  <w:num w:numId="23">
    <w:abstractNumId w:val="6"/>
  </w:num>
  <w:num w:numId="24">
    <w:abstractNumId w:val="17"/>
  </w:num>
  <w:num w:numId="25">
    <w:abstractNumId w:val="5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151"/>
    <w:rsid w:val="00036CFF"/>
    <w:rsid w:val="00045AA9"/>
    <w:rsid w:val="00047F12"/>
    <w:rsid w:val="000545DE"/>
    <w:rsid w:val="00057E10"/>
    <w:rsid w:val="000A4283"/>
    <w:rsid w:val="000D753B"/>
    <w:rsid w:val="000E57A5"/>
    <w:rsid w:val="000F747E"/>
    <w:rsid w:val="00114E54"/>
    <w:rsid w:val="00142ADB"/>
    <w:rsid w:val="001918BE"/>
    <w:rsid w:val="001C7F66"/>
    <w:rsid w:val="001F007C"/>
    <w:rsid w:val="002200CD"/>
    <w:rsid w:val="0022427F"/>
    <w:rsid w:val="002401C7"/>
    <w:rsid w:val="0024137A"/>
    <w:rsid w:val="00246D6A"/>
    <w:rsid w:val="002A6C6D"/>
    <w:rsid w:val="002B499A"/>
    <w:rsid w:val="002B7019"/>
    <w:rsid w:val="002B77F6"/>
    <w:rsid w:val="002C21D1"/>
    <w:rsid w:val="00302FE8"/>
    <w:rsid w:val="00326DF8"/>
    <w:rsid w:val="00335CE3"/>
    <w:rsid w:val="0036111C"/>
    <w:rsid w:val="00364167"/>
    <w:rsid w:val="003825CE"/>
    <w:rsid w:val="003B0405"/>
    <w:rsid w:val="003E0A8D"/>
    <w:rsid w:val="003E40AD"/>
    <w:rsid w:val="00417E26"/>
    <w:rsid w:val="004530BA"/>
    <w:rsid w:val="00474A55"/>
    <w:rsid w:val="00474EF0"/>
    <w:rsid w:val="00481018"/>
    <w:rsid w:val="0048642F"/>
    <w:rsid w:val="004A6FDB"/>
    <w:rsid w:val="004B3151"/>
    <w:rsid w:val="004B3500"/>
    <w:rsid w:val="004B6B76"/>
    <w:rsid w:val="00552B9E"/>
    <w:rsid w:val="0059035A"/>
    <w:rsid w:val="005A1A9A"/>
    <w:rsid w:val="005A74C5"/>
    <w:rsid w:val="005B0BC7"/>
    <w:rsid w:val="005D7433"/>
    <w:rsid w:val="005E1463"/>
    <w:rsid w:val="005E1D63"/>
    <w:rsid w:val="005E50CA"/>
    <w:rsid w:val="005F245A"/>
    <w:rsid w:val="006239BB"/>
    <w:rsid w:val="00651EB3"/>
    <w:rsid w:val="006633E0"/>
    <w:rsid w:val="00681521"/>
    <w:rsid w:val="00687D66"/>
    <w:rsid w:val="006D7933"/>
    <w:rsid w:val="00714127"/>
    <w:rsid w:val="00726C48"/>
    <w:rsid w:val="007420DA"/>
    <w:rsid w:val="00775DAD"/>
    <w:rsid w:val="007A13AF"/>
    <w:rsid w:val="007B1391"/>
    <w:rsid w:val="007B4A49"/>
    <w:rsid w:val="007C13AC"/>
    <w:rsid w:val="007C2C7E"/>
    <w:rsid w:val="007C7BB0"/>
    <w:rsid w:val="007F05FE"/>
    <w:rsid w:val="0085019E"/>
    <w:rsid w:val="00890952"/>
    <w:rsid w:val="008B572E"/>
    <w:rsid w:val="008C047D"/>
    <w:rsid w:val="00901387"/>
    <w:rsid w:val="0091276E"/>
    <w:rsid w:val="009164CF"/>
    <w:rsid w:val="00921291"/>
    <w:rsid w:val="009741A8"/>
    <w:rsid w:val="00974395"/>
    <w:rsid w:val="0099431B"/>
    <w:rsid w:val="009A3BDC"/>
    <w:rsid w:val="009B3358"/>
    <w:rsid w:val="009D4058"/>
    <w:rsid w:val="009F596E"/>
    <w:rsid w:val="00A03303"/>
    <w:rsid w:val="00A30975"/>
    <w:rsid w:val="00A36BA5"/>
    <w:rsid w:val="00A62C2B"/>
    <w:rsid w:val="00B36407"/>
    <w:rsid w:val="00B53230"/>
    <w:rsid w:val="00B55561"/>
    <w:rsid w:val="00B86F32"/>
    <w:rsid w:val="00B93ED7"/>
    <w:rsid w:val="00BA035A"/>
    <w:rsid w:val="00BA1221"/>
    <w:rsid w:val="00C10FD0"/>
    <w:rsid w:val="00C11FE3"/>
    <w:rsid w:val="00C15BC4"/>
    <w:rsid w:val="00C223AE"/>
    <w:rsid w:val="00C24C36"/>
    <w:rsid w:val="00C5666F"/>
    <w:rsid w:val="00C6747B"/>
    <w:rsid w:val="00CA2F3E"/>
    <w:rsid w:val="00CC715B"/>
    <w:rsid w:val="00CE15A9"/>
    <w:rsid w:val="00D10B04"/>
    <w:rsid w:val="00D116AB"/>
    <w:rsid w:val="00D12EBA"/>
    <w:rsid w:val="00D13B4D"/>
    <w:rsid w:val="00D14A8A"/>
    <w:rsid w:val="00D32AB9"/>
    <w:rsid w:val="00D4079B"/>
    <w:rsid w:val="00D42809"/>
    <w:rsid w:val="00D745CD"/>
    <w:rsid w:val="00DB5680"/>
    <w:rsid w:val="00DC3F1D"/>
    <w:rsid w:val="00DF0968"/>
    <w:rsid w:val="00EA3020"/>
    <w:rsid w:val="00ED7C77"/>
    <w:rsid w:val="00EE3AC0"/>
    <w:rsid w:val="00F36C09"/>
    <w:rsid w:val="00F46F01"/>
    <w:rsid w:val="00F51136"/>
    <w:rsid w:val="00F7048F"/>
    <w:rsid w:val="00FA0B17"/>
    <w:rsid w:val="00FE732B"/>
    <w:rsid w:val="00FF2563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82F57"/>
  <w15:docId w15:val="{FC370ABB-DC68-42C9-82B0-5195F55B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A1A9A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3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3E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245A"/>
    <w:pPr>
      <w:ind w:left="720"/>
      <w:contextualSpacing/>
    </w:pPr>
  </w:style>
  <w:style w:type="paragraph" w:customStyle="1" w:styleId="Default">
    <w:name w:val="Default"/>
    <w:rsid w:val="00CA2F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7C13AC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2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</vt:lpstr>
    </vt:vector>
  </TitlesOfParts>
  <Company>University of Minnesota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</dc:title>
  <dc:creator>mokbel</dc:creator>
  <cp:lastModifiedBy>Rajeev Goyal</cp:lastModifiedBy>
  <cp:revision>30</cp:revision>
  <cp:lastPrinted>2014-10-20T16:49:00Z</cp:lastPrinted>
  <dcterms:created xsi:type="dcterms:W3CDTF">2017-03-29T20:23:00Z</dcterms:created>
  <dcterms:modified xsi:type="dcterms:W3CDTF">2019-11-13T02:50:00Z</dcterms:modified>
</cp:coreProperties>
</file>