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sz w:val="36"/>
          <w:szCs w:val="36"/>
        </w:rPr>
      </w:pPr>
      <w:r>
        <w:rPr>
          <w:b/>
          <w:bCs/>
          <w:sz w:val="36"/>
          <w:szCs w:val="36"/>
        </w:rPr>
        <w:t>ICS 311 - Database Management Systems</w:t>
      </w:r>
    </w:p>
    <w:p>
      <w:pPr>
        <w:pStyle w:val="Default"/>
        <w:jc w:val="center"/>
        <w:rPr>
          <w:b/>
          <w:b/>
          <w:bCs/>
          <w:sz w:val="36"/>
          <w:szCs w:val="36"/>
        </w:rPr>
      </w:pPr>
      <w:r>
        <w:rPr>
          <w:b/>
          <w:bCs/>
          <w:sz w:val="36"/>
          <w:szCs w:val="36"/>
        </w:rPr>
        <w:t>MySQL Installation</w:t>
      </w:r>
    </w:p>
    <w:p>
      <w:pPr>
        <w:pStyle w:val="Default"/>
        <w:rPr>
          <w:sz w:val="36"/>
          <w:szCs w:val="36"/>
        </w:rPr>
      </w:pPr>
      <w:r>
        <w:rPr>
          <w:sz w:val="36"/>
          <w:szCs w:val="36"/>
        </w:rPr>
      </w:r>
    </w:p>
    <w:p>
      <w:pPr>
        <w:pStyle w:val="Default"/>
        <w:rPr>
          <w:sz w:val="23"/>
          <w:szCs w:val="23"/>
        </w:rPr>
      </w:pPr>
      <w:r>
        <w:rPr>
          <w:sz w:val="23"/>
          <w:szCs w:val="23"/>
        </w:rPr>
        <w:t xml:space="preserve">Please follow the following steps in order to install MySQL Database Management System on your own computer. </w:t>
      </w:r>
    </w:p>
    <w:p>
      <w:pPr>
        <w:pStyle w:val="Default"/>
        <w:spacing w:before="0" w:after="44"/>
        <w:rPr>
          <w:sz w:val="23"/>
          <w:szCs w:val="23"/>
        </w:rPr>
      </w:pPr>
      <w:r>
        <w:rPr>
          <w:sz w:val="23"/>
          <w:szCs w:val="23"/>
        </w:rPr>
        <w:t xml:space="preserve">1- Go to www.mysql.com </w:t>
      </w:r>
    </w:p>
    <w:p>
      <w:pPr>
        <w:pStyle w:val="Default"/>
        <w:spacing w:before="0" w:after="44"/>
        <w:rPr>
          <w:sz w:val="23"/>
          <w:szCs w:val="23"/>
        </w:rPr>
      </w:pPr>
      <w:r>
        <w:rPr>
          <w:sz w:val="23"/>
          <w:szCs w:val="23"/>
        </w:rPr>
        <w:t xml:space="preserve">2- Select “Products” tab. </w:t>
      </w:r>
    </w:p>
    <w:p>
      <w:pPr>
        <w:pStyle w:val="Default"/>
        <w:spacing w:before="0" w:after="44"/>
        <w:rPr>
          <w:sz w:val="23"/>
          <w:szCs w:val="23"/>
        </w:rPr>
      </w:pPr>
      <w:r>
        <w:rPr>
          <w:sz w:val="23"/>
          <w:szCs w:val="23"/>
        </w:rPr>
        <w:t xml:space="preserve">3- Click on “Download the MySQL Community Edition” </w:t>
      </w:r>
    </w:p>
    <w:p>
      <w:pPr>
        <w:pStyle w:val="Default"/>
        <w:spacing w:before="0" w:after="44"/>
        <w:rPr>
          <w:sz w:val="23"/>
          <w:szCs w:val="23"/>
        </w:rPr>
      </w:pPr>
      <w:r>
        <w:rPr>
          <w:sz w:val="23"/>
          <w:szCs w:val="23"/>
        </w:rPr>
        <w:t>4- In Scroll window “Select Platform”, choose Microsoft Windows (if your OS, is not “Microsoft Windows” choose the appropriate option “MacOSx”)</w:t>
      </w:r>
    </w:p>
    <w:p>
      <w:pPr>
        <w:pStyle w:val="Default"/>
        <w:spacing w:before="0" w:after="44"/>
        <w:rPr>
          <w:sz w:val="23"/>
          <w:szCs w:val="23"/>
        </w:rPr>
      </w:pPr>
      <w:r>
        <w:rPr>
          <w:sz w:val="23"/>
          <w:szCs w:val="23"/>
        </w:rPr>
        <w:t xml:space="preserve">5- Click on the “Download” button next to the “Windows(x-86,32-bit) MSI Installer”. Note that if you are downloading on MacOS then you have to follow the directions on the screen on your own. </w:t>
      </w:r>
    </w:p>
    <w:p>
      <w:pPr>
        <w:pStyle w:val="Default"/>
        <w:spacing w:before="0" w:after="44"/>
        <w:rPr>
          <w:sz w:val="23"/>
          <w:szCs w:val="23"/>
        </w:rPr>
      </w:pPr>
      <w:r>
        <w:rPr>
          <w:sz w:val="23"/>
          <w:szCs w:val="23"/>
        </w:rPr>
        <w:t xml:space="preserve">6- Click download on the </w:t>
      </w:r>
      <w:r>
        <w:rPr>
          <w:sz w:val="23"/>
          <w:szCs w:val="23"/>
        </w:rPr>
        <w:t>18.5M  (</w:t>
      </w:r>
      <w:r>
        <w:rPr>
          <w:sz w:val="23"/>
          <w:szCs w:val="23"/>
        </w:rPr>
        <w:t>1.6M???</w:t>
      </w:r>
      <w:r>
        <w:rPr>
          <w:sz w:val="23"/>
          <w:szCs w:val="23"/>
        </w:rPr>
        <w:t>)</w:t>
      </w:r>
      <w:r>
        <w:rPr>
          <w:sz w:val="23"/>
          <w:szCs w:val="23"/>
        </w:rPr>
        <w:t xml:space="preserve"> option. </w:t>
      </w:r>
    </w:p>
    <w:p>
      <w:pPr>
        <w:pStyle w:val="Default"/>
        <w:spacing w:before="0" w:after="44"/>
        <w:rPr>
          <w:sz w:val="23"/>
          <w:szCs w:val="23"/>
        </w:rPr>
      </w:pPr>
      <w:r>
        <w:rPr>
          <w:sz w:val="23"/>
          <w:szCs w:val="23"/>
        </w:rPr>
        <w:t>7- You will be asked whether you want to create an account or just continue with download. Choose “No thanks, just start my download” (at bottom of screen).</w:t>
      </w:r>
    </w:p>
    <w:p>
      <w:pPr>
        <w:pStyle w:val="Default"/>
        <w:spacing w:before="0" w:after="44"/>
        <w:rPr>
          <w:sz w:val="23"/>
          <w:szCs w:val="23"/>
        </w:rPr>
      </w:pPr>
      <w:r>
        <w:rPr>
          <w:sz w:val="23"/>
          <w:szCs w:val="23"/>
        </w:rPr>
        <w:t xml:space="preserve">8- If given a pop-up screen choice of “Run” or “Save”, choose “Run”. </w:t>
      </w:r>
    </w:p>
    <w:p>
      <w:pPr>
        <w:pStyle w:val="Default"/>
        <w:spacing w:before="0" w:after="44"/>
        <w:rPr>
          <w:sz w:val="23"/>
          <w:szCs w:val="23"/>
        </w:rPr>
      </w:pPr>
      <w:r>
        <w:rPr>
          <w:sz w:val="23"/>
          <w:szCs w:val="23"/>
        </w:rPr>
        <w:t>9- If security software asks if the mysql-installer-web-communityxxx program should be allowed to run, press “Continue” button (might be “Yes”).  If second screen comes up, asking about making changes to your computer, click on the “Yes” button.</w:t>
      </w:r>
    </w:p>
    <w:p>
      <w:pPr>
        <w:pStyle w:val="Default"/>
        <w:spacing w:before="0" w:after="44"/>
        <w:rPr>
          <w:sz w:val="23"/>
          <w:szCs w:val="23"/>
        </w:rPr>
      </w:pPr>
      <w:r>
        <w:rPr>
          <w:sz w:val="23"/>
          <w:szCs w:val="23"/>
        </w:rPr>
        <w:t xml:space="preserve">11. If an optional update screen comes up, select “Yes”. </w:t>
      </w:r>
    </w:p>
    <w:p>
      <w:pPr>
        <w:pStyle w:val="Default"/>
        <w:spacing w:before="0" w:after="44"/>
        <w:rPr>
          <w:sz w:val="23"/>
          <w:szCs w:val="23"/>
        </w:rPr>
      </w:pPr>
      <w:r>
        <w:rPr>
          <w:sz w:val="23"/>
          <w:szCs w:val="23"/>
        </w:rPr>
        <w:t xml:space="preserve">10- In the pop-up screen that says, “Welcome”, click on “Install MySQL Products”. </w:t>
      </w:r>
    </w:p>
    <w:p>
      <w:pPr>
        <w:pStyle w:val="Default"/>
        <w:spacing w:before="0" w:after="44"/>
        <w:rPr>
          <w:sz w:val="23"/>
          <w:szCs w:val="23"/>
        </w:rPr>
      </w:pPr>
      <w:r>
        <w:rPr>
          <w:sz w:val="23"/>
          <w:szCs w:val="23"/>
        </w:rPr>
        <w:t xml:space="preserve">11- Click on the box next to “I accept the license terms.” </w:t>
      </w:r>
    </w:p>
    <w:p>
      <w:pPr>
        <w:pStyle w:val="Default"/>
        <w:spacing w:before="0" w:after="44"/>
        <w:rPr>
          <w:sz w:val="23"/>
          <w:szCs w:val="23"/>
        </w:rPr>
      </w:pPr>
      <w:r>
        <w:rPr>
          <w:sz w:val="23"/>
          <w:szCs w:val="23"/>
        </w:rPr>
        <w:t xml:space="preserve">12- Click “next” button. </w:t>
      </w:r>
    </w:p>
    <w:p>
      <w:pPr>
        <w:pStyle w:val="Default"/>
        <w:spacing w:before="0" w:after="44"/>
        <w:rPr>
          <w:sz w:val="23"/>
          <w:szCs w:val="23"/>
        </w:rPr>
      </w:pPr>
      <w:r>
        <w:rPr>
          <w:sz w:val="23"/>
          <w:szCs w:val="23"/>
        </w:rPr>
        <w:t xml:space="preserve">13- On “Choosing a SetUp Type” screen, leave the radio button “Developer default” as the one checked. Click “Next” button </w:t>
      </w:r>
    </w:p>
    <w:p>
      <w:pPr>
        <w:pStyle w:val="Default"/>
        <w:spacing w:before="0" w:after="44"/>
        <w:rPr>
          <w:sz w:val="23"/>
          <w:szCs w:val="23"/>
        </w:rPr>
      </w:pPr>
      <w:r>
        <w:rPr>
          <w:sz w:val="23"/>
          <w:szCs w:val="23"/>
        </w:rPr>
        <w:t xml:space="preserve">14- On “Check Requirements” page, click “Execute” button (may have to hit if a second time, if the screen comes back with some red X’s in the “For Product” column.  You may need to keep accepting license agreements as products are installed. Just keep going, until the only options at the bottom are: </w:t>
      </w:r>
    </w:p>
    <w:p>
      <w:pPr>
        <w:pStyle w:val="Default"/>
        <w:spacing w:before="0" w:after="44"/>
        <w:rPr>
          <w:sz w:val="23"/>
          <w:szCs w:val="23"/>
        </w:rPr>
      </w:pPr>
      <w:r>
        <w:rPr>
          <w:sz w:val="23"/>
          <w:szCs w:val="23"/>
        </w:rPr>
        <w:t xml:space="preserve">Back, Next, Cancel.  The screen may take a while to download and install the product. Just wait until it is finished. </w:t>
      </w:r>
    </w:p>
    <w:p>
      <w:pPr>
        <w:pStyle w:val="Default"/>
        <w:spacing w:before="0" w:after="44"/>
        <w:rPr>
          <w:sz w:val="23"/>
          <w:szCs w:val="23"/>
        </w:rPr>
      </w:pPr>
      <w:r>
        <w:rPr>
          <w:sz w:val="23"/>
          <w:szCs w:val="23"/>
        </w:rPr>
        <w:t xml:space="preserve">15- After the “Check Requirements” is completed, press “Next” button. (You may get a message about some products not installed, like the manual ones or that the ODBC connector installation failed, just ignore this message and continue). </w:t>
      </w:r>
    </w:p>
    <w:p>
      <w:pPr>
        <w:pStyle w:val="Default"/>
        <w:spacing w:before="0" w:after="44"/>
        <w:rPr>
          <w:sz w:val="23"/>
          <w:szCs w:val="23"/>
        </w:rPr>
      </w:pPr>
      <w:r>
        <w:rPr>
          <w:sz w:val="23"/>
          <w:szCs w:val="23"/>
        </w:rPr>
        <w:t xml:space="preserve">16- Then on Installation screen, press “Execute” button, when it completes the buttons at the bottom will not be grey, this may take a bit, the “Next” button should show up.  Click on the “Next” button, when it is ready. </w:t>
      </w:r>
    </w:p>
    <w:p>
      <w:pPr>
        <w:pStyle w:val="Default"/>
        <w:spacing w:before="0" w:after="44"/>
        <w:rPr>
          <w:sz w:val="23"/>
          <w:szCs w:val="23"/>
        </w:rPr>
      </w:pPr>
      <w:r>
        <w:rPr>
          <w:sz w:val="23"/>
          <w:szCs w:val="23"/>
        </w:rPr>
        <w:t xml:space="preserve">17- Then on Product Configuration overview page, press NEXT button. </w:t>
      </w:r>
    </w:p>
    <w:p>
      <w:pPr>
        <w:pStyle w:val="Default"/>
        <w:spacing w:before="0" w:after="44"/>
        <w:rPr>
          <w:sz w:val="23"/>
          <w:szCs w:val="23"/>
        </w:rPr>
      </w:pPr>
      <w:r>
        <w:rPr>
          <w:sz w:val="23"/>
          <w:szCs w:val="23"/>
        </w:rPr>
        <w:t xml:space="preserve">18- On MySQL Type and Networking page, leave server configuration type as “Development Machine” so that minimal memory will be used. </w:t>
      </w:r>
    </w:p>
    <w:p>
      <w:pPr>
        <w:pStyle w:val="Default"/>
        <w:rPr>
          <w:sz w:val="23"/>
          <w:szCs w:val="23"/>
        </w:rPr>
      </w:pPr>
      <w:r>
        <w:rPr>
          <w:sz w:val="23"/>
          <w:szCs w:val="23"/>
        </w:rPr>
        <w:t xml:space="preserve">19- Make sure “Enable TCP/IP networking” is checked, you can un-check the firewall network access if you are only working on your PC, which should be the case for this class.  Click “Next” button. </w:t>
      </w:r>
      <w:r>
        <w:br w:type="page"/>
      </w:r>
    </w:p>
    <w:p>
      <w:pPr>
        <w:pStyle w:val="Default"/>
        <w:rPr>
          <w:sz w:val="23"/>
          <w:szCs w:val="23"/>
        </w:rPr>
      </w:pPr>
      <w:r>
        <w:rPr>
          <w:sz w:val="23"/>
          <w:szCs w:val="23"/>
        </w:rPr>
      </w:r>
    </w:p>
    <w:p>
      <w:pPr>
        <w:pStyle w:val="Default"/>
        <w:spacing w:before="0" w:after="47"/>
        <w:rPr>
          <w:sz w:val="23"/>
          <w:szCs w:val="23"/>
        </w:rPr>
      </w:pPr>
      <w:r>
        <w:rPr>
          <w:b/>
          <w:bCs/>
          <w:sz w:val="23"/>
          <w:szCs w:val="23"/>
        </w:rPr>
        <w:t xml:space="preserve">20- Now you are on “MySQL Server Configuration” page. This page is very tricky. Once MySQL is installed on a machine, the only way the root password can be changed is by re-installing the operating system so that you start with an empty registry. Just deleting MySQL and re-installing does NOT get rid of root password form the Registry, so if you mistakenly type badly you are hosed. Or if you write password on a slip of paper and lose the paper, you are hosed. So write carefully, and make sure you keep the password somewhere you know (may be send an email to yourself with this information). One suggestion is to choose “ics311” as the password. </w:t>
      </w:r>
    </w:p>
    <w:p>
      <w:pPr>
        <w:pStyle w:val="Default"/>
        <w:spacing w:before="0" w:after="47"/>
        <w:rPr>
          <w:sz w:val="23"/>
          <w:szCs w:val="23"/>
        </w:rPr>
      </w:pPr>
      <w:r>
        <w:rPr>
          <w:sz w:val="23"/>
          <w:szCs w:val="23"/>
        </w:rPr>
        <w:t>21- Then add one user as a DB Admin (at least). Maybe your first name as user name. And choose another password. One suggestion is to use the same password again “ics311”.  Click “Next”.</w:t>
      </w:r>
    </w:p>
    <w:p>
      <w:pPr>
        <w:pStyle w:val="Default"/>
        <w:spacing w:before="0" w:after="47"/>
        <w:rPr>
          <w:sz w:val="23"/>
          <w:szCs w:val="23"/>
        </w:rPr>
      </w:pPr>
      <w:r>
        <w:rPr>
          <w:sz w:val="23"/>
          <w:szCs w:val="23"/>
        </w:rPr>
        <w:t xml:space="preserve">22- Windows Service details page is shown, just click “Next” button. </w:t>
      </w:r>
    </w:p>
    <w:p>
      <w:pPr>
        <w:pStyle w:val="Default"/>
        <w:spacing w:before="0" w:after="47"/>
        <w:rPr>
          <w:sz w:val="23"/>
          <w:szCs w:val="23"/>
        </w:rPr>
      </w:pPr>
      <w:r>
        <w:rPr>
          <w:sz w:val="23"/>
          <w:szCs w:val="23"/>
        </w:rPr>
        <w:t xml:space="preserve">23- Plugins and Extensions is the next page, just click “Next” button (do not check anything). </w:t>
      </w:r>
    </w:p>
    <w:p>
      <w:pPr>
        <w:pStyle w:val="Default"/>
        <w:spacing w:before="0" w:after="47"/>
        <w:rPr>
          <w:sz w:val="23"/>
          <w:szCs w:val="23"/>
        </w:rPr>
      </w:pPr>
      <w:r>
        <w:rPr>
          <w:sz w:val="23"/>
          <w:szCs w:val="23"/>
        </w:rPr>
        <w:t xml:space="preserve">24- Click “Execute” on Apply Server Configurations page. </w:t>
      </w:r>
    </w:p>
    <w:p>
      <w:pPr>
        <w:pStyle w:val="Default"/>
        <w:spacing w:before="0" w:after="47"/>
        <w:rPr>
          <w:sz w:val="23"/>
          <w:szCs w:val="23"/>
        </w:rPr>
      </w:pPr>
      <w:r>
        <w:rPr>
          <w:sz w:val="23"/>
          <w:szCs w:val="23"/>
        </w:rPr>
        <w:t xml:space="preserve">25- Click “Finish”. </w:t>
      </w:r>
    </w:p>
    <w:p>
      <w:pPr>
        <w:pStyle w:val="Default"/>
        <w:spacing w:before="0" w:after="47"/>
        <w:rPr>
          <w:sz w:val="23"/>
          <w:szCs w:val="23"/>
        </w:rPr>
      </w:pPr>
      <w:r>
        <w:rPr>
          <w:sz w:val="23"/>
          <w:szCs w:val="23"/>
        </w:rPr>
        <w:t>26- Click “Next”.</w:t>
      </w:r>
    </w:p>
    <w:p>
      <w:pPr>
        <w:pStyle w:val="Default"/>
        <w:spacing w:before="0" w:after="47"/>
        <w:rPr>
          <w:sz w:val="23"/>
          <w:szCs w:val="23"/>
        </w:rPr>
      </w:pPr>
      <w:r>
        <w:rPr>
          <w:sz w:val="23"/>
          <w:szCs w:val="23"/>
        </w:rPr>
        <w:t>27- Click “Check”.</w:t>
      </w:r>
    </w:p>
    <w:p>
      <w:pPr>
        <w:pStyle w:val="Default"/>
        <w:spacing w:before="0" w:after="47"/>
        <w:rPr>
          <w:sz w:val="23"/>
          <w:szCs w:val="23"/>
        </w:rPr>
      </w:pPr>
      <w:r>
        <w:rPr>
          <w:sz w:val="23"/>
          <w:szCs w:val="23"/>
        </w:rPr>
        <w:t xml:space="preserve">28- Click “Next”. </w:t>
      </w:r>
    </w:p>
    <w:p>
      <w:pPr>
        <w:pStyle w:val="Default"/>
        <w:spacing w:before="0" w:after="47"/>
        <w:rPr>
          <w:sz w:val="23"/>
          <w:szCs w:val="23"/>
        </w:rPr>
      </w:pPr>
      <w:r>
        <w:rPr>
          <w:sz w:val="23"/>
          <w:szCs w:val="23"/>
        </w:rPr>
        <w:t xml:space="preserve">29- Click “Execute”. </w:t>
      </w:r>
    </w:p>
    <w:p>
      <w:pPr>
        <w:pStyle w:val="Default"/>
        <w:spacing w:before="0" w:after="47"/>
        <w:rPr>
          <w:sz w:val="23"/>
          <w:szCs w:val="23"/>
        </w:rPr>
      </w:pPr>
      <w:r>
        <w:rPr>
          <w:sz w:val="23"/>
          <w:szCs w:val="23"/>
        </w:rPr>
        <w:t xml:space="preserve">30- Click “Finish”. </w:t>
      </w:r>
    </w:p>
    <w:p>
      <w:pPr>
        <w:pStyle w:val="Default"/>
        <w:spacing w:before="0" w:after="47"/>
        <w:rPr>
          <w:sz w:val="23"/>
          <w:szCs w:val="23"/>
        </w:rPr>
      </w:pPr>
      <w:r>
        <w:rPr>
          <w:sz w:val="23"/>
          <w:szCs w:val="23"/>
        </w:rPr>
        <w:t>31- Click “Next”.</w:t>
      </w:r>
    </w:p>
    <w:p>
      <w:pPr>
        <w:pStyle w:val="Default"/>
        <w:spacing w:before="0" w:after="47"/>
        <w:rPr>
          <w:sz w:val="23"/>
          <w:szCs w:val="23"/>
        </w:rPr>
      </w:pPr>
      <w:r>
        <w:rPr>
          <w:sz w:val="23"/>
          <w:szCs w:val="23"/>
        </w:rPr>
        <w:t>32- Click “Finish”.</w:t>
      </w:r>
    </w:p>
    <w:p>
      <w:pPr>
        <w:pStyle w:val="Default"/>
        <w:spacing w:before="0" w:after="47"/>
        <w:rPr>
          <w:sz w:val="23"/>
          <w:szCs w:val="23"/>
        </w:rPr>
      </w:pPr>
      <w:r>
        <w:rPr>
          <w:sz w:val="23"/>
          <w:szCs w:val="23"/>
        </w:rPr>
        <w:t xml:space="preserve">33- Go to your Windows Start Menu. Click on MySQL, MySQL Server 5.7, Command Line Client. It asks you for the password, type “ics311”. You will receive a Welcome message if everything is correct and you are connected to the MySQL server. </w:t>
      </w:r>
    </w:p>
    <w:p>
      <w:pPr>
        <w:pStyle w:val="Default"/>
        <w:spacing w:before="0" w:after="47"/>
        <w:rPr>
          <w:sz w:val="23"/>
          <w:szCs w:val="23"/>
        </w:rPr>
      </w:pPr>
      <w:r>
        <w:rPr>
          <w:sz w:val="23"/>
          <w:szCs w:val="23"/>
        </w:rPr>
        <w:t xml:space="preserve">34- Now you have the prompt: </w:t>
      </w:r>
      <w:r>
        <w:rPr>
          <w:b/>
          <w:bCs/>
          <w:sz w:val="23"/>
          <w:szCs w:val="23"/>
        </w:rPr>
        <w:t xml:space="preserve">mysql&gt; </w:t>
      </w:r>
    </w:p>
    <w:p>
      <w:pPr>
        <w:pStyle w:val="Default"/>
        <w:spacing w:before="0" w:after="47"/>
        <w:rPr>
          <w:sz w:val="23"/>
          <w:szCs w:val="23"/>
        </w:rPr>
      </w:pPr>
      <w:r>
        <w:rPr>
          <w:sz w:val="23"/>
          <w:szCs w:val="23"/>
        </w:rPr>
        <w:t>35- Type “</w:t>
      </w:r>
      <w:r>
        <w:rPr>
          <w:rFonts w:cs="Courier New" w:ascii="Courier New" w:hAnsi="Courier New"/>
          <w:sz w:val="23"/>
          <w:szCs w:val="23"/>
        </w:rPr>
        <w:t>Show Databases;</w:t>
      </w:r>
      <w:r>
        <w:rPr>
          <w:sz w:val="23"/>
          <w:szCs w:val="23"/>
        </w:rPr>
        <w:t>” (don’t forget the semicolon). This displays the currently available databases.  If there is not one called test, create it.  On the command line type in: create database test;</w:t>
      </w:r>
    </w:p>
    <w:p>
      <w:pPr>
        <w:pStyle w:val="Default"/>
        <w:spacing w:before="0" w:after="47"/>
        <w:rPr>
          <w:sz w:val="23"/>
          <w:szCs w:val="23"/>
        </w:rPr>
      </w:pPr>
      <w:bookmarkStart w:id="0" w:name="_GoBack"/>
      <w:bookmarkEnd w:id="0"/>
      <w:r>
        <w:rPr>
          <w:sz w:val="23"/>
          <w:szCs w:val="23"/>
        </w:rPr>
        <w:t xml:space="preserve">Then press enter.  Now do a “show databases;” command and the list should have test in it. </w:t>
      </w:r>
    </w:p>
    <w:p>
      <w:pPr>
        <w:pStyle w:val="Default"/>
        <w:spacing w:before="0" w:after="47"/>
        <w:rPr>
          <w:sz w:val="23"/>
          <w:szCs w:val="23"/>
        </w:rPr>
      </w:pPr>
      <w:r>
        <w:rPr>
          <w:sz w:val="23"/>
          <w:szCs w:val="23"/>
        </w:rPr>
        <w:t>36- Type “</w:t>
      </w:r>
      <w:r>
        <w:rPr>
          <w:rFonts w:cs="Courier New" w:ascii="Courier New" w:hAnsi="Courier New"/>
          <w:sz w:val="23"/>
          <w:szCs w:val="23"/>
        </w:rPr>
        <w:t>use test</w:t>
      </w:r>
      <w:r>
        <w:rPr>
          <w:sz w:val="23"/>
          <w:szCs w:val="23"/>
        </w:rPr>
        <w:t xml:space="preserve">”. This means that we are going to use the “test” database. </w:t>
      </w:r>
    </w:p>
    <w:p>
      <w:pPr>
        <w:pStyle w:val="Default"/>
        <w:rPr>
          <w:sz w:val="23"/>
          <w:szCs w:val="23"/>
        </w:rPr>
      </w:pPr>
      <w:r>
        <w:rPr>
          <w:sz w:val="23"/>
          <w:szCs w:val="23"/>
        </w:rPr>
        <w:t xml:space="preserve">37- Now your MySQL is done. </w:t>
      </w:r>
    </w:p>
    <w:p>
      <w:pPr>
        <w:pStyle w:val="Normal"/>
        <w:widowControl/>
        <w:bidi w:val="0"/>
        <w:spacing w:lineRule="auto" w:line="259" w:before="0" w:after="160"/>
        <w:jc w:val="left"/>
        <w:rPr/>
      </w:pPr>
      <w:r>
        <w:rPr/>
      </w:r>
    </w:p>
    <w:sectPr>
      <w:type w:val="nextPage"/>
      <w:pgSz w:w="12240" w:h="16340"/>
      <w:pgMar w:left="1257" w:right="1122" w:header="0" w:top="1876"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efault" w:customStyle="1">
    <w:name w:val="Default"/>
    <w:qFormat/>
    <w:rsid w:val="0092206a"/>
    <w:pPr>
      <w:widowControl/>
      <w:bidi w:val="0"/>
      <w:spacing w:lineRule="auto" w:line="240" w:before="0" w:after="0"/>
      <w:jc w:val="left"/>
    </w:pPr>
    <w:rPr>
      <w:rFonts w:ascii="Calibri" w:hAnsi="Calibri" w:eastAsia="Calibri" w:cs="Calibri"/>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Application>LibreOffice/5.2.5.1$Windows_x86 LibreOffice_project/0312e1a284a7d50ca85a365c316c7abbf20a4d22</Application>
  <Pages>2</Pages>
  <Words>785</Words>
  <Characters>3836</Characters>
  <CharactersWithSpaces>4620</CharactersWithSpaces>
  <Paragraphs>43</Paragraphs>
  <Company>Cambria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2016-08-22T18:19:00Z</dcterms:created>
  <dc:creator>Brad Armitage</dc:creator>
  <dc:description/>
  <dc:language>en-US</dc:language>
  <cp:lastModifiedBy/>
  <dcterms:modified xsi:type="dcterms:W3CDTF">2017-12-03T18:30:55Z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Cambria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