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40" w:lineRule="auto"/>
        <w:jc w:val="center"/>
        <w:rPr>
          <w:color w:val="7F7F7F"/>
          <w:sz w:val="18"/>
          <w:szCs w:val="18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Nalongsone Danddank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color w:val="7F7F7F"/>
          <w:sz w:val="18"/>
          <w:szCs w:val="18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0"/>
          <w:szCs w:val="20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\</w:t>
      </w:r>
    </w:p>
    <w:p>
      <w:pPr>
        <w:pStyle w:val="7"/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b/>
          <w:bCs/>
          <w:sz w:val="21"/>
          <w:szCs w:val="21"/>
        </w:rPr>
        <w:t>ICS 432 - 01 —</w:t>
      </w:r>
      <w:r>
        <w:rPr>
          <w:rFonts w:hint="default"/>
          <w:b/>
          <w:bCs/>
          <w:sz w:val="21"/>
          <w:szCs w:val="21"/>
          <w:lang w:val="en-US"/>
        </w:rPr>
        <w:t xml:space="preserve"> Distributed and Cloud Computing</w:t>
      </w:r>
      <w:r>
        <w:rPr>
          <w:rFonts w:hint="default"/>
          <w:b/>
          <w:bCs/>
          <w:sz w:val="21"/>
          <w:szCs w:val="21"/>
        </w:rPr>
        <w:t xml:space="preserve"> Fall 2021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none"/>
        </w:rPr>
        <w:t>Week 15 Module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none"/>
        </w:rPr>
        <w:t>: Cloud Economics and Billing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color w:val="FFFFFF"/>
          <w:kern w:val="0"/>
          <w:sz w:val="32"/>
          <w:szCs w:val="32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2"/>
          <w:szCs w:val="22"/>
          <w:lang w:val="en-US" w:eastAsia="zh-CN" w:bidi="ar"/>
        </w:rPr>
        <w:t xml:space="preserve">Scenario 1: 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2"/>
          <w:szCs w:val="22"/>
          <w:lang w:val="en-US" w:eastAsia="zh-CN" w:bidi="ar"/>
        </w:rPr>
        <w:t>Web Application with an Amazon RDS hosted database in the US West (Oregon) Region</w:t>
      </w:r>
    </w:p>
    <w:tbl>
      <w:tblPr>
        <w:tblW w:w="15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96"/>
        <w:gridCol w:w="5094"/>
        <w:gridCol w:w="2599"/>
        <w:gridCol w:w="1760"/>
        <w:gridCol w:w="1667"/>
      </w:tblGrid>
      <w:tr>
        <w:trPr>
          <w:trHeight w:val="380" w:hRule="atLeast"/>
        </w:trPr>
        <w:tc>
          <w:tcPr>
            <w:tcW w:w="15616" w:type="dxa"/>
            <w:gridSpan w:val="5"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Scenario 1’s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Estimate</w:t>
            </w:r>
          </w:p>
        </w:tc>
      </w:tr>
      <w:tr>
        <w:trPr>
          <w:trHeight w:val="285" w:hRule="atLeast"/>
        </w:trPr>
        <w:tc>
          <w:tcPr>
            <w:tcW w:w="44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Service Type</w:t>
            </w: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Components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Region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Component Price</w:t>
            </w: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Service Price</w:t>
            </w:r>
          </w:p>
        </w:tc>
      </w:tr>
      <w:tr>
        <w:trPr>
          <w:trHeight w:val="285" w:hRule="atLeast"/>
        </w:trPr>
        <w:tc>
          <w:tcPr>
            <w:tcW w:w="449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Amazon EC2 Service (US West (Oregon))</w:t>
            </w:r>
          </w:p>
        </w:tc>
        <w:tc>
          <w:tcPr>
            <w:tcW w:w="509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99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6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$304.56</w:t>
            </w: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Compute: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$304.56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Reserved Instances (one-time fee):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$0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449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Amazon S3 Service (US W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 (Oregon))</w:t>
            </w:r>
          </w:p>
        </w:tc>
        <w:tc>
          <w:tcPr>
            <w:tcW w:w="509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99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6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$6.74</w:t>
            </w: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S3 Standard Storage: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$2.3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S3 Standard Put Requests: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$0.05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S3 Standard Other Requests: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$0.01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S3 Standard Select Data Returned: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$0.01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S3 Standard Select Data Scanned: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$0.02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Cross Region Replication - Storage: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$2.3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Cross Region Replication - Requests: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$0.05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Cross Region Replication - Inter Region Data Transfer: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$2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449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Amazon Route 53 Service</w:t>
            </w:r>
          </w:p>
        </w:tc>
        <w:tc>
          <w:tcPr>
            <w:tcW w:w="509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99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6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$20897.3</w:t>
            </w: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Hosted Zones: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Global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$2.5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Standard Queries: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Global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$4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Basic Checks Within AWS: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Global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$4975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Basic Checks Outside of AWS: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Global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$15000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Resolver: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Global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$915.8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449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Amazon RDS Service (US West (Oregon))</w:t>
            </w:r>
          </w:p>
        </w:tc>
        <w:tc>
          <w:tcPr>
            <w:tcW w:w="509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99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6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$5556.92</w:t>
            </w: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DB instances: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$5533.92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Storage: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$23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449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Amazon Elastic Load Balancing (US West (Oregon))</w:t>
            </w:r>
          </w:p>
        </w:tc>
        <w:tc>
          <w:tcPr>
            <w:tcW w:w="509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99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6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$84.55</w:t>
            </w: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Application LBs: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$84.55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449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AWS Data Transfer In</w:t>
            </w:r>
          </w:p>
        </w:tc>
        <w:tc>
          <w:tcPr>
            <w:tcW w:w="509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99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6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$0</w:t>
            </w: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 Region: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Global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$0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449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AWS Data Transfer Out</w:t>
            </w:r>
          </w:p>
        </w:tc>
        <w:tc>
          <w:tcPr>
            <w:tcW w:w="509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99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6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$2.61</w:t>
            </w: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 West (Oregon) Region: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Global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$2.61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4496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AWS Support (Business)</w:t>
            </w:r>
          </w:p>
        </w:tc>
        <w:tc>
          <w:tcPr>
            <w:tcW w:w="509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99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6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$2177.23</w:t>
            </w:r>
          </w:p>
        </w:tc>
      </w:tr>
      <w:tr>
        <w:trPr>
          <w:trHeight w:val="380" w:hRule="atLeast"/>
        </w:trPr>
        <w:tc>
          <w:tcPr>
            <w:tcW w:w="4496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Support for all AWS services:</w:t>
            </w:r>
          </w:p>
        </w:tc>
        <w:tc>
          <w:tcPr>
            <w:tcW w:w="2599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$2177.23</w:t>
            </w:r>
          </w:p>
        </w:tc>
        <w:tc>
          <w:tcPr>
            <w:tcW w:w="166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4496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Free Tier Discount: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$-35.22</w:t>
            </w:r>
          </w:p>
        </w:tc>
      </w:tr>
      <w:tr>
        <w:trPr>
          <w:trHeight w:val="285" w:hRule="atLeast"/>
        </w:trPr>
        <w:tc>
          <w:tcPr>
            <w:tcW w:w="4496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9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Total Monthly Payment:</w:t>
            </w:r>
          </w:p>
        </w:tc>
        <w:tc>
          <w:tcPr>
            <w:tcW w:w="176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$28994.69</w:t>
            </w:r>
          </w:p>
        </w:tc>
      </w:tr>
    </w:tbl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2"/>
          <w:szCs w:val="22"/>
          <w:lang w:val="en-US" w:eastAsia="zh-CN" w:bidi="ar"/>
        </w:rPr>
        <w:t xml:space="preserve">Scenario 2: 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2"/>
          <w:szCs w:val="22"/>
          <w:lang w:val="en-US" w:eastAsia="zh-CN" w:bidi="ar"/>
        </w:rPr>
        <w:t>Application using Amazon Simple Queue Service (Amazon SQS) and Amazon Athena in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2"/>
          <w:szCs w:val="22"/>
          <w:lang w:val="en-US" w:eastAsia="zh-CN" w:bidi="ar"/>
        </w:rPr>
        <w:t>the Europe (Ireland) Region</w:t>
      </w:r>
    </w:p>
    <w:tbl>
      <w:tblPr>
        <w:tblW w:w="15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63"/>
        <w:gridCol w:w="4414"/>
        <w:gridCol w:w="2640"/>
        <w:gridCol w:w="1773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" w:hRule="atLeast"/>
        </w:trPr>
        <w:tc>
          <w:tcPr>
            <w:tcW w:w="15617" w:type="dxa"/>
            <w:gridSpan w:val="5"/>
            <w:shd w:val="clear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 xml:space="preserve">Scenario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2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eastAsia="zh-CN" w:bidi="ar"/>
              </w:rPr>
              <w:t>’s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Estimate</w:t>
            </w:r>
          </w:p>
        </w:tc>
      </w:tr>
      <w:tr>
        <w:trPr>
          <w:trHeight w:val="285" w:hRule="atLeast"/>
        </w:trPr>
        <w:tc>
          <w:tcPr>
            <w:tcW w:w="516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 Type</w:t>
            </w: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Components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Region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Component Price</w:t>
            </w:r>
          </w:p>
        </w:tc>
        <w:tc>
          <w:tcPr>
            <w:tcW w:w="16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 Price</w:t>
            </w:r>
          </w:p>
        </w:tc>
      </w:tr>
      <w:tr>
        <w:trPr>
          <w:trHeight w:val="285" w:hRule="atLeast"/>
        </w:trPr>
        <w:tc>
          <w:tcPr>
            <w:tcW w:w="5163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Amazon DynamoDB Service (Europe (Ireland))</w:t>
            </w:r>
          </w:p>
        </w:tc>
        <w:tc>
          <w:tcPr>
            <w:tcW w:w="441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4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3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$346.06</w:t>
            </w: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On-demand Capacity: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$24.04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Provisioned Capacity: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$0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608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Indexed Data Storage: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$311.02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DynamoDB Streams: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$0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On-demand backup: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$11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Continuous backup (PITR):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$0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Restoring a table: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$0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Change Data Capture: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$0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 export to Amazon S3: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$0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5163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Amazon SQS Service (Europe (Ireland))</w:t>
            </w:r>
          </w:p>
        </w:tc>
        <w:tc>
          <w:tcPr>
            <w:tcW w:w="441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4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3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$0</w:t>
            </w: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Requests - Standard Queue: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$0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Requests - FIFO Queue: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$0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5163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Amazon VPC Service (Europe (Ireland))</w:t>
            </w:r>
          </w:p>
        </w:tc>
        <w:tc>
          <w:tcPr>
            <w:tcW w:w="441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4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3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$1852.37</w:t>
            </w: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VPN Connection: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$1830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 Gateway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$22.37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5163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Amazon Elastic File System Service (Europe (Ireland))</w:t>
            </w:r>
          </w:p>
        </w:tc>
        <w:tc>
          <w:tcPr>
            <w:tcW w:w="441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4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3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$67.25</w:t>
            </w: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Storage: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$34.25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Provisioned Throughput: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$33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5163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AWS Data Transfer In</w:t>
            </w:r>
          </w:p>
        </w:tc>
        <w:tc>
          <w:tcPr>
            <w:tcW w:w="441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4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3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 Region: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Global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$0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5163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AWS Data Transfer Out</w:t>
            </w:r>
          </w:p>
        </w:tc>
        <w:tc>
          <w:tcPr>
            <w:tcW w:w="441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4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3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$4309.61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Europe (Ireland) Region: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Global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$4309.61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5163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AWS Support (Enterprise)</w:t>
            </w:r>
          </w:p>
        </w:tc>
        <w:tc>
          <w:tcPr>
            <w:tcW w:w="441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4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3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" w:hRule="atLeast"/>
        </w:trPr>
        <w:tc>
          <w:tcPr>
            <w:tcW w:w="5163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AWS Support Plan Minimum:</w:t>
            </w:r>
          </w:p>
        </w:tc>
        <w:tc>
          <w:tcPr>
            <w:tcW w:w="2640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$15000</w:t>
            </w:r>
          </w:p>
        </w:tc>
        <w:tc>
          <w:tcPr>
            <w:tcW w:w="1627" w:type="dxa"/>
            <w:vMerge w:val="continue"/>
            <w:tcBorders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5163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Free Tier Discount: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$-2.91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5163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414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Monthly Payment:</w:t>
            </w:r>
          </w:p>
        </w:tc>
        <w:tc>
          <w:tcPr>
            <w:tcW w:w="1773" w:type="dxa"/>
            <w:shd w:val="clear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$21572.38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6838" w:h="11906" w:orient="landscape"/>
      <w:pgMar w:top="600" w:right="720" w:bottom="506" w:left="5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Hei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Roboto">
    <w:altName w:val="苹方-简"/>
    <w:panose1 w:val="02000000000000000000"/>
    <w:charset w:val="00"/>
    <w:family w:val="auto"/>
    <w:pitch w:val="default"/>
    <w:sig w:usb0="00000000" w:usb1="00000000" w:usb2="00000020" w:usb3="00000000" w:csb0="2000019F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Lucida Consol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mazon E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8CF7"/>
    <w:rsid w:val="0FF23540"/>
    <w:rsid w:val="0FFFA86F"/>
    <w:rsid w:val="177FE2D9"/>
    <w:rsid w:val="19B7D92D"/>
    <w:rsid w:val="1D6F424A"/>
    <w:rsid w:val="1DEF46A9"/>
    <w:rsid w:val="1F5BE046"/>
    <w:rsid w:val="1F6B082A"/>
    <w:rsid w:val="1F78EB03"/>
    <w:rsid w:val="1FFE516E"/>
    <w:rsid w:val="23F79435"/>
    <w:rsid w:val="26A611EE"/>
    <w:rsid w:val="277DB18B"/>
    <w:rsid w:val="2D7F3955"/>
    <w:rsid w:val="33E7D65C"/>
    <w:rsid w:val="35DC5D1D"/>
    <w:rsid w:val="35E7D103"/>
    <w:rsid w:val="35FBDEF7"/>
    <w:rsid w:val="37C299E7"/>
    <w:rsid w:val="37F5108F"/>
    <w:rsid w:val="38531E06"/>
    <w:rsid w:val="3B470880"/>
    <w:rsid w:val="3B7B6847"/>
    <w:rsid w:val="3BEDE41D"/>
    <w:rsid w:val="3D7FC64E"/>
    <w:rsid w:val="3DCF9173"/>
    <w:rsid w:val="3E3DD84F"/>
    <w:rsid w:val="3F3F5BDD"/>
    <w:rsid w:val="3F6FD591"/>
    <w:rsid w:val="3FF71AE2"/>
    <w:rsid w:val="3FFDB644"/>
    <w:rsid w:val="3FFF01A9"/>
    <w:rsid w:val="3FFFE4B5"/>
    <w:rsid w:val="47FFEA87"/>
    <w:rsid w:val="49F74B38"/>
    <w:rsid w:val="4BD702D2"/>
    <w:rsid w:val="4DFF3616"/>
    <w:rsid w:val="4F6D0627"/>
    <w:rsid w:val="4FDFCBFD"/>
    <w:rsid w:val="567BF0DD"/>
    <w:rsid w:val="57369C66"/>
    <w:rsid w:val="57DFC8FB"/>
    <w:rsid w:val="57FFCEED"/>
    <w:rsid w:val="59EF6DFA"/>
    <w:rsid w:val="59F77E71"/>
    <w:rsid w:val="5A777AAE"/>
    <w:rsid w:val="5AFAB6F7"/>
    <w:rsid w:val="5BBF98B6"/>
    <w:rsid w:val="5BF72377"/>
    <w:rsid w:val="5BFB752D"/>
    <w:rsid w:val="5BFCFC9B"/>
    <w:rsid w:val="5BFF67C3"/>
    <w:rsid w:val="5DF7A933"/>
    <w:rsid w:val="5DFEA95E"/>
    <w:rsid w:val="5E3ABF70"/>
    <w:rsid w:val="5EFF05DD"/>
    <w:rsid w:val="5F6FEA73"/>
    <w:rsid w:val="5FBBF743"/>
    <w:rsid w:val="5FEE7032"/>
    <w:rsid w:val="5FFFB7AF"/>
    <w:rsid w:val="63F7D513"/>
    <w:rsid w:val="676711E6"/>
    <w:rsid w:val="6ACF9305"/>
    <w:rsid w:val="6AEEBBE6"/>
    <w:rsid w:val="6AFEFF36"/>
    <w:rsid w:val="6B7720EE"/>
    <w:rsid w:val="6BE733F5"/>
    <w:rsid w:val="6BFBD0C5"/>
    <w:rsid w:val="6BFD48F3"/>
    <w:rsid w:val="6BFF2584"/>
    <w:rsid w:val="6D3F3698"/>
    <w:rsid w:val="6DDE5D50"/>
    <w:rsid w:val="6DFF9223"/>
    <w:rsid w:val="6EB7F4F5"/>
    <w:rsid w:val="6EE78AA5"/>
    <w:rsid w:val="6EEE2920"/>
    <w:rsid w:val="6F0BE153"/>
    <w:rsid w:val="6F7F5C98"/>
    <w:rsid w:val="6F9FEEA3"/>
    <w:rsid w:val="6FBD7BA7"/>
    <w:rsid w:val="6FBF7924"/>
    <w:rsid w:val="6FCF5C46"/>
    <w:rsid w:val="6FDD2448"/>
    <w:rsid w:val="6FED2C96"/>
    <w:rsid w:val="6FFEA8E8"/>
    <w:rsid w:val="70FF5E9E"/>
    <w:rsid w:val="73372AF4"/>
    <w:rsid w:val="73FF12D1"/>
    <w:rsid w:val="74FE63C1"/>
    <w:rsid w:val="755EE972"/>
    <w:rsid w:val="7599672A"/>
    <w:rsid w:val="764B733E"/>
    <w:rsid w:val="76FBBE1C"/>
    <w:rsid w:val="76FD5569"/>
    <w:rsid w:val="775D2E4B"/>
    <w:rsid w:val="777C47E6"/>
    <w:rsid w:val="77BDEB88"/>
    <w:rsid w:val="77DA7FEF"/>
    <w:rsid w:val="77E9D55B"/>
    <w:rsid w:val="77F64832"/>
    <w:rsid w:val="77FB0DFD"/>
    <w:rsid w:val="77FFE043"/>
    <w:rsid w:val="796E42E1"/>
    <w:rsid w:val="79AE7C66"/>
    <w:rsid w:val="79BDF7DD"/>
    <w:rsid w:val="79CB4C4C"/>
    <w:rsid w:val="79F6BFCE"/>
    <w:rsid w:val="7AD3AC36"/>
    <w:rsid w:val="7B7E0C53"/>
    <w:rsid w:val="7B9FC685"/>
    <w:rsid w:val="7BAFCA83"/>
    <w:rsid w:val="7BB30F85"/>
    <w:rsid w:val="7BBC9AE5"/>
    <w:rsid w:val="7BBD6D17"/>
    <w:rsid w:val="7BDE8F4A"/>
    <w:rsid w:val="7BE5D9C6"/>
    <w:rsid w:val="7BEE6360"/>
    <w:rsid w:val="7CEFC9A3"/>
    <w:rsid w:val="7D5D6929"/>
    <w:rsid w:val="7D6F5189"/>
    <w:rsid w:val="7DAF1433"/>
    <w:rsid w:val="7DBEB4AF"/>
    <w:rsid w:val="7DDB967B"/>
    <w:rsid w:val="7DDF9141"/>
    <w:rsid w:val="7DEB45B5"/>
    <w:rsid w:val="7DEB6E3B"/>
    <w:rsid w:val="7E6FE5BF"/>
    <w:rsid w:val="7EBDDCE8"/>
    <w:rsid w:val="7EDF16FD"/>
    <w:rsid w:val="7EDFC225"/>
    <w:rsid w:val="7EFF1383"/>
    <w:rsid w:val="7F335105"/>
    <w:rsid w:val="7F3FD0B9"/>
    <w:rsid w:val="7F3FE22D"/>
    <w:rsid w:val="7F7657B6"/>
    <w:rsid w:val="7F7B458D"/>
    <w:rsid w:val="7F7F239A"/>
    <w:rsid w:val="7F93F4E5"/>
    <w:rsid w:val="7FAFA0A4"/>
    <w:rsid w:val="7FB7C825"/>
    <w:rsid w:val="7FBF837B"/>
    <w:rsid w:val="7FC6160B"/>
    <w:rsid w:val="7FCBB269"/>
    <w:rsid w:val="7FCF2AF9"/>
    <w:rsid w:val="7FD66CD2"/>
    <w:rsid w:val="7FDB4514"/>
    <w:rsid w:val="7FEBF58A"/>
    <w:rsid w:val="7FEEACA6"/>
    <w:rsid w:val="7FEF3C8C"/>
    <w:rsid w:val="7FEF52DC"/>
    <w:rsid w:val="7FEF7154"/>
    <w:rsid w:val="7FF7234F"/>
    <w:rsid w:val="7FF75534"/>
    <w:rsid w:val="7FF981AC"/>
    <w:rsid w:val="7FFEEA82"/>
    <w:rsid w:val="7FFF5206"/>
    <w:rsid w:val="7FFF5F14"/>
    <w:rsid w:val="7FFF6EC0"/>
    <w:rsid w:val="7FFFE232"/>
    <w:rsid w:val="8A7D7820"/>
    <w:rsid w:val="8BFD7847"/>
    <w:rsid w:val="8CDA50A5"/>
    <w:rsid w:val="956FC41A"/>
    <w:rsid w:val="977C7A17"/>
    <w:rsid w:val="9E9FF138"/>
    <w:rsid w:val="9F6DCA2A"/>
    <w:rsid w:val="9FF7CDF5"/>
    <w:rsid w:val="9FFEAF15"/>
    <w:rsid w:val="ABE39358"/>
    <w:rsid w:val="AD2F89CB"/>
    <w:rsid w:val="AE9F2CE2"/>
    <w:rsid w:val="AF778E1F"/>
    <w:rsid w:val="AFEFC256"/>
    <w:rsid w:val="B3793197"/>
    <w:rsid w:val="B55F2E50"/>
    <w:rsid w:val="B5815D23"/>
    <w:rsid w:val="B76DE778"/>
    <w:rsid w:val="B76EFBED"/>
    <w:rsid w:val="B77FA731"/>
    <w:rsid w:val="B7FF2345"/>
    <w:rsid w:val="B7FF5159"/>
    <w:rsid w:val="BB4B9FCA"/>
    <w:rsid w:val="BB5FE165"/>
    <w:rsid w:val="BBFCF22E"/>
    <w:rsid w:val="BC7F051C"/>
    <w:rsid w:val="BCC7E7AF"/>
    <w:rsid w:val="BCD7D9A0"/>
    <w:rsid w:val="BDCCCC60"/>
    <w:rsid w:val="BDFAFF3F"/>
    <w:rsid w:val="BEB701EE"/>
    <w:rsid w:val="BEF7640D"/>
    <w:rsid w:val="BF01BC46"/>
    <w:rsid w:val="BF0725A6"/>
    <w:rsid w:val="BF737B11"/>
    <w:rsid w:val="BFBE6EC2"/>
    <w:rsid w:val="BFDC2B4C"/>
    <w:rsid w:val="BFDEFD58"/>
    <w:rsid w:val="BFEF1444"/>
    <w:rsid w:val="BFF72720"/>
    <w:rsid w:val="BFFEC739"/>
    <w:rsid w:val="BFFF8CF7"/>
    <w:rsid w:val="BFFFC12E"/>
    <w:rsid w:val="C1B76F95"/>
    <w:rsid w:val="C1FF1822"/>
    <w:rsid w:val="C514C2DF"/>
    <w:rsid w:val="C7675483"/>
    <w:rsid w:val="C7BF58E3"/>
    <w:rsid w:val="C8F5111E"/>
    <w:rsid w:val="CF6FF84A"/>
    <w:rsid w:val="D3F7C0CD"/>
    <w:rsid w:val="D61E9E5C"/>
    <w:rsid w:val="D6FE9964"/>
    <w:rsid w:val="D77F9B09"/>
    <w:rsid w:val="D79CD454"/>
    <w:rsid w:val="D7F66167"/>
    <w:rsid w:val="D972B1FA"/>
    <w:rsid w:val="DAF38579"/>
    <w:rsid w:val="DBFE5DEA"/>
    <w:rsid w:val="DCB71D06"/>
    <w:rsid w:val="DCF6A2BA"/>
    <w:rsid w:val="DD7CB979"/>
    <w:rsid w:val="DDFE6418"/>
    <w:rsid w:val="DE8EA3B0"/>
    <w:rsid w:val="DE8EB530"/>
    <w:rsid w:val="DEBFB997"/>
    <w:rsid w:val="DEC71A40"/>
    <w:rsid w:val="DF7EE4BA"/>
    <w:rsid w:val="DF9CD789"/>
    <w:rsid w:val="DFCE10EB"/>
    <w:rsid w:val="DFEF0118"/>
    <w:rsid w:val="DFFEB36D"/>
    <w:rsid w:val="DFFEBC03"/>
    <w:rsid w:val="DFFF135A"/>
    <w:rsid w:val="E54F308A"/>
    <w:rsid w:val="E5F520B6"/>
    <w:rsid w:val="E7CBB73C"/>
    <w:rsid w:val="E7FDD07C"/>
    <w:rsid w:val="E7FEDAFB"/>
    <w:rsid w:val="E9C7D76E"/>
    <w:rsid w:val="E9EBE8C9"/>
    <w:rsid w:val="EBFD4EC3"/>
    <w:rsid w:val="ECFFB76D"/>
    <w:rsid w:val="EE7ECA4E"/>
    <w:rsid w:val="EF96D6D3"/>
    <w:rsid w:val="EFDB644C"/>
    <w:rsid w:val="EFDF65A2"/>
    <w:rsid w:val="EFFF1D6C"/>
    <w:rsid w:val="EFFF37B6"/>
    <w:rsid w:val="F1FFAC29"/>
    <w:rsid w:val="F3EA2E8B"/>
    <w:rsid w:val="F56E6D06"/>
    <w:rsid w:val="F5EDE951"/>
    <w:rsid w:val="F5EF5B05"/>
    <w:rsid w:val="F66FB850"/>
    <w:rsid w:val="F67FD3B3"/>
    <w:rsid w:val="F6F6488A"/>
    <w:rsid w:val="F73D0361"/>
    <w:rsid w:val="F76D31B7"/>
    <w:rsid w:val="F779DCF3"/>
    <w:rsid w:val="F77F3E19"/>
    <w:rsid w:val="F7DAA354"/>
    <w:rsid w:val="F7DF786F"/>
    <w:rsid w:val="F7F6AE76"/>
    <w:rsid w:val="F7F73A42"/>
    <w:rsid w:val="F7FC9544"/>
    <w:rsid w:val="F7FD25D9"/>
    <w:rsid w:val="F89FAEFF"/>
    <w:rsid w:val="F8F788C6"/>
    <w:rsid w:val="F9F5CB7B"/>
    <w:rsid w:val="FA3F2CCA"/>
    <w:rsid w:val="FAE7931F"/>
    <w:rsid w:val="FAFF3C6B"/>
    <w:rsid w:val="FB79EFC5"/>
    <w:rsid w:val="FB7D89B8"/>
    <w:rsid w:val="FBB730F4"/>
    <w:rsid w:val="FBDFD947"/>
    <w:rsid w:val="FBEE25AD"/>
    <w:rsid w:val="FBEF4E50"/>
    <w:rsid w:val="FBEF6420"/>
    <w:rsid w:val="FC7D333D"/>
    <w:rsid w:val="FD3F9989"/>
    <w:rsid w:val="FD77223D"/>
    <w:rsid w:val="FD7E2C4D"/>
    <w:rsid w:val="FDDF957D"/>
    <w:rsid w:val="FDEE1A63"/>
    <w:rsid w:val="FDF3F6AD"/>
    <w:rsid w:val="FDFBDCB5"/>
    <w:rsid w:val="FDFF462B"/>
    <w:rsid w:val="FE6F7C71"/>
    <w:rsid w:val="FEB2A422"/>
    <w:rsid w:val="FEBF6B4C"/>
    <w:rsid w:val="FEF653C1"/>
    <w:rsid w:val="FEFA1C9E"/>
    <w:rsid w:val="FF2FD100"/>
    <w:rsid w:val="FF360F23"/>
    <w:rsid w:val="FF8BAE33"/>
    <w:rsid w:val="FF8D8B2F"/>
    <w:rsid w:val="FF961AA3"/>
    <w:rsid w:val="FF9D03D2"/>
    <w:rsid w:val="FFAF0472"/>
    <w:rsid w:val="FFB28242"/>
    <w:rsid w:val="FFBE1DED"/>
    <w:rsid w:val="FFBF1833"/>
    <w:rsid w:val="FFBFC543"/>
    <w:rsid w:val="FFDE0E12"/>
    <w:rsid w:val="FFDEB85B"/>
    <w:rsid w:val="FFE7557B"/>
    <w:rsid w:val="FFEEECF0"/>
    <w:rsid w:val="FFF38C8D"/>
    <w:rsid w:val="FFF96309"/>
    <w:rsid w:val="FFFB8C0E"/>
    <w:rsid w:val="FFFC5654"/>
    <w:rsid w:val="FFFC9D63"/>
    <w:rsid w:val="FFFCA6BC"/>
    <w:rsid w:val="FFFD2F6A"/>
    <w:rsid w:val="FFFF9097"/>
    <w:rsid w:val="FFFF9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430</Words>
  <Characters>2512</Characters>
  <Lines>0</Lines>
  <Paragraphs>0</Paragraphs>
  <ScaleCrop>false</ScaleCrop>
  <LinksUpToDate>false</LinksUpToDate>
  <CharactersWithSpaces>2824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2021-08-24T13:48:00Z</dcterms:created>
  <dc:creator>ping58972</dc:creator>
  <cp:lastModifiedBy>ping58972</cp:lastModifiedBy>
  <dcterms:modified xsi:type="dcterms:W3CDTF">2021-12-07T16:15:32Z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