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4D812" w14:textId="3871791F" w:rsidR="00A77CCE" w:rsidRDefault="00A77CCE" w:rsidP="00A77CCE">
      <w:r>
        <w:t>ICS-365 HW</w:t>
      </w:r>
      <w:r w:rsidR="005D3554">
        <w:t>7</w:t>
      </w:r>
    </w:p>
    <w:p w14:paraId="35E201C2" w14:textId="77777777" w:rsidR="00A77CCE" w:rsidRDefault="00A77CCE" w:rsidP="00A77CCE"/>
    <w:p w14:paraId="51EB7DB3" w14:textId="4B0F6FD1" w:rsidR="00A76B75" w:rsidRDefault="00A77CCE" w:rsidP="005366BC">
      <w:pPr>
        <w:rPr>
          <w:rFonts w:ascii="CMR10" w:hAnsi="CMR10" w:cs="CMR10"/>
        </w:rPr>
      </w:pPr>
      <w:r>
        <w:t>* Due Date – See Class Schedule   *</w:t>
      </w:r>
      <w:r w:rsidR="00A76B75">
        <w:rPr>
          <w:rFonts w:ascii="CMR10" w:hAnsi="CMR10" w:cs="CMR10"/>
        </w:rPr>
        <w:t xml:space="preserve">        </w:t>
      </w:r>
    </w:p>
    <w:p w14:paraId="4F80F276" w14:textId="77777777" w:rsidR="00A76B75" w:rsidRDefault="00A76B75" w:rsidP="00A76B75">
      <w:pPr>
        <w:autoSpaceDE w:val="0"/>
        <w:autoSpaceDN w:val="0"/>
        <w:adjustRightInd w:val="0"/>
        <w:rPr>
          <w:rFonts w:ascii="CMR10" w:hAnsi="CMR10" w:cs="CMR10"/>
        </w:rPr>
      </w:pPr>
    </w:p>
    <w:p w14:paraId="63B02EAE" w14:textId="77777777" w:rsidR="00C131E3" w:rsidRDefault="00C131E3" w:rsidP="00C131E3">
      <w:pPr>
        <w:autoSpaceDE w:val="0"/>
        <w:autoSpaceDN w:val="0"/>
        <w:adjustRightInd w:val="0"/>
        <w:ind w:left="312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735E7300" w14:textId="5EB2E0D0" w:rsidR="00C131E3" w:rsidRPr="00C131E3" w:rsidRDefault="00C131E3" w:rsidP="00C131E3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 w:rsidRPr="00C131E3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Find definitions of the Scheme functions </w:t>
      </w:r>
      <w:r w:rsidRPr="00C131E3">
        <w:rPr>
          <w:rFonts w:ascii="CourierPSStd" w:hAnsi="CourierPSStd" w:cs="CourierPSStd"/>
          <w:color w:val="231F20"/>
          <w:sz w:val="18"/>
          <w:szCs w:val="18"/>
        </w:rPr>
        <w:t xml:space="preserve">EVAL </w:t>
      </w:r>
      <w:r w:rsidRPr="00C131E3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and </w:t>
      </w:r>
      <w:r w:rsidRPr="00C131E3">
        <w:rPr>
          <w:rFonts w:ascii="CourierPSStd" w:hAnsi="CourierPSStd" w:cs="CourierPSStd"/>
          <w:color w:val="231F20"/>
          <w:sz w:val="18"/>
          <w:szCs w:val="18"/>
        </w:rPr>
        <w:t>APPLY</w:t>
      </w:r>
      <w:r w:rsidRPr="00C131E3">
        <w:rPr>
          <w:rFonts w:ascii="JansonTextLTStd-Roman" w:hAnsi="JansonTextLTStd-Roman" w:cs="JansonTextLTStd-Roman"/>
          <w:color w:val="231F20"/>
          <w:sz w:val="20"/>
          <w:szCs w:val="20"/>
        </w:rPr>
        <w:t>, and explain</w:t>
      </w:r>
    </w:p>
    <w:p w14:paraId="78FBC344" w14:textId="5315B6EA" w:rsidR="00C131E3" w:rsidRDefault="00C131E3" w:rsidP="00C131E3">
      <w:pPr>
        <w:autoSpaceDE w:val="0"/>
        <w:autoSpaceDN w:val="0"/>
        <w:adjustRightInd w:val="0"/>
        <w:ind w:firstLine="720"/>
        <w:rPr>
          <w:rFonts w:ascii="JansonTextLTStd-Roman" w:hAnsi="JansonTextLTStd-Roman" w:cs="JansonTextLTStd-Roman"/>
          <w:color w:val="231F20"/>
          <w:sz w:val="20"/>
          <w:szCs w:val="20"/>
        </w:rPr>
      </w:pPr>
      <w:r w:rsidRPr="00C131E3">
        <w:rPr>
          <w:rFonts w:ascii="JansonTextLTStd-Roman" w:hAnsi="JansonTextLTStd-Roman" w:cs="JansonTextLTStd-Roman"/>
          <w:color w:val="231F20"/>
          <w:sz w:val="20"/>
          <w:szCs w:val="20"/>
        </w:rPr>
        <w:t>their actions.</w:t>
      </w:r>
    </w:p>
    <w:p w14:paraId="03171909" w14:textId="28282292" w:rsidR="000D3110" w:rsidRDefault="000D3110" w:rsidP="00C131E3">
      <w:pPr>
        <w:autoSpaceDE w:val="0"/>
        <w:autoSpaceDN w:val="0"/>
        <w:adjustRightInd w:val="0"/>
        <w:ind w:firstLine="72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26C30CA4" w14:textId="65E89555" w:rsidR="000D3110" w:rsidRPr="003229F9" w:rsidRDefault="000D3110" w:rsidP="003229F9">
      <w:pPr>
        <w:autoSpaceDE w:val="0"/>
        <w:autoSpaceDN w:val="0"/>
        <w:adjustRightInd w:val="0"/>
        <w:ind w:left="720"/>
        <w:rPr>
          <w:rFonts w:ascii="JansonTextLTStd-Roman" w:hAnsi="JansonTextLTStd-Roman" w:cs="JansonTextLTStd-Roman"/>
          <w:color w:val="000000" w:themeColor="text1"/>
          <w:sz w:val="20"/>
          <w:szCs w:val="20"/>
          <w:highlight w:val="yellow"/>
        </w:rPr>
      </w:pPr>
      <w:r w:rsidRPr="003229F9">
        <w:rPr>
          <w:rFonts w:ascii="JansonTextLTStd-Roman" w:hAnsi="JansonTextLTStd-Roman" w:cs="JansonTextLTStd-Roman"/>
          <w:color w:val="000000" w:themeColor="text1"/>
          <w:sz w:val="20"/>
          <w:szCs w:val="20"/>
          <w:highlight w:val="yellow"/>
        </w:rPr>
        <w:t>Eval() takes a representation of a function in a text format than e</w:t>
      </w:r>
      <w:r w:rsidR="001E7EB0" w:rsidRPr="003229F9">
        <w:rPr>
          <w:rFonts w:ascii="JansonTextLTStd-Roman" w:hAnsi="JansonTextLTStd-Roman" w:cs="JansonTextLTStd-Roman"/>
          <w:color w:val="000000" w:themeColor="text1"/>
          <w:sz w:val="20"/>
          <w:szCs w:val="20"/>
          <w:highlight w:val="yellow"/>
        </w:rPr>
        <w:t xml:space="preserve">valuates it. It’s used when </w:t>
      </w:r>
      <w:r w:rsidR="003229F9" w:rsidRPr="003229F9">
        <w:rPr>
          <w:rFonts w:ascii="JansonTextLTStd-Roman" w:hAnsi="JansonTextLTStd-Roman" w:cs="JansonTextLTStd-Roman"/>
          <w:color w:val="000000" w:themeColor="text1"/>
          <w:sz w:val="20"/>
          <w:szCs w:val="20"/>
          <w:highlight w:val="yellow"/>
        </w:rPr>
        <w:t xml:space="preserve"> </w:t>
      </w:r>
      <w:r w:rsidR="001E7EB0" w:rsidRPr="003229F9">
        <w:rPr>
          <w:rFonts w:ascii="JansonTextLTStd-Roman" w:hAnsi="JansonTextLTStd-Roman" w:cs="JansonTextLTStd-Roman"/>
          <w:color w:val="000000" w:themeColor="text1"/>
          <w:sz w:val="20"/>
          <w:szCs w:val="20"/>
          <w:highlight w:val="yellow"/>
        </w:rPr>
        <w:t>the programmer need to build a function dynamicly at run time then run it. The same function exists in javascript as well.</w:t>
      </w:r>
    </w:p>
    <w:p w14:paraId="4249C0B6" w14:textId="2272DAB7" w:rsidR="001E7EB0" w:rsidRPr="003229F9" w:rsidRDefault="001E7EB0" w:rsidP="00C131E3">
      <w:pPr>
        <w:autoSpaceDE w:val="0"/>
        <w:autoSpaceDN w:val="0"/>
        <w:adjustRightInd w:val="0"/>
        <w:ind w:firstLine="720"/>
        <w:rPr>
          <w:rFonts w:ascii="JansonTextLTStd-Roman" w:hAnsi="JansonTextLTStd-Roman" w:cs="JansonTextLTStd-Roman"/>
          <w:color w:val="000000" w:themeColor="text1"/>
          <w:sz w:val="20"/>
          <w:szCs w:val="20"/>
          <w:highlight w:val="yellow"/>
        </w:rPr>
      </w:pPr>
    </w:p>
    <w:p w14:paraId="2B3D54BB" w14:textId="245E9372" w:rsidR="001E7EB0" w:rsidRPr="003229F9" w:rsidRDefault="001E7EB0" w:rsidP="00C131E3">
      <w:pPr>
        <w:autoSpaceDE w:val="0"/>
        <w:autoSpaceDN w:val="0"/>
        <w:adjustRightInd w:val="0"/>
        <w:ind w:firstLine="720"/>
        <w:rPr>
          <w:rFonts w:ascii="JansonTextLTStd-Roman" w:hAnsi="JansonTextLTStd-Roman" w:cs="JansonTextLTStd-Roman"/>
          <w:color w:val="000000" w:themeColor="text1"/>
          <w:sz w:val="20"/>
          <w:szCs w:val="20"/>
        </w:rPr>
      </w:pPr>
      <w:r w:rsidRPr="003229F9">
        <w:rPr>
          <w:rFonts w:ascii="JansonTextLTStd-Roman" w:hAnsi="JansonTextLTStd-Roman" w:cs="JansonTextLTStd-Roman"/>
          <w:color w:val="000000" w:themeColor="text1"/>
          <w:sz w:val="20"/>
          <w:szCs w:val="20"/>
          <w:highlight w:val="yellow"/>
        </w:rPr>
        <w:t>Apply() applies a procedure to a list of arguments. For example, (apply + (2 6)) =&gt; 8.</w:t>
      </w:r>
    </w:p>
    <w:p w14:paraId="6D7F03C8" w14:textId="77777777" w:rsidR="00C131E3" w:rsidRDefault="00C131E3" w:rsidP="00C131E3">
      <w:pPr>
        <w:autoSpaceDE w:val="0"/>
        <w:autoSpaceDN w:val="0"/>
        <w:adjustRightInd w:val="0"/>
        <w:ind w:left="312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3CC10811" w14:textId="77777777" w:rsidR="00C131E3" w:rsidRDefault="00C131E3" w:rsidP="00C131E3">
      <w:pPr>
        <w:autoSpaceDE w:val="0"/>
        <w:autoSpaceDN w:val="0"/>
        <w:adjustRightInd w:val="0"/>
        <w:ind w:left="312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044DAE1E" w14:textId="0EB9B8B5" w:rsidR="0055422E" w:rsidRPr="00C131E3" w:rsidRDefault="00A76B75" w:rsidP="00C131E3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 w:rsidRPr="00C131E3">
        <w:rPr>
          <w:rFonts w:ascii="JansonTextLTStd-Roman" w:hAnsi="JansonTextLTStd-Roman" w:cs="JansonTextLTStd-Roman"/>
          <w:color w:val="231F20"/>
          <w:sz w:val="20"/>
          <w:szCs w:val="20"/>
        </w:rPr>
        <w:t>I</w:t>
      </w:r>
      <w:r w:rsidR="0055422E" w:rsidRPr="00C131E3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f Scheme were a pure functional language, could it include </w:t>
      </w:r>
      <w:r w:rsidR="0055422E" w:rsidRPr="00C131E3">
        <w:rPr>
          <w:rFonts w:ascii="CourierPSStd" w:hAnsi="CourierPSStd" w:cs="CourierPSStd"/>
          <w:color w:val="231F20"/>
          <w:sz w:val="18"/>
          <w:szCs w:val="18"/>
        </w:rPr>
        <w:t>DISPLAY</w:t>
      </w:r>
      <w:r w:rsidR="0055422E" w:rsidRPr="00C131E3">
        <w:rPr>
          <w:rFonts w:ascii="JansonTextLTStd-Roman" w:hAnsi="JansonTextLTStd-Roman" w:cs="JansonTextLTStd-Roman"/>
          <w:color w:val="231F20"/>
          <w:sz w:val="20"/>
          <w:szCs w:val="20"/>
        </w:rPr>
        <w:t>?</w:t>
      </w:r>
    </w:p>
    <w:p w14:paraId="7589F695" w14:textId="77777777" w:rsidR="0055422E" w:rsidRDefault="0055422E" w:rsidP="0055422E">
      <w:pPr>
        <w:autoSpaceDE w:val="0"/>
        <w:autoSpaceDN w:val="0"/>
        <w:adjustRightInd w:val="0"/>
        <w:ind w:firstLine="72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Why or why not?</w:t>
      </w:r>
    </w:p>
    <w:p w14:paraId="1D4CEFF1" w14:textId="5AB5C630" w:rsidR="00AD6349" w:rsidRDefault="0055422E" w:rsidP="00AD6349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       </w:t>
      </w:r>
    </w:p>
    <w:p w14:paraId="32351461" w14:textId="6C29531F" w:rsidR="005366BC" w:rsidRDefault="00206491" w:rsidP="008F37BA">
      <w:pPr>
        <w:autoSpaceDE w:val="0"/>
        <w:autoSpaceDN w:val="0"/>
        <w:adjustRightInd w:val="0"/>
        <w:ind w:left="360"/>
        <w:rPr>
          <w:rFonts w:ascii="JansonTextLTStd-Roman" w:hAnsi="JansonTextLTStd-Roman" w:cs="JansonTextLTStd-Roman"/>
          <w:color w:val="231F20"/>
          <w:sz w:val="20"/>
          <w:szCs w:val="20"/>
        </w:rPr>
      </w:pPr>
      <w:r w:rsidRPr="00206491">
        <w:rPr>
          <w:rFonts w:ascii="Times New Roman" w:hAnsi="Times New Roman"/>
          <w:highlight w:val="yellow"/>
        </w:rPr>
        <w:t xml:space="preserve">Scheme cannot be a pure functional language if it includes </w:t>
      </w:r>
      <w:r w:rsidRPr="00206491">
        <w:rPr>
          <w:rFonts w:ascii="Courier New" w:hAnsi="Courier New" w:cs="Courier New"/>
          <w:sz w:val="22"/>
          <w:szCs w:val="22"/>
          <w:highlight w:val="yellow"/>
        </w:rPr>
        <w:t>DISPLAY</w:t>
      </w:r>
      <w:r w:rsidRPr="00206491">
        <w:rPr>
          <w:rFonts w:ascii="Times New Roman" w:hAnsi="Times New Roman"/>
          <w:highlight w:val="yellow"/>
        </w:rPr>
        <w:t xml:space="preserve">, because </w:t>
      </w:r>
      <w:r w:rsidRPr="00206491">
        <w:rPr>
          <w:rFonts w:ascii="Courier New" w:hAnsi="Courier New" w:cs="Courier New"/>
          <w:sz w:val="22"/>
          <w:szCs w:val="22"/>
          <w:highlight w:val="yellow"/>
        </w:rPr>
        <w:t>DISPLAY</w:t>
      </w:r>
      <w:r w:rsidRPr="00206491">
        <w:rPr>
          <w:rFonts w:ascii="Times New Roman" w:hAnsi="Times New Roman"/>
          <w:highlight w:val="yellow"/>
        </w:rPr>
        <w:t xml:space="preserve"> has the side effect of producing output.</w:t>
      </w:r>
    </w:p>
    <w:p w14:paraId="395B98B1" w14:textId="77777777" w:rsidR="005366BC" w:rsidRDefault="005366BC" w:rsidP="0055422E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1F6AC6C6" w14:textId="77777777" w:rsidR="0055422E" w:rsidRDefault="0055422E" w:rsidP="0055422E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16E7D710" w14:textId="1BF88B5B" w:rsidR="0055422E" w:rsidRPr="00C131E3" w:rsidRDefault="0055422E" w:rsidP="00C131E3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 w:rsidRPr="00C131E3">
        <w:rPr>
          <w:rFonts w:ascii="JansonTextLTStd-Roman" w:hAnsi="JansonTextLTStd-Roman" w:cs="JansonTextLTStd-Roman"/>
          <w:color w:val="231F20"/>
          <w:sz w:val="20"/>
          <w:szCs w:val="20"/>
        </w:rPr>
        <w:t>What does the following Scheme function do?</w:t>
      </w:r>
    </w:p>
    <w:p w14:paraId="57323F27" w14:textId="77777777" w:rsidR="0055422E" w:rsidRDefault="0055422E" w:rsidP="0055422E">
      <w:pPr>
        <w:autoSpaceDE w:val="0"/>
        <w:autoSpaceDN w:val="0"/>
        <w:adjustRightInd w:val="0"/>
        <w:ind w:firstLine="72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>(define (x lis)</w:t>
      </w:r>
    </w:p>
    <w:p w14:paraId="3DAD99CE" w14:textId="770BFB7D" w:rsidR="0055422E" w:rsidRDefault="0055422E" w:rsidP="0055422E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     (cond</w:t>
      </w:r>
    </w:p>
    <w:p w14:paraId="47F2371F" w14:textId="43037D3A" w:rsidR="0055422E" w:rsidRDefault="0055422E" w:rsidP="0055422E">
      <w:pPr>
        <w:autoSpaceDE w:val="0"/>
        <w:autoSpaceDN w:val="0"/>
        <w:adjustRightInd w:val="0"/>
        <w:ind w:firstLine="72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  ((null? lis) 0)</w:t>
      </w:r>
    </w:p>
    <w:p w14:paraId="32397E73" w14:textId="77E7E811" w:rsidR="0055422E" w:rsidRDefault="0055422E" w:rsidP="0055422E">
      <w:pPr>
        <w:autoSpaceDE w:val="0"/>
        <w:autoSpaceDN w:val="0"/>
        <w:adjustRightInd w:val="0"/>
        <w:ind w:firstLine="72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  ((not (list? (car lis)))</w:t>
      </w:r>
    </w:p>
    <w:p w14:paraId="62B4C19D" w14:textId="16BED7C1" w:rsidR="0055422E" w:rsidRDefault="0055422E" w:rsidP="0055422E">
      <w:pPr>
        <w:autoSpaceDE w:val="0"/>
        <w:autoSpaceDN w:val="0"/>
        <w:adjustRightInd w:val="0"/>
        <w:ind w:firstLine="72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     (cond</w:t>
      </w:r>
    </w:p>
    <w:p w14:paraId="4B749AF2" w14:textId="3267B917" w:rsidR="0055422E" w:rsidRDefault="0055422E" w:rsidP="0055422E">
      <w:pPr>
        <w:autoSpaceDE w:val="0"/>
        <w:autoSpaceDN w:val="0"/>
        <w:adjustRightInd w:val="0"/>
        <w:ind w:firstLine="72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         ((eq? (car lis) #f) (x (cdr lis)))</w:t>
      </w:r>
    </w:p>
    <w:p w14:paraId="536919DE" w14:textId="5034871D" w:rsidR="0055422E" w:rsidRDefault="0055422E" w:rsidP="0055422E">
      <w:pPr>
        <w:autoSpaceDE w:val="0"/>
        <w:autoSpaceDN w:val="0"/>
        <w:adjustRightInd w:val="0"/>
        <w:ind w:firstLine="72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         (else (+ 1 (x (cdr lis))))))</w:t>
      </w:r>
    </w:p>
    <w:p w14:paraId="427C562C" w14:textId="0A30429F" w:rsidR="0055422E" w:rsidRDefault="0055422E" w:rsidP="0055422E">
      <w:pPr>
        <w:autoSpaceDE w:val="0"/>
        <w:autoSpaceDN w:val="0"/>
        <w:adjustRightInd w:val="0"/>
        <w:ind w:firstLine="72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  (else (+ (x (car lis)) (x (cdr lis))))</w:t>
      </w:r>
    </w:p>
    <w:p w14:paraId="21BBDF00" w14:textId="66168E17" w:rsidR="00433883" w:rsidRDefault="00433883" w:rsidP="0055422E">
      <w:pPr>
        <w:autoSpaceDE w:val="0"/>
        <w:autoSpaceDN w:val="0"/>
        <w:adjustRightInd w:val="0"/>
        <w:ind w:firstLine="72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)</w:t>
      </w:r>
    </w:p>
    <w:p w14:paraId="3F66CEC1" w14:textId="0A55E93E" w:rsidR="00433883" w:rsidRDefault="00433883" w:rsidP="0055422E">
      <w:pPr>
        <w:autoSpaceDE w:val="0"/>
        <w:autoSpaceDN w:val="0"/>
        <w:adjustRightInd w:val="0"/>
        <w:ind w:firstLine="720"/>
        <w:rPr>
          <w:rFonts w:ascii="CMR10" w:hAnsi="CMR10" w:cs="CMR10"/>
        </w:rPr>
      </w:pPr>
      <w:r>
        <w:rPr>
          <w:rFonts w:ascii="CourierPSStd" w:hAnsi="CourierPSStd" w:cs="CourierPSStd"/>
          <w:color w:val="231F20"/>
          <w:sz w:val="18"/>
          <w:szCs w:val="18"/>
        </w:rPr>
        <w:t>)</w:t>
      </w:r>
    </w:p>
    <w:p w14:paraId="37029F57" w14:textId="77777777" w:rsidR="0055422E" w:rsidRDefault="0055422E" w:rsidP="00F813ED">
      <w:pPr>
        <w:autoSpaceDE w:val="0"/>
        <w:autoSpaceDN w:val="0"/>
        <w:adjustRightInd w:val="0"/>
        <w:rPr>
          <w:rFonts w:ascii="CMR10" w:hAnsi="CMR10" w:cs="CMR10"/>
        </w:rPr>
      </w:pPr>
    </w:p>
    <w:p w14:paraId="7AA79FC6" w14:textId="68039592" w:rsidR="0055422E" w:rsidRDefault="00206491" w:rsidP="008F37BA">
      <w:pPr>
        <w:autoSpaceDE w:val="0"/>
        <w:autoSpaceDN w:val="0"/>
        <w:adjustRightInd w:val="0"/>
        <w:ind w:firstLine="360"/>
        <w:rPr>
          <w:rFonts w:ascii="CMR10" w:hAnsi="CMR10" w:cs="CMR10"/>
        </w:rPr>
      </w:pPr>
      <w:r w:rsidRPr="00206491">
        <w:rPr>
          <w:rFonts w:ascii="Courier New" w:hAnsi="Courier New"/>
          <w:highlight w:val="yellow"/>
        </w:rPr>
        <w:t>x</w:t>
      </w:r>
      <w:r w:rsidRPr="00206491">
        <w:rPr>
          <w:rFonts w:ascii="Times New Roman" w:hAnsi="Times New Roman"/>
          <w:highlight w:val="yellow"/>
        </w:rPr>
        <w:t xml:space="preserve"> returns the number of non-</w:t>
      </w:r>
      <w:r w:rsidRPr="00206491">
        <w:rPr>
          <w:rFonts w:ascii="Courier New" w:hAnsi="Courier New"/>
          <w:highlight w:val="yellow"/>
        </w:rPr>
        <w:t>#f</w:t>
      </w:r>
      <w:r w:rsidRPr="00206491">
        <w:rPr>
          <w:rFonts w:ascii="Times New Roman" w:hAnsi="Times New Roman"/>
          <w:highlight w:val="yellow"/>
        </w:rPr>
        <w:t xml:space="preserve"> </w:t>
      </w:r>
      <w:r w:rsidR="006417E5">
        <w:rPr>
          <w:rFonts w:ascii="Times New Roman" w:hAnsi="Times New Roman"/>
          <w:highlight w:val="yellow"/>
        </w:rPr>
        <w:t xml:space="preserve">(or </w:t>
      </w:r>
      <w:r w:rsidR="003760AA">
        <w:rPr>
          <w:rFonts w:ascii="Times New Roman" w:hAnsi="Times New Roman"/>
          <w:highlight w:val="yellow"/>
        </w:rPr>
        <w:t>non-nill</w:t>
      </w:r>
      <w:bookmarkStart w:id="0" w:name="_GoBack"/>
      <w:bookmarkEnd w:id="0"/>
      <w:r w:rsidR="006417E5">
        <w:rPr>
          <w:rFonts w:ascii="Times New Roman" w:hAnsi="Times New Roman"/>
          <w:highlight w:val="yellow"/>
        </w:rPr>
        <w:t xml:space="preserve">) </w:t>
      </w:r>
      <w:r w:rsidRPr="00206491">
        <w:rPr>
          <w:rFonts w:ascii="Times New Roman" w:hAnsi="Times New Roman"/>
          <w:highlight w:val="yellow"/>
        </w:rPr>
        <w:t>atoms in the given list.</w:t>
      </w:r>
    </w:p>
    <w:p w14:paraId="2A4185E2" w14:textId="77777777" w:rsidR="005366BC" w:rsidRDefault="005366BC" w:rsidP="00F813ED">
      <w:pPr>
        <w:autoSpaceDE w:val="0"/>
        <w:autoSpaceDN w:val="0"/>
        <w:adjustRightInd w:val="0"/>
        <w:rPr>
          <w:rFonts w:ascii="CMR10" w:hAnsi="CMR10" w:cs="CMR10"/>
        </w:rPr>
      </w:pPr>
    </w:p>
    <w:p w14:paraId="0BA96099" w14:textId="77777777" w:rsidR="0055422E" w:rsidRDefault="0055422E" w:rsidP="00F813ED">
      <w:pPr>
        <w:autoSpaceDE w:val="0"/>
        <w:autoSpaceDN w:val="0"/>
        <w:adjustRightInd w:val="0"/>
        <w:rPr>
          <w:rFonts w:ascii="CMR10" w:hAnsi="CMR10" w:cs="CMR10"/>
        </w:rPr>
      </w:pPr>
    </w:p>
    <w:p w14:paraId="6B09102D" w14:textId="77777777" w:rsidR="00206491" w:rsidRDefault="000E2D8E" w:rsidP="00206491">
      <w:pPr>
        <w:autoSpaceDE w:val="0"/>
        <w:autoSpaceDN w:val="0"/>
        <w:adjustRightInd w:val="0"/>
        <w:ind w:left="360"/>
        <w:rPr>
          <w:rFonts w:ascii="Courier New" w:hAnsi="Courier New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4- </w:t>
      </w:r>
      <w:r w:rsidR="0055422E" w:rsidRPr="000E2D8E">
        <w:rPr>
          <w:rFonts w:ascii="JansonTextLTStd-Roman" w:hAnsi="JansonTextLTStd-Roman" w:cs="JansonTextLTStd-Roman"/>
          <w:color w:val="231F20"/>
          <w:sz w:val="20"/>
          <w:szCs w:val="20"/>
        </w:rPr>
        <w:t>Write a Scheme function that returns the reverse of its simple list parameter</w:t>
      </w:r>
      <w:r w:rsidRPr="000E2D8E">
        <w:rPr>
          <w:rFonts w:ascii="JansonTextLTStd-Roman" w:hAnsi="JansonTextLTStd-Roman" w:cs="JansonTextLTStd-Roman"/>
          <w:color w:val="231F20"/>
          <w:sz w:val="20"/>
          <w:szCs w:val="20"/>
        </w:rPr>
        <w:br/>
      </w:r>
    </w:p>
    <w:p w14:paraId="0EAB3BEE" w14:textId="55BE8316" w:rsidR="00206491" w:rsidRPr="00206491" w:rsidRDefault="00206491" w:rsidP="00206491">
      <w:pPr>
        <w:autoSpaceDE w:val="0"/>
        <w:autoSpaceDN w:val="0"/>
        <w:adjustRightInd w:val="0"/>
        <w:ind w:left="360"/>
        <w:rPr>
          <w:rFonts w:ascii="Courier New" w:hAnsi="Courier New"/>
          <w:sz w:val="20"/>
          <w:szCs w:val="20"/>
        </w:rPr>
      </w:pPr>
      <w:r w:rsidRPr="00206491">
        <w:rPr>
          <w:rFonts w:ascii="Courier New" w:hAnsi="Courier New"/>
          <w:sz w:val="20"/>
          <w:szCs w:val="20"/>
          <w:highlight w:val="yellow"/>
        </w:rPr>
        <w:t>(DEFINE (reverse lis)</w:t>
      </w:r>
    </w:p>
    <w:p w14:paraId="5A26DBFF" w14:textId="1C81090F" w:rsidR="00206491" w:rsidRPr="00206491" w:rsidRDefault="00206491" w:rsidP="00206491">
      <w:pPr>
        <w:autoSpaceDE w:val="0"/>
        <w:autoSpaceDN w:val="0"/>
        <w:adjustRightInd w:val="0"/>
        <w:ind w:left="360"/>
        <w:rPr>
          <w:rFonts w:ascii="Courier New" w:hAnsi="Courier New"/>
          <w:sz w:val="20"/>
          <w:szCs w:val="20"/>
          <w:highlight w:val="yellow"/>
        </w:rPr>
      </w:pPr>
      <w:r w:rsidRPr="00206491">
        <w:rPr>
          <w:rFonts w:ascii="Courier New" w:hAnsi="Courier New"/>
          <w:sz w:val="20"/>
          <w:szCs w:val="20"/>
          <w:highlight w:val="yellow"/>
        </w:rPr>
        <w:t xml:space="preserve"> </w:t>
      </w:r>
      <w:r w:rsidR="008F37BA">
        <w:rPr>
          <w:rFonts w:ascii="Courier New" w:hAnsi="Courier New"/>
          <w:sz w:val="20"/>
          <w:szCs w:val="20"/>
          <w:highlight w:val="yellow"/>
        </w:rPr>
        <w:t xml:space="preserve"> </w:t>
      </w:r>
      <w:r w:rsidRPr="00206491">
        <w:rPr>
          <w:rFonts w:ascii="Courier New" w:hAnsi="Courier New"/>
          <w:sz w:val="20"/>
          <w:szCs w:val="20"/>
          <w:highlight w:val="yellow"/>
        </w:rPr>
        <w:t xml:space="preserve">(COND </w:t>
      </w:r>
    </w:p>
    <w:p w14:paraId="1FD2AADE" w14:textId="1D453E99" w:rsidR="00206491" w:rsidRPr="00206491" w:rsidRDefault="00206491" w:rsidP="00206491">
      <w:pPr>
        <w:autoSpaceDE w:val="0"/>
        <w:autoSpaceDN w:val="0"/>
        <w:adjustRightInd w:val="0"/>
        <w:ind w:left="360"/>
        <w:rPr>
          <w:rFonts w:ascii="Courier New" w:hAnsi="Courier New"/>
          <w:sz w:val="20"/>
          <w:szCs w:val="20"/>
          <w:highlight w:val="yellow"/>
        </w:rPr>
      </w:pPr>
      <w:r w:rsidRPr="00206491">
        <w:rPr>
          <w:rFonts w:ascii="Courier New" w:hAnsi="Courier New"/>
          <w:sz w:val="20"/>
          <w:szCs w:val="20"/>
          <w:highlight w:val="yellow"/>
        </w:rPr>
        <w:t xml:space="preserve">  </w:t>
      </w:r>
      <w:r w:rsidR="008F37BA">
        <w:rPr>
          <w:rFonts w:ascii="Courier New" w:hAnsi="Courier New"/>
          <w:sz w:val="20"/>
          <w:szCs w:val="20"/>
          <w:highlight w:val="yellow"/>
        </w:rPr>
        <w:t xml:space="preserve">  </w:t>
      </w:r>
      <w:r w:rsidRPr="00206491">
        <w:rPr>
          <w:rFonts w:ascii="Courier New" w:hAnsi="Courier New"/>
          <w:sz w:val="20"/>
          <w:szCs w:val="20"/>
          <w:highlight w:val="yellow"/>
        </w:rPr>
        <w:t>((NULL? lis) '())</w:t>
      </w:r>
    </w:p>
    <w:p w14:paraId="6FF1C955" w14:textId="047F2543" w:rsidR="00206491" w:rsidRPr="00206491" w:rsidRDefault="00206491" w:rsidP="00206491">
      <w:pPr>
        <w:autoSpaceDE w:val="0"/>
        <w:autoSpaceDN w:val="0"/>
        <w:adjustRightInd w:val="0"/>
        <w:ind w:left="360"/>
        <w:rPr>
          <w:rFonts w:ascii="Courier New" w:hAnsi="Courier New"/>
          <w:sz w:val="20"/>
          <w:szCs w:val="20"/>
          <w:highlight w:val="yellow"/>
        </w:rPr>
      </w:pPr>
      <w:r w:rsidRPr="00206491">
        <w:rPr>
          <w:rFonts w:ascii="Courier New" w:hAnsi="Courier New"/>
          <w:sz w:val="20"/>
          <w:szCs w:val="20"/>
          <w:highlight w:val="yellow"/>
        </w:rPr>
        <w:t xml:space="preserve">  </w:t>
      </w:r>
      <w:r w:rsidR="008F37BA">
        <w:rPr>
          <w:rFonts w:ascii="Courier New" w:hAnsi="Courier New"/>
          <w:sz w:val="20"/>
          <w:szCs w:val="20"/>
          <w:highlight w:val="yellow"/>
        </w:rPr>
        <w:t xml:space="preserve">  </w:t>
      </w:r>
      <w:r w:rsidRPr="00206491">
        <w:rPr>
          <w:rFonts w:ascii="Courier New" w:hAnsi="Courier New"/>
          <w:sz w:val="20"/>
          <w:szCs w:val="20"/>
          <w:highlight w:val="yellow"/>
        </w:rPr>
        <w:t>(ELSE (APPEND (reverse (CDR lis)) (CONS (CAR lis) '() )))</w:t>
      </w:r>
    </w:p>
    <w:p w14:paraId="29C5B50C" w14:textId="77777777" w:rsidR="00206491" w:rsidRPr="00206491" w:rsidRDefault="00206491" w:rsidP="00206491">
      <w:pPr>
        <w:autoSpaceDE w:val="0"/>
        <w:autoSpaceDN w:val="0"/>
        <w:adjustRightInd w:val="0"/>
        <w:ind w:left="360"/>
        <w:rPr>
          <w:rFonts w:ascii="Courier New" w:hAnsi="Courier New"/>
          <w:sz w:val="20"/>
          <w:szCs w:val="20"/>
          <w:highlight w:val="yellow"/>
        </w:rPr>
      </w:pPr>
      <w:r w:rsidRPr="00206491">
        <w:rPr>
          <w:rFonts w:ascii="Courier New" w:hAnsi="Courier New"/>
          <w:sz w:val="20"/>
          <w:szCs w:val="20"/>
          <w:highlight w:val="yellow"/>
        </w:rPr>
        <w:t xml:space="preserve">  )</w:t>
      </w:r>
    </w:p>
    <w:p w14:paraId="31E36B9E" w14:textId="20BF47E1" w:rsidR="00206491" w:rsidRPr="00206491" w:rsidRDefault="00206491" w:rsidP="00206491">
      <w:pPr>
        <w:autoSpaceDE w:val="0"/>
        <w:autoSpaceDN w:val="0"/>
        <w:adjustRightInd w:val="0"/>
        <w:ind w:left="360"/>
        <w:rPr>
          <w:rFonts w:ascii="Courier New" w:hAnsi="Courier New"/>
          <w:sz w:val="20"/>
          <w:szCs w:val="20"/>
        </w:rPr>
      </w:pPr>
      <w:r w:rsidRPr="00206491">
        <w:rPr>
          <w:rFonts w:ascii="Courier New" w:hAnsi="Courier New"/>
          <w:sz w:val="20"/>
          <w:szCs w:val="20"/>
          <w:highlight w:val="yellow"/>
        </w:rPr>
        <w:t>)</w:t>
      </w:r>
    </w:p>
    <w:p w14:paraId="102F2D59" w14:textId="77777777" w:rsidR="00206491" w:rsidRPr="000E2D8E" w:rsidRDefault="00206491" w:rsidP="00206491">
      <w:pPr>
        <w:autoSpaceDE w:val="0"/>
        <w:autoSpaceDN w:val="0"/>
        <w:adjustRightInd w:val="0"/>
        <w:ind w:left="360"/>
        <w:rPr>
          <w:rFonts w:ascii="CMR10" w:hAnsi="CMR10" w:cs="CMR10"/>
          <w:color w:val="0070C0"/>
        </w:rPr>
      </w:pPr>
    </w:p>
    <w:p w14:paraId="058339B0" w14:textId="576BC862" w:rsidR="0055422E" w:rsidRPr="000E2D8E" w:rsidRDefault="0055422E" w:rsidP="000E2D8E">
      <w:pPr>
        <w:autoSpaceDE w:val="0"/>
        <w:autoSpaceDN w:val="0"/>
        <w:adjustRightInd w:val="0"/>
        <w:ind w:left="360"/>
        <w:rPr>
          <w:rFonts w:ascii="CMR10" w:hAnsi="CMR10" w:cs="CMR10"/>
          <w:color w:val="0070C0"/>
        </w:rPr>
      </w:pPr>
    </w:p>
    <w:sectPr w:rsidR="0055422E" w:rsidRPr="000E2D8E" w:rsidSect="00B82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BECC3" w14:textId="77777777" w:rsidR="00671256" w:rsidRDefault="00671256" w:rsidP="00963136">
      <w:r>
        <w:separator/>
      </w:r>
    </w:p>
  </w:endnote>
  <w:endnote w:type="continuationSeparator" w:id="0">
    <w:p w14:paraId="088C037A" w14:textId="77777777" w:rsidR="00671256" w:rsidRDefault="00671256" w:rsidP="0096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PS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1B01A" w14:textId="77777777" w:rsidR="00671256" w:rsidRDefault="00671256" w:rsidP="00963136">
      <w:r>
        <w:separator/>
      </w:r>
    </w:p>
  </w:footnote>
  <w:footnote w:type="continuationSeparator" w:id="0">
    <w:p w14:paraId="2019417B" w14:textId="77777777" w:rsidR="00671256" w:rsidRDefault="00671256" w:rsidP="00963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0F70"/>
    <w:multiLevelType w:val="hybridMultilevel"/>
    <w:tmpl w:val="DB944D82"/>
    <w:lvl w:ilvl="0" w:tplc="2AE62F6E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>
    <w:nsid w:val="05326D9B"/>
    <w:multiLevelType w:val="hybridMultilevel"/>
    <w:tmpl w:val="9792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7113B"/>
    <w:multiLevelType w:val="hybridMultilevel"/>
    <w:tmpl w:val="BF40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65572"/>
    <w:multiLevelType w:val="hybridMultilevel"/>
    <w:tmpl w:val="CF708788"/>
    <w:lvl w:ilvl="0" w:tplc="801E7194">
      <w:start w:val="1"/>
      <w:numFmt w:val="decimal"/>
      <w:lvlText w:val="%1."/>
      <w:lvlJc w:val="left"/>
      <w:pPr>
        <w:ind w:left="672" w:hanging="360"/>
      </w:pPr>
      <w:rPr>
        <w:rFonts w:ascii="CMR10" w:hAnsi="CMR10" w:cs="CMR10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>
    <w:nsid w:val="16642015"/>
    <w:multiLevelType w:val="hybridMultilevel"/>
    <w:tmpl w:val="0008AF98"/>
    <w:lvl w:ilvl="0" w:tplc="4656B9DE">
      <w:start w:val="3"/>
      <w:numFmt w:val="decimal"/>
      <w:lvlText w:val="%1."/>
      <w:lvlJc w:val="left"/>
      <w:pPr>
        <w:ind w:left="1080" w:hanging="360"/>
      </w:pPr>
      <w:rPr>
        <w:rFonts w:ascii="JansonTextLTStd-Roman" w:hAnsi="JansonTextLTStd-Roman" w:cs="JansonTextLTStd-Roman" w:hint="default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B75C6"/>
    <w:multiLevelType w:val="hybridMultilevel"/>
    <w:tmpl w:val="9792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74ACE"/>
    <w:multiLevelType w:val="hybridMultilevel"/>
    <w:tmpl w:val="9792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077A2"/>
    <w:multiLevelType w:val="hybridMultilevel"/>
    <w:tmpl w:val="99560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EF42C8"/>
    <w:multiLevelType w:val="hybridMultilevel"/>
    <w:tmpl w:val="20A6DEFE"/>
    <w:lvl w:ilvl="0" w:tplc="20C22B4A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9">
    <w:nsid w:val="6DE124BE"/>
    <w:multiLevelType w:val="hybridMultilevel"/>
    <w:tmpl w:val="5AC0F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E04963"/>
    <w:multiLevelType w:val="hybridMultilevel"/>
    <w:tmpl w:val="8AAC5B0A"/>
    <w:lvl w:ilvl="0" w:tplc="8FFC1D90">
      <w:start w:val="3"/>
      <w:numFmt w:val="decimal"/>
      <w:lvlText w:val="%1."/>
      <w:lvlJc w:val="left"/>
      <w:pPr>
        <w:ind w:left="1080" w:hanging="360"/>
      </w:pPr>
      <w:rPr>
        <w:rFonts w:ascii="JansonTextLTStd-Roman" w:hAnsi="JansonTextLTStd-Roman" w:cs="JansonTextLTStd-Roman" w:hint="default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9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9E"/>
    <w:rsid w:val="0006518E"/>
    <w:rsid w:val="000D3110"/>
    <w:rsid w:val="000E2D8E"/>
    <w:rsid w:val="00115DC9"/>
    <w:rsid w:val="001B694C"/>
    <w:rsid w:val="001E7EB0"/>
    <w:rsid w:val="00206491"/>
    <w:rsid w:val="00220C00"/>
    <w:rsid w:val="00222E7A"/>
    <w:rsid w:val="002874D3"/>
    <w:rsid w:val="00313DD8"/>
    <w:rsid w:val="003229F9"/>
    <w:rsid w:val="0036039A"/>
    <w:rsid w:val="003760AA"/>
    <w:rsid w:val="00433883"/>
    <w:rsid w:val="0044561C"/>
    <w:rsid w:val="00452B72"/>
    <w:rsid w:val="004A4381"/>
    <w:rsid w:val="00506584"/>
    <w:rsid w:val="005366BC"/>
    <w:rsid w:val="0055422E"/>
    <w:rsid w:val="005C5070"/>
    <w:rsid w:val="005D3554"/>
    <w:rsid w:val="006417E5"/>
    <w:rsid w:val="00671256"/>
    <w:rsid w:val="00694DD7"/>
    <w:rsid w:val="006C6BEB"/>
    <w:rsid w:val="00707D04"/>
    <w:rsid w:val="00736529"/>
    <w:rsid w:val="00821B3D"/>
    <w:rsid w:val="00872497"/>
    <w:rsid w:val="008B7E41"/>
    <w:rsid w:val="008C3A9E"/>
    <w:rsid w:val="008F37BA"/>
    <w:rsid w:val="009014F6"/>
    <w:rsid w:val="009042A4"/>
    <w:rsid w:val="00963136"/>
    <w:rsid w:val="009A4D33"/>
    <w:rsid w:val="009C1906"/>
    <w:rsid w:val="009F5650"/>
    <w:rsid w:val="00A00D90"/>
    <w:rsid w:val="00A43EEF"/>
    <w:rsid w:val="00A76B75"/>
    <w:rsid w:val="00A77CCE"/>
    <w:rsid w:val="00AD6349"/>
    <w:rsid w:val="00AE759E"/>
    <w:rsid w:val="00B147D1"/>
    <w:rsid w:val="00B33B8B"/>
    <w:rsid w:val="00B76526"/>
    <w:rsid w:val="00B826AF"/>
    <w:rsid w:val="00B9191F"/>
    <w:rsid w:val="00BA5A85"/>
    <w:rsid w:val="00C131E3"/>
    <w:rsid w:val="00CA2449"/>
    <w:rsid w:val="00CD46F8"/>
    <w:rsid w:val="00DA284C"/>
    <w:rsid w:val="00DB1333"/>
    <w:rsid w:val="00E52F15"/>
    <w:rsid w:val="00EB6253"/>
    <w:rsid w:val="00F02B32"/>
    <w:rsid w:val="00F13818"/>
    <w:rsid w:val="00F8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835AE"/>
  <w14:defaultImageDpi w14:val="300"/>
  <w15:docId w15:val="{EA23D9B3-3E70-4C18-819C-70BA8105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9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6C6BE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C6BEB"/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6C6BEB"/>
  </w:style>
  <w:style w:type="paragraph" w:styleId="Header">
    <w:name w:val="header"/>
    <w:basedOn w:val="Normal"/>
    <w:link w:val="HeaderChar"/>
    <w:uiPriority w:val="99"/>
    <w:unhideWhenUsed/>
    <w:rsid w:val="009631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136"/>
  </w:style>
  <w:style w:type="paragraph" w:styleId="Footer">
    <w:name w:val="footer"/>
    <w:basedOn w:val="Normal"/>
    <w:link w:val="FooterChar"/>
    <w:uiPriority w:val="99"/>
    <w:unhideWhenUsed/>
    <w:rsid w:val="009631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136"/>
  </w:style>
  <w:style w:type="character" w:styleId="PageNumber">
    <w:name w:val="page number"/>
    <w:basedOn w:val="DefaultParagraphFont"/>
    <w:uiPriority w:val="99"/>
    <w:semiHidden/>
    <w:unhideWhenUsed/>
    <w:rsid w:val="0096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Dorin</dc:creator>
  <cp:keywords/>
  <dc:description/>
  <cp:lastModifiedBy>Brad Armitage</cp:lastModifiedBy>
  <cp:revision>17</cp:revision>
  <dcterms:created xsi:type="dcterms:W3CDTF">2019-10-31T04:17:00Z</dcterms:created>
  <dcterms:modified xsi:type="dcterms:W3CDTF">2019-11-04T01:36:00Z</dcterms:modified>
</cp:coreProperties>
</file>