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hanging="36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91757</wp:posOffset>
                </wp:positionH>
                <wp:positionV relativeFrom="margin">
                  <wp:posOffset>8000950</wp:posOffset>
                </wp:positionV>
                <wp:extent cx="6096000" cy="1538155"/>
                <wp:effectExtent b="0" l="0" r="0" t="0"/>
                <wp:wrapTopAndBottom distB="0" distT="0"/>
                <wp:docPr id="5" name=""/>
                <a:graphic>
                  <a:graphicData uri="http://schemas.microsoft.com/office/word/2010/wordprocessingShape">
                    <wps:wsp>
                      <wps:cNvSpPr/>
                      <wps:cNvPr id="6" name="Shape 6"/>
                      <wps:spPr>
                        <a:xfrm>
                          <a:off x="2280850" y="3249150"/>
                          <a:ext cx="6130200" cy="15378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If you are a designer, what will you do differently?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Reduce luck by letting players choose from multiple tiles, simplify field scoring to make it less dominant, increase interaction in smaller games with special incentives, speed up gameplay by starting with pre-placed tiles, add personal objectives for more strategy variety, simplify expansions to reduce complexity, and balance end-game scoring to reward incomplete features more. These adjustments would improve the overall balance, strategy, and player engagement.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91757</wp:posOffset>
                </wp:positionH>
                <wp:positionV relativeFrom="margin">
                  <wp:posOffset>8000950</wp:posOffset>
                </wp:positionV>
                <wp:extent cx="6096000" cy="1538155"/>
                <wp:effectExtent b="0" l="0" r="0" t="0"/>
                <wp:wrapTopAndBottom distB="0" dist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096000" cy="15381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113030</wp:posOffset>
                </wp:positionH>
                <wp:positionV relativeFrom="margin">
                  <wp:posOffset>6076950</wp:posOffset>
                </wp:positionV>
                <wp:extent cx="6134100" cy="1833563"/>
                <wp:effectExtent b="0" l="0" r="0" t="0"/>
                <wp:wrapTopAndBottom distB="0" distT="0"/>
                <wp:docPr id="13" name=""/>
                <a:graphic>
                  <a:graphicData uri="http://schemas.microsoft.com/office/word/2010/wordprocessingShape">
                    <wps:wsp>
                      <wps:cNvSpPr/>
                      <wps:cNvPr id="14" name="Shape 14"/>
                      <wps:spPr>
                        <a:xfrm>
                          <a:off x="2284350" y="2936725"/>
                          <a:ext cx="6123300" cy="19728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makes the game achieve its goal? What works and what does not 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Carcassonne succeeds due to its simple rules, strategic depth, and high replayability, making it engaging for both new and experienced players.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What works: Accessible rules, strategic tile placement and player interaction, replayability with changing landscapes, balanced mix of luck and skill, and expansions adding variety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What doesn’t work: Luck in tile drawing can frustrate, field scoring is complex and can dominate the game, less interaction with fewer players, slow start for some players, and expansions can complicate gameplay too much.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Overall, it’s a well-balanced game, though some aspects may limit certain players' enjoyment.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113030</wp:posOffset>
                </wp:positionH>
                <wp:positionV relativeFrom="margin">
                  <wp:posOffset>6076950</wp:posOffset>
                </wp:positionV>
                <wp:extent cx="6134100" cy="1833563"/>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134100" cy="1833563"/>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5061686</wp:posOffset>
                </wp:positionH>
                <wp:positionV relativeFrom="margin">
                  <wp:posOffset>3711625</wp:posOffset>
                </wp:positionV>
                <wp:extent cx="1194435" cy="2275114"/>
                <wp:effectExtent b="0" l="0" r="0" t="0"/>
                <wp:wrapTopAndBottom distB="0" distT="0"/>
                <wp:docPr id="7" name=""/>
                <a:graphic>
                  <a:graphicData uri="http://schemas.microsoft.com/office/word/2010/wordprocessingShape">
                    <wps:wsp>
                      <wps:cNvSpPr/>
                      <wps:cNvPr id="8" name="Shape 8"/>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Expansions: Multiple expansions introduce new gameplay mechanics and options.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5061686</wp:posOffset>
                </wp:positionH>
                <wp:positionV relativeFrom="margin">
                  <wp:posOffset>3711625</wp:posOffset>
                </wp:positionV>
                <wp:extent cx="1194435" cy="2275114"/>
                <wp:effectExtent b="0" l="0" r="0" t="0"/>
                <wp:wrapTopAndBottom distB="0" distT="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3818890</wp:posOffset>
                </wp:positionH>
                <wp:positionV relativeFrom="margin">
                  <wp:posOffset>3705746</wp:posOffset>
                </wp:positionV>
                <wp:extent cx="1194435" cy="2275114"/>
                <wp:effectExtent b="0" l="0" r="0" t="0"/>
                <wp:wrapTopAndBottom distB="0" distT="0"/>
                <wp:docPr id="9" name=""/>
                <a:graphic>
                  <a:graphicData uri="http://schemas.microsoft.com/office/word/2010/wordprocessingShape">
                    <wps:wsp>
                      <wps:cNvSpPr/>
                      <wps:cNvPr id="10" name="Shape 10"/>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Turn-based Play: Players take turns placing tiles and meeples.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3818890</wp:posOffset>
                </wp:positionH>
                <wp:positionV relativeFrom="margin">
                  <wp:posOffset>3705746</wp:posOffset>
                </wp:positionV>
                <wp:extent cx="1194435" cy="2275114"/>
                <wp:effectExtent b="0" l="0" r="0" t="0"/>
                <wp:wrapTopAndBottom distB="0" distT="0"/>
                <wp:docPr id="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2576830</wp:posOffset>
                </wp:positionH>
                <wp:positionV relativeFrom="margin">
                  <wp:posOffset>3714800</wp:posOffset>
                </wp:positionV>
                <wp:extent cx="1194435" cy="2275114"/>
                <wp:effectExtent b="0" l="0" r="0" t="0"/>
                <wp:wrapTopAndBottom distB="0" distT="0"/>
                <wp:docPr id="12" name=""/>
                <a:graphic>
                  <a:graphicData uri="http://schemas.microsoft.com/office/word/2010/wordprocessingShape">
                    <wps:wsp>
                      <wps:cNvSpPr/>
                      <wps:cNvPr id="13" name="Shape 13"/>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Blocking: Players can strategically place tiles to block opponents' progress.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2576830</wp:posOffset>
                </wp:positionH>
                <wp:positionV relativeFrom="margin">
                  <wp:posOffset>3714800</wp:posOffset>
                </wp:positionV>
                <wp:extent cx="1194435" cy="2275114"/>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1343025</wp:posOffset>
                </wp:positionH>
                <wp:positionV relativeFrom="margin">
                  <wp:posOffset>3714800</wp:posOffset>
                </wp:positionV>
                <wp:extent cx="1194435" cy="2275114"/>
                <wp:effectExtent b="0" l="0" r="0" t="0"/>
                <wp:wrapTopAndBottom distB="0" distT="0"/>
                <wp:docPr id="6" name=""/>
                <a:graphic>
                  <a:graphicData uri="http://schemas.microsoft.com/office/word/2010/wordprocessingShape">
                    <wps:wsp>
                      <wps:cNvSpPr/>
                      <wps:cNvPr id="7" name="Shape 7"/>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Point Scoring: Earn points by completing cities, roads, and monasteries.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1343025</wp:posOffset>
                </wp:positionH>
                <wp:positionV relativeFrom="margin">
                  <wp:posOffset>3714800</wp:posOffset>
                </wp:positionV>
                <wp:extent cx="1194435" cy="2275114"/>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5059680</wp:posOffset>
                </wp:positionH>
                <wp:positionV relativeFrom="margin">
                  <wp:posOffset>1322070</wp:posOffset>
                </wp:positionV>
                <wp:extent cx="1194435" cy="2275114"/>
                <wp:effectExtent b="0" l="0" r="0" t="0"/>
                <wp:wrapTopAndBottom distB="0" distT="0"/>
                <wp:docPr id="2" name=""/>
                <a:graphic>
                  <a:graphicData uri="http://schemas.microsoft.com/office/word/2010/wordprocessingShape">
                    <wps:wsp>
                      <wps:cNvSpPr/>
                      <wps:cNvPr id="3" name="Shape 3"/>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Field Scoring: Farmers in fields score points based on connected cities at the end.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5059680</wp:posOffset>
                </wp:positionH>
                <wp:positionV relativeFrom="margin">
                  <wp:posOffset>1322070</wp:posOffset>
                </wp:positionV>
                <wp:extent cx="1194435" cy="2275114"/>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3818543</wp:posOffset>
                </wp:positionH>
                <wp:positionV relativeFrom="margin">
                  <wp:posOffset>1331123</wp:posOffset>
                </wp:positionV>
                <wp:extent cx="1194435" cy="2275114"/>
                <wp:effectExtent b="0" l="0" r="0" t="0"/>
                <wp:wrapTopAndBottom distB="0" distT="0"/>
                <wp:docPr id="4" name=""/>
                <a:graphic>
                  <a:graphicData uri="http://schemas.microsoft.com/office/word/2010/wordprocessingShape">
                    <wps:wsp>
                      <wps:cNvSpPr/>
                      <wps:cNvPr id="5" name="Shape 5"/>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Area Control: Players compete to control areas by placing meeples strategically.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3818543</wp:posOffset>
                </wp:positionH>
                <wp:positionV relativeFrom="margin">
                  <wp:posOffset>1331123</wp:posOffset>
                </wp:positionV>
                <wp:extent cx="1194435" cy="2275114"/>
                <wp:effectExtent b="0" l="0" r="0" t="0"/>
                <wp:wrapTopAndBottom distB="0" dist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1347470</wp:posOffset>
                </wp:positionH>
                <wp:positionV relativeFrom="margin">
                  <wp:posOffset>1322070</wp:posOffset>
                </wp:positionV>
                <wp:extent cx="1194435" cy="2275114"/>
                <wp:effectExtent b="0" l="0" r="0" t="0"/>
                <wp:wrapTopAndBottom distB="0" distT="0"/>
                <wp:docPr id="11" name=""/>
                <a:graphic>
                  <a:graphicData uri="http://schemas.microsoft.com/office/word/2010/wordprocessingShape">
                    <wps:wsp>
                      <wps:cNvSpPr/>
                      <wps:cNvPr id="12" name="Shape 12"/>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Meeple Placement: Use meeples to claim and score features like cities or roads.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1347470</wp:posOffset>
                </wp:positionH>
                <wp:positionV relativeFrom="margin">
                  <wp:posOffset>1322070</wp:posOffset>
                </wp:positionV>
                <wp:extent cx="1194435" cy="2275114"/>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2578100</wp:posOffset>
                </wp:positionH>
                <wp:positionV relativeFrom="margin">
                  <wp:posOffset>1335405</wp:posOffset>
                </wp:positionV>
                <wp:extent cx="1194435" cy="2275114"/>
                <wp:effectExtent b="0" l="0" r="0" t="0"/>
                <wp:wrapTopAndBottom distB="0" distT="0"/>
                <wp:docPr id="8" name=""/>
                <a:graphic>
                  <a:graphicData uri="http://schemas.microsoft.com/office/word/2010/wordprocessingShape">
                    <wps:wsp>
                      <wps:cNvSpPr/>
                      <wps:cNvPr id="9" name="Shape 9"/>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Modular Board: The game board evolves uniquely each game with every new tile placement.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2578100</wp:posOffset>
                </wp:positionH>
                <wp:positionV relativeFrom="margin">
                  <wp:posOffset>1335405</wp:posOffset>
                </wp:positionV>
                <wp:extent cx="1194435" cy="2275114"/>
                <wp:effectExtent b="0" l="0" r="0" t="0"/>
                <wp:wrapTopAndBottom distB="0" distT="0"/>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110144</wp:posOffset>
                </wp:positionH>
                <wp:positionV relativeFrom="margin">
                  <wp:posOffset>1325880</wp:posOffset>
                </wp:positionV>
                <wp:extent cx="1194435" cy="2275114"/>
                <wp:effectExtent b="0" l="0" r="0" t="0"/>
                <wp:wrapTopAndBottom distB="0" distT="0"/>
                <wp:docPr id="14" name=""/>
                <a:graphic>
                  <a:graphicData uri="http://schemas.microsoft.com/office/word/2010/wordprocessingShape">
                    <wps:wsp>
                      <wps:cNvSpPr/>
                      <wps:cNvPr id="15" name="Shape 15"/>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Tile Placement: Build a medieval landscape by placing tiles with cities, roads, fields, and monasteries.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110144</wp:posOffset>
                </wp:positionH>
                <wp:positionV relativeFrom="margin">
                  <wp:posOffset>1325880</wp:posOffset>
                </wp:positionV>
                <wp:extent cx="1194435" cy="2275114"/>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113664</wp:posOffset>
                </wp:positionH>
                <wp:positionV relativeFrom="margin">
                  <wp:posOffset>3714329</wp:posOffset>
                </wp:positionV>
                <wp:extent cx="1194435" cy="2275114"/>
                <wp:effectExtent b="0" l="0" r="0" t="0"/>
                <wp:wrapTopAndBottom distB="0" distT="0"/>
                <wp:docPr id="3" name=""/>
                <a:graphic>
                  <a:graphicData uri="http://schemas.microsoft.com/office/word/2010/wordprocessingShape">
                    <wps:wsp>
                      <wps:cNvSpPr/>
                      <wps:cNvPr id="4" name="Shape 4"/>
                      <wps:spPr>
                        <a:xfrm>
                          <a:off x="4755133" y="2645890"/>
                          <a:ext cx="1181735" cy="22682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 Feature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Random Tile Draw: Tiles are drawn randomly, adding an element of luck.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113664</wp:posOffset>
                </wp:positionH>
                <wp:positionV relativeFrom="margin">
                  <wp:posOffset>3714329</wp:posOffset>
                </wp:positionV>
                <wp:extent cx="1194435" cy="2275114"/>
                <wp:effectExtent b="0" l="0" r="0" t="0"/>
                <wp:wrapTopAndBottom distB="0" dist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194435" cy="227511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67945</wp:posOffset>
                </wp:positionH>
                <wp:positionV relativeFrom="margin">
                  <wp:posOffset>672465</wp:posOffset>
                </wp:positionV>
                <wp:extent cx="6188710" cy="600710"/>
                <wp:effectExtent b="0" l="0" r="0" t="0"/>
                <wp:wrapTopAndBottom distB="0" distT="0"/>
                <wp:docPr id="10" name=""/>
                <a:graphic>
                  <a:graphicData uri="http://schemas.microsoft.com/office/word/2010/wordprocessingShape">
                    <wps:wsp>
                      <wps:cNvSpPr/>
                      <wps:cNvPr id="11" name="Shape 11"/>
                      <wps:spPr>
                        <a:xfrm>
                          <a:off x="2257995" y="3485995"/>
                          <a:ext cx="6176010" cy="58801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are the game mechanisms does it use? Think in terms of the objects that it uses, the content it focuses, and the rules that it designed.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67945</wp:posOffset>
                </wp:positionH>
                <wp:positionV relativeFrom="margin">
                  <wp:posOffset>672465</wp:posOffset>
                </wp:positionV>
                <wp:extent cx="6188710" cy="60071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188710" cy="60071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59055</wp:posOffset>
                </wp:positionH>
                <wp:positionV relativeFrom="margin">
                  <wp:posOffset>-24764</wp:posOffset>
                </wp:positionV>
                <wp:extent cx="6188710" cy="655320"/>
                <wp:effectExtent b="0" l="0" r="0" t="0"/>
                <wp:wrapTopAndBottom distB="0" distT="0"/>
                <wp:docPr id="1" name=""/>
                <a:graphic>
                  <a:graphicData uri="http://schemas.microsoft.com/office/word/2010/wordprocessingShape">
                    <wps:wsp>
                      <wps:cNvSpPr/>
                      <wps:cNvPr id="2" name="Shape 2"/>
                      <wps:spPr>
                        <a:xfrm>
                          <a:off x="2257995" y="3458690"/>
                          <a:ext cx="6176010" cy="64262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is the title of the game?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Carcassonne卡卡城(卡卡頌)</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59055</wp:posOffset>
                </wp:positionH>
                <wp:positionV relativeFrom="margin">
                  <wp:posOffset>-24764</wp:posOffset>
                </wp:positionV>
                <wp:extent cx="6188710" cy="6553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6188710" cy="655320"/>
                        </a:xfrm>
                        <a:prstGeom prst="rect"/>
                        <a:ln/>
                      </pic:spPr>
                    </pic:pic>
                  </a:graphicData>
                </a:graphic>
              </wp:anchor>
            </w:drawing>
          </mc:Fallback>
        </mc:AlternateContent>
      </w:r>
      <w:r w:rsidDel="00000000" w:rsidR="00000000" w:rsidRPr="00000000">
        <w:rPr>
          <w:rtl w:val="0"/>
        </w:rPr>
      </w:r>
    </w:p>
    <w:sectPr>
      <w:headerReference r:id="rId20" w:type="default"/>
      <w:footerReference r:id="rId21" w:type="default"/>
      <w:pgSz w:h="16838" w:w="11906"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跨域設計與科技應用   Game Analysis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Name: </w:t>
    </w:r>
    <w:r w:rsidDel="00000000" w:rsidR="00000000" w:rsidRPr="00000000">
      <w:rPr>
        <w:sz w:val="20"/>
        <w:szCs w:val="20"/>
        <w:rtl w:val="0"/>
      </w:rPr>
      <w:t xml:space="preserve">黃金綉,王妡宇,陳品儒,駱沛承,施盈琪,胡禎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9ed82a5c818513c2b5d667fe1b3a6b8f6c0009444a5c5ac754162e460e3a7413</vt:lpwstr>
  </property>
</Properties>
</file>