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02144">
      <w:pPr>
        <w:jc w:val="center"/>
        <w:rPr>
          <w:b/>
          <w:bCs/>
          <w:sz w:val="72"/>
          <w:szCs w:val="72"/>
        </w:rPr>
      </w:pPr>
    </w:p>
    <w:p w14:paraId="405779C0">
      <w:pPr>
        <w:jc w:val="center"/>
        <w:rPr>
          <w:b/>
          <w:bCs/>
          <w:sz w:val="72"/>
          <w:szCs w:val="72"/>
        </w:rPr>
      </w:pPr>
    </w:p>
    <w:p w14:paraId="4B7E344D">
      <w:pPr>
        <w:jc w:val="center"/>
        <w:rPr>
          <w:b/>
          <w:bCs/>
          <w:sz w:val="72"/>
          <w:szCs w:val="72"/>
        </w:rPr>
      </w:pPr>
    </w:p>
    <w:p w14:paraId="763BA85F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WPF扩展库文档</w:t>
      </w:r>
    </w:p>
    <w:p w14:paraId="05FB8B01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t>Ping9719.WpfEx</w:t>
      </w:r>
    </w:p>
    <w:p w14:paraId="78A9B025">
      <w:pPr>
        <w:jc w:val="center"/>
        <w:rPr>
          <w:rFonts w:hint="default" w:eastAsiaTheme="minor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t>V 0.</w:t>
      </w:r>
      <w:r>
        <w:rPr>
          <w:rFonts w:hint="eastAsia"/>
          <w:color w:val="70AD47" w:themeColor="accent6"/>
          <w:sz w:val="24"/>
          <w:lang w:val="en-US" w:eastAsia="zh-CN"/>
          <w14:textFill>
            <w14:solidFill>
              <w14:schemeClr w14:val="accent6"/>
            </w14:solidFill>
          </w14:textFill>
        </w:rPr>
        <w:t>8.3</w:t>
      </w:r>
    </w:p>
    <w:p w14:paraId="3BABB1D8">
      <w:pPr>
        <w:rPr>
          <w:color w:val="70AD47" w:themeColor="accent6"/>
          <w:sz w:val="24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:sz w:val="24"/>
          <w14:textFill>
            <w14:solidFill>
              <w14:schemeClr w14:val="accent6"/>
            </w14:solidFill>
          </w14:textFill>
        </w:rPr>
        <w:br w:type="page"/>
      </w:r>
    </w:p>
    <w:sdt>
      <w:sdtPr>
        <w:rPr>
          <w:rFonts w:ascii="宋体" w:hAnsi="宋体" w:eastAsia="宋体"/>
        </w:rPr>
        <w:id w:val="1474758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color w:val="70AD47" w:themeColor="accent6"/>
          <w14:textFill>
            <w14:solidFill>
              <w14:schemeClr w14:val="accent6"/>
            </w14:solidFill>
          </w14:textFill>
        </w:rPr>
      </w:sdtEndPr>
      <w:sdtContent>
        <w:p w14:paraId="66B4D264"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 w14:paraId="13B28A0B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instrText xml:space="preserve">TOC \o "1-3" \h \u </w:instrText>
          </w:r>
          <w:r>
            <w:rPr>
              <w:color w:val="70AD47" w:themeColor="accent6"/>
              <w:sz w:val="24"/>
              <w14:textFill>
                <w14:solidFill>
                  <w14:schemeClr w14:val="accent6"/>
                </w14:solidFill>
              </w14:textFill>
            </w:rPr>
            <w:fldChar w:fldCharType="separate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_Toc14341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1. </w:t>
          </w:r>
          <w:r>
            <w:t>开始使用</w:t>
          </w:r>
          <w:r>
            <w:tab/>
          </w:r>
          <w:r>
            <w:fldChar w:fldCharType="begin"/>
          </w:r>
          <w:r>
            <w:instrText xml:space="preserve"> PAGEREF _Toc14341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6146C19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_Toc5089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安装</w:t>
          </w:r>
          <w:r>
            <w:tab/>
          </w:r>
          <w:r>
            <w:fldChar w:fldCharType="begin"/>
          </w:r>
          <w:r>
            <w:instrText xml:space="preserve"> PAGEREF _Toc5089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6393A48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_Toc29798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开始</w:t>
          </w:r>
          <w:r>
            <w:tab/>
          </w:r>
          <w:r>
            <w:fldChar w:fldCharType="begin"/>
          </w:r>
          <w:r>
            <w:instrText xml:space="preserve"> PAGEREF _Toc29798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A890D8D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_Toc3451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 </w:t>
          </w:r>
          <w:r>
            <w:t>转换器</w:t>
          </w:r>
          <w:r>
            <w:tab/>
          </w:r>
          <w:r>
            <w:fldChar w:fldCharType="begin"/>
          </w:r>
          <w:r>
            <w:instrText xml:space="preserve"> PAGEREF _Toc3451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0DDD155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_Toc3454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2.1. </w:t>
          </w:r>
          <w:r>
            <w:rPr>
              <w:rFonts w:hint="default"/>
            </w:rPr>
            <w:t>Boolean2VisibilityHiddenConverter</w:t>
          </w:r>
          <w:r>
            <w:tab/>
          </w:r>
          <w:r>
            <w:fldChar w:fldCharType="begin"/>
          </w:r>
          <w:r>
            <w:instrText xml:space="preserve"> PAGEREF _Toc3454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D149AA4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_Toc31267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2.2. </w:t>
          </w:r>
          <w:r>
            <w:rPr>
              <w:rFonts w:hint="default"/>
            </w:rPr>
            <w:t>Boolean2VisibilityHiddenReConverter</w:t>
          </w:r>
          <w:r>
            <w:tab/>
          </w:r>
          <w:r>
            <w:fldChar w:fldCharType="begin"/>
          </w:r>
          <w:r>
            <w:instrText xml:space="preserve"> PAGEREF _Toc31267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85DFA96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_Toc17114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2.3. </w:t>
          </w:r>
          <w:r>
            <w:rPr>
              <w:rFonts w:hint="eastAsia"/>
            </w:rPr>
            <w:t>Enum2BoolConverter（枚举转布尔）</w:t>
          </w:r>
          <w:r>
            <w:tab/>
          </w:r>
          <w:r>
            <w:fldChar w:fldCharType="begin"/>
          </w:r>
          <w:r>
            <w:instrText xml:space="preserve"> PAGEREF _Toc17114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09EC94D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_Toc32431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2.4. </w:t>
          </w:r>
          <w:r>
            <w:rPr>
              <w:rFonts w:hint="eastAsia"/>
            </w:rPr>
            <w:t>Enum2IntConverter（枚举转数字）</w:t>
          </w:r>
          <w:r>
            <w:tab/>
          </w:r>
          <w:r>
            <w:fldChar w:fldCharType="begin"/>
          </w:r>
          <w:r>
            <w:instrText xml:space="preserve"> PAGEREF _Toc32431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D8F9263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_Toc886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2.5. </w:t>
          </w:r>
          <w:r>
            <w:t>Enum2StrConverter（枚举转字符串）</w:t>
          </w:r>
          <w:r>
            <w:tab/>
          </w:r>
          <w:r>
            <w:fldChar w:fldCharType="begin"/>
          </w:r>
          <w:r>
            <w:instrText xml:space="preserve"> PAGEREF _Toc886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E3ED146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_Toc7615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2.6. </w:t>
          </w:r>
          <w:r>
            <w:t>List2StrConverter（集合转字符串）</w:t>
          </w:r>
          <w:r>
            <w:tab/>
          </w:r>
          <w:r>
            <w:fldChar w:fldCharType="begin"/>
          </w:r>
          <w:r>
            <w:instrText xml:space="preserve"> PAGEREF _Toc7615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656E056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_Toc8375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2.7. </w:t>
          </w:r>
          <w:r>
            <w:rPr>
              <w:rFonts w:hint="default"/>
              <w:lang w:val="en-US" w:eastAsia="zh-CN"/>
            </w:rPr>
            <w:t>Version2StrConverter</w:t>
          </w:r>
          <w:r>
            <w:rPr>
              <w:rFonts w:hint="eastAsia"/>
              <w:lang w:val="en-US" w:eastAsia="zh-CN"/>
            </w:rPr>
            <w:t>（版本号</w:t>
          </w:r>
          <w:r>
            <w:t>转字符串</w:t>
          </w:r>
          <w:r>
            <w:rPr>
              <w:rFonts w:hint="eastAsia"/>
              <w:lang w:val="en-US"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_Toc8375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D3F18FE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_Toc32584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 </w:t>
          </w:r>
          <w:r>
            <w:t>控件</w:t>
          </w:r>
          <w:r>
            <w:tab/>
          </w:r>
          <w:r>
            <w:fldChar w:fldCharType="begin"/>
          </w:r>
          <w:r>
            <w:instrText xml:space="preserve"> PAGEREF _Toc32584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4A39DA6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_Toc22105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原生控件</w:t>
          </w:r>
          <w:r>
            <w:tab/>
          </w:r>
          <w:r>
            <w:fldChar w:fldCharType="begin"/>
          </w:r>
          <w:r>
            <w:instrText xml:space="preserve"> PAGEREF _Toc22105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B8812D4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_Toc15684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3.1.1. </w:t>
          </w:r>
          <w:r>
            <w:rPr>
              <w:rFonts w:hint="eastAsia"/>
              <w:lang w:val="en-US" w:eastAsia="zh-CN"/>
            </w:rPr>
            <w:t>TabControl（选项卡）</w:t>
          </w:r>
          <w:r>
            <w:tab/>
          </w:r>
          <w:r>
            <w:fldChar w:fldCharType="begin"/>
          </w:r>
          <w:r>
            <w:instrText xml:space="preserve"> PAGEREF _Toc15684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DDC39E0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_Toc14045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3.1.2. </w:t>
          </w:r>
          <w:r>
            <w:rPr>
              <w:rFonts w:hint="default"/>
              <w:lang w:val="en-US" w:eastAsia="zh-CN"/>
            </w:rPr>
            <w:t>TextBox</w:t>
          </w:r>
          <w:r>
            <w:rPr>
              <w:rFonts w:hint="eastAsia"/>
              <w:lang w:val="en-US" w:eastAsia="zh-CN"/>
            </w:rPr>
            <w:t>（文本框）</w:t>
          </w:r>
          <w:r>
            <w:tab/>
          </w:r>
          <w:r>
            <w:fldChar w:fldCharType="begin"/>
          </w:r>
          <w:r>
            <w:instrText xml:space="preserve"> PAGEREF _Toc14045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A4187BC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_Toc9975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扩展控件</w:t>
          </w:r>
          <w:r>
            <w:tab/>
          </w:r>
          <w:r>
            <w:fldChar w:fldCharType="begin"/>
          </w:r>
          <w:r>
            <w:instrText xml:space="preserve"> PAGEREF _Toc9975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300E3E4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_Toc18474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3.2.1. </w:t>
          </w:r>
          <w:r>
            <w:rPr>
              <w:rFonts w:hint="eastAsia"/>
            </w:rPr>
            <w:t>UserControlBase（用户控件扩展）</w:t>
          </w:r>
          <w:r>
            <w:tab/>
          </w:r>
          <w:r>
            <w:fldChar w:fldCharType="begin"/>
          </w:r>
          <w:r>
            <w:instrText xml:space="preserve"> PAGEREF _Toc18474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A77AA11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_Toc14201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3.2.2. </w:t>
          </w:r>
          <w:r>
            <w:rPr>
              <w:rFonts w:hint="eastAsia"/>
              <w:lang w:eastAsia="zh-CN"/>
            </w:rPr>
            <w:t>RunStateButton（运行状态按钮）</w:t>
          </w:r>
          <w:r>
            <w:tab/>
          </w:r>
          <w:r>
            <w:fldChar w:fldCharType="begin"/>
          </w:r>
          <w:r>
            <w:instrText xml:space="preserve"> PAGEREF _Toc14201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5079663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_Toc14982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3.2.3. </w:t>
          </w:r>
          <w:r>
            <w:rPr>
              <w:rFonts w:hint="eastAsia"/>
              <w:lang w:eastAsia="zh-CN"/>
            </w:rPr>
            <w:t>SyncProgressBar（同步进度条）</w:t>
          </w:r>
          <w:r>
            <w:tab/>
          </w:r>
          <w:r>
            <w:fldChar w:fldCharType="begin"/>
          </w:r>
          <w:r>
            <w:instrText xml:space="preserve"> PAGEREF _Toc14982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241CF12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_Toc8540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3.2.4. </w:t>
          </w:r>
          <w:r>
            <w:rPr>
              <w:rFonts w:hint="eastAsia"/>
              <w:lang w:val="en-US" w:eastAsia="zh-CN"/>
            </w:rPr>
            <w:t>TextBoxScanner（扫码文本框）</w:t>
          </w:r>
          <w:r>
            <w:tab/>
          </w:r>
          <w:r>
            <w:fldChar w:fldCharType="begin"/>
          </w:r>
          <w:r>
            <w:instrText xml:space="preserve"> PAGEREF _Toc8540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666EF76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_Toc13335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3.2.5. </w:t>
          </w:r>
          <w:r>
            <w:rPr>
              <w:rFonts w:hint="eastAsia"/>
            </w:rPr>
            <w:t>TextBoxLog</w:t>
          </w:r>
          <w:r>
            <w:rPr>
              <w:rFonts w:hint="eastAsia"/>
              <w:lang w:eastAsia="zh-CN"/>
            </w:rPr>
            <w:t>（日志文本框）</w:t>
          </w:r>
          <w:r>
            <w:tab/>
          </w:r>
          <w:r>
            <w:fldChar w:fldCharType="begin"/>
          </w:r>
          <w:r>
            <w:instrText xml:space="preserve"> PAGEREF _Toc13335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002A013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_Toc8354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3.2.6. </w:t>
          </w:r>
          <w:r>
            <w:rPr>
              <w:rFonts w:hint="eastAsia"/>
              <w:lang w:eastAsia="zh-CN"/>
            </w:rPr>
            <w:t>ImageListener（图像监听）</w:t>
          </w:r>
          <w:r>
            <w:tab/>
          </w:r>
          <w:r>
            <w:fldChar w:fldCharType="begin"/>
          </w:r>
          <w:r>
            <w:instrText xml:space="preserve"> PAGEREF _Toc8354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6BED91BF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_Toc15741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3.2.7. </w:t>
          </w:r>
          <w:r>
            <w:rPr>
              <w:rFonts w:hint="eastAsia"/>
              <w:lang w:val="en-US" w:eastAsia="zh-CN"/>
            </w:rPr>
            <w:t>IotState（工业状态控件）</w:t>
          </w:r>
          <w:r>
            <w:tab/>
          </w:r>
          <w:r>
            <w:fldChar w:fldCharType="begin"/>
          </w:r>
          <w:r>
            <w:instrText xml:space="preserve"> PAGEREF _Toc15741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89CD0A0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_Toc3435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3.2.8. </w:t>
          </w:r>
          <w:r>
            <w:rPr>
              <w:rFonts w:hint="eastAsia"/>
              <w:lang w:val="en-US" w:eastAsia="zh-CN"/>
            </w:rPr>
            <w:t>IotStateInfo（工业状态信息控件）</w:t>
          </w:r>
          <w:r>
            <w:tab/>
          </w:r>
          <w:r>
            <w:fldChar w:fldCharType="begin"/>
          </w:r>
          <w:r>
            <w:instrText xml:space="preserve"> PAGEREF _Toc3435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1285901E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_Toc81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3.2.9. </w:t>
          </w:r>
          <w:r>
            <w:rPr>
              <w:rFonts w:hint="eastAsia"/>
              <w:lang w:val="en-US" w:eastAsia="zh-CN"/>
            </w:rPr>
            <w:t>IotUrnMode（工业气缸控件）</w:t>
          </w:r>
          <w:r>
            <w:tab/>
          </w:r>
          <w:r>
            <w:fldChar w:fldCharType="begin"/>
          </w:r>
          <w:r>
            <w:instrText xml:space="preserve"> PAGEREF _Toc81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E147E30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_Toc15614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eastAsia="zh-CN"/>
            </w:rPr>
            <w:t xml:space="preserve">3.2.10. </w:t>
          </w:r>
          <w:r>
            <w:rPr>
              <w:rFonts w:hint="eastAsia"/>
              <w:lang w:eastAsia="zh-CN"/>
            </w:rPr>
            <w:t>IotServoMode（工业伺服</w:t>
          </w:r>
          <w:r>
            <w:rPr>
              <w:rFonts w:hint="eastAsia"/>
              <w:lang w:val="en-US" w:eastAsia="zh-CN"/>
            </w:rPr>
            <w:t>模式</w:t>
          </w:r>
          <w:r>
            <w:rPr>
              <w:rFonts w:hint="eastAsia"/>
              <w:lang w:eastAsia="zh-CN"/>
            </w:rPr>
            <w:t>控件）</w:t>
          </w:r>
          <w:r>
            <w:tab/>
          </w:r>
          <w:r>
            <w:fldChar w:fldCharType="begin"/>
          </w:r>
          <w:r>
            <w:instrText xml:space="preserve"> PAGEREF _Toc15614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5BEBF29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_Toc20107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扩展属性</w:t>
          </w:r>
          <w:r>
            <w:tab/>
          </w:r>
          <w:r>
            <w:fldChar w:fldCharType="begin"/>
          </w:r>
          <w:r>
            <w:instrText xml:space="preserve"> PAGEREF _Toc20107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9775381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_Toc27668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3.3.1. </w:t>
          </w:r>
          <w:r>
            <w:rPr>
              <w:rFonts w:hint="eastAsia"/>
              <w:lang w:val="en-US" w:eastAsia="zh-CN"/>
            </w:rPr>
            <w:t>GridAttach（Grid专用）</w:t>
          </w:r>
          <w:r>
            <w:tab/>
          </w:r>
          <w:r>
            <w:fldChar w:fldCharType="begin"/>
          </w:r>
          <w:r>
            <w:instrText xml:space="preserve"> PAGEREF _Toc27668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6E051E9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_Toc25114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 </w:t>
          </w:r>
          <w:r>
            <w:t>窗体</w:t>
          </w:r>
          <w:r>
            <w:tab/>
          </w:r>
          <w:r>
            <w:fldChar w:fldCharType="begin"/>
          </w:r>
          <w:r>
            <w:instrText xml:space="preserve"> PAGEREF _Toc25114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3600A40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_Toc1172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4.1. </w:t>
          </w:r>
          <w:r>
            <w:rPr>
              <w:rFonts w:hint="eastAsia"/>
            </w:rPr>
            <w:t>入口页面加载等待窗体</w:t>
          </w:r>
          <w:r>
            <w:rPr>
              <w:rFonts w:hint="eastAsia"/>
              <w:lang w:eastAsia="zh-CN"/>
            </w:rPr>
            <w:t>（MainLoadWindow）</w:t>
          </w:r>
          <w:r>
            <w:tab/>
          </w:r>
          <w:r>
            <w:fldChar w:fldCharType="begin"/>
          </w:r>
          <w:r>
            <w:instrText xml:space="preserve"> PAGEREF _Toc1172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ACF05F6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_Toc32306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4.2. </w:t>
          </w:r>
          <w:r>
            <w:rPr>
              <w:rFonts w:hint="eastAsia"/>
              <w:lang w:val="en-US" w:eastAsia="zh-CN"/>
            </w:rPr>
            <w:t>可变消息框</w:t>
          </w:r>
          <w:r>
            <w:rPr>
              <w:rFonts w:hint="eastAsia"/>
              <w:lang w:eastAsia="zh-CN"/>
            </w:rPr>
            <w:t>（MessageBoxTip）</w:t>
          </w:r>
          <w:r>
            <w:tab/>
          </w:r>
          <w:r>
            <w:fldChar w:fldCharType="begin"/>
          </w:r>
          <w:r>
            <w:instrText xml:space="preserve"> PAGEREF _Toc32306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DF7CBE6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_Toc25123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4.3. </w:t>
          </w:r>
          <w:r>
            <w:rPr>
              <w:rFonts w:hint="eastAsia"/>
              <w:lang w:val="en-US" w:eastAsia="zh-CN"/>
            </w:rPr>
            <w:t>可变消息输入框</w:t>
          </w:r>
          <w:r>
            <w:rPr>
              <w:rFonts w:hint="eastAsia"/>
              <w:lang w:eastAsia="zh-CN"/>
            </w:rPr>
            <w:t>（MessageBoxTipInput）</w:t>
          </w:r>
          <w:r>
            <w:tab/>
          </w:r>
          <w:r>
            <w:fldChar w:fldCharType="begin"/>
          </w:r>
          <w:r>
            <w:instrText xml:space="preserve"> PAGEREF _Toc25123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AA58512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_Toc10272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 </w:t>
          </w:r>
          <w:r>
            <w:t>绑定与命令</w:t>
          </w:r>
          <w:r>
            <w:tab/>
          </w:r>
          <w:r>
            <w:fldChar w:fldCharType="begin"/>
          </w:r>
          <w:r>
            <w:instrText xml:space="preserve"> PAGEREF _Toc10272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C128958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_Toc5168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5.1. </w:t>
          </w:r>
          <w:r>
            <w:rPr>
              <w:rFonts w:hint="eastAsia"/>
            </w:rPr>
            <w:t>绑定</w:t>
          </w:r>
          <w:r>
            <w:tab/>
          </w:r>
          <w:r>
            <w:fldChar w:fldCharType="begin"/>
          </w:r>
          <w:r>
            <w:instrText xml:space="preserve"> PAGEREF _Toc5168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845769D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_Toc7070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5.2. </w:t>
          </w:r>
          <w:r>
            <w:rPr>
              <w:rFonts w:hint="eastAsia"/>
              <w:lang w:val="en-US" w:eastAsia="zh-CN"/>
            </w:rPr>
            <w:t>VS编译器-</w:t>
          </w:r>
          <w:r>
            <w:rPr>
              <w:rFonts w:hint="eastAsia"/>
            </w:rPr>
            <w:t>代码片段</w:t>
          </w:r>
          <w:r>
            <w:tab/>
          </w:r>
          <w:r>
            <w:fldChar w:fldCharType="begin"/>
          </w:r>
          <w:r>
            <w:instrText xml:space="preserve"> PAGEREF _Toc7070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24EF20D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_Toc20837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 </w:t>
          </w:r>
          <w:r>
            <w:rPr>
              <w:rFonts w:hint="eastAsia"/>
            </w:rPr>
            <w:t>命令</w:t>
          </w:r>
          <w:r>
            <w:tab/>
          </w:r>
          <w:r>
            <w:fldChar w:fldCharType="begin"/>
          </w:r>
          <w:r>
            <w:instrText xml:space="preserve"> PAGEREF _Toc20837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02524BA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_Toc32521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5.3.1. </w:t>
          </w:r>
          <w:r>
            <w:rPr>
              <w:rFonts w:hint="eastAsia"/>
            </w:rPr>
            <w:t>不带参数命令</w:t>
          </w:r>
          <w:r>
            <w:tab/>
          </w:r>
          <w:r>
            <w:fldChar w:fldCharType="begin"/>
          </w:r>
          <w:r>
            <w:instrText xml:space="preserve"> PAGEREF _Toc32521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39A1FB8A">
          <w:pPr>
            <w:pStyle w:val="11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_Toc12200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5.3.2. </w:t>
          </w:r>
          <w:r>
            <w:rPr>
              <w:rFonts w:hint="eastAsia"/>
            </w:rPr>
            <w:t>带参数命令</w:t>
          </w:r>
          <w:r>
            <w:tab/>
          </w:r>
          <w:r>
            <w:fldChar w:fldCharType="begin"/>
          </w:r>
          <w:r>
            <w:instrText xml:space="preserve"> PAGEREF _Toc12200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0B30FC1B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_Toc15833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 </w:t>
          </w:r>
          <w:r>
            <w:rPr>
              <w:rFonts w:hint="eastAsia"/>
              <w:lang w:val="en-US" w:eastAsia="zh-CN"/>
            </w:rPr>
            <w:t>扩展</w:t>
          </w:r>
          <w:r>
            <w:tab/>
          </w:r>
          <w:r>
            <w:fldChar w:fldCharType="begin"/>
          </w:r>
          <w:r>
            <w:instrText xml:space="preserve"> PAGEREF _Toc15833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25B55AB4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_Toc3340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6.1. </w:t>
          </w:r>
          <w:r>
            <w:rPr>
              <w:rFonts w:hint="eastAsia"/>
            </w:rPr>
            <w:t>QueueTaskTime（简单定时任务队列执行器）</w:t>
          </w:r>
          <w:r>
            <w:tab/>
          </w:r>
          <w:r>
            <w:fldChar w:fldCharType="begin"/>
          </w:r>
          <w:r>
            <w:instrText xml:space="preserve"> PAGEREF _Toc3340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A0A1817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_Toc25679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6.2. </w:t>
          </w:r>
          <w:r>
            <w:rPr>
              <w:rFonts w:hint="eastAsia"/>
            </w:rPr>
            <w:t>将WPF控件保存为图片</w:t>
          </w:r>
          <w:r>
            <w:tab/>
          </w:r>
          <w:r>
            <w:fldChar w:fldCharType="begin"/>
          </w:r>
          <w:r>
            <w:instrText xml:space="preserve"> PAGEREF _Toc25679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7B8B6646">
          <w:pPr>
            <w:pStyle w:val="12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_Toc14691 </w:instrText>
          </w:r>
          <w:r>
            <w:fldChar w:fldCharType="separate"/>
          </w:r>
          <w:r>
            <w:rPr>
              <w:rFonts w:hint="default" w:ascii="宋体" w:hAnsi="宋体" w:eastAsia="宋体" w:cs="宋体"/>
            </w:rPr>
            <w:t xml:space="preserve">7. </w:t>
          </w:r>
          <w:r>
            <w:t>升级记录</w:t>
          </w:r>
          <w:r>
            <w:tab/>
          </w:r>
          <w:r>
            <w:fldChar w:fldCharType="begin"/>
          </w:r>
          <w:r>
            <w:instrText xml:space="preserve"> PAGEREF _Toc14691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5C9784C7">
          <w:pPr>
            <w:pStyle w:val="13"/>
            <w:tabs>
              <w:tab w:val="right" w:leader="dot" w:pos="8306"/>
            </w:tabs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begin"/>
          </w:r>
          <w:r>
            <w:instrText xml:space="preserve"> HYPERLINK \l _Toc27966 </w:instrText>
          </w:r>
          <w:r>
            <w:fldChar w:fldCharType="separate"/>
          </w:r>
          <w:r>
            <w:rPr>
              <w:rFonts w:hint="default" w:ascii="宋体" w:hAnsi="宋体" w:eastAsia="宋体" w:cs="宋体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升级记录只记载影响版本兼容性的问题</w:t>
          </w:r>
          <w:r>
            <w:tab/>
          </w:r>
          <w:r>
            <w:fldChar w:fldCharType="begin"/>
          </w:r>
          <w:r>
            <w:instrText xml:space="preserve"> PAGEREF _Toc27966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  <w:p w14:paraId="4B01D17F">
          <w:pPr>
            <w:jc w:val="center"/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color w:val="70AD47" w:themeColor="accent6"/>
              <w14:textFill>
                <w14:solidFill>
                  <w14:schemeClr w14:val="accent6"/>
                </w14:solidFill>
              </w14:textFill>
            </w:rPr>
            <w:fldChar w:fldCharType="end"/>
          </w:r>
        </w:p>
      </w:sdtContent>
    </w:sdt>
    <w:p w14:paraId="1C9FB65E"/>
    <w:p w14:paraId="638B09B0">
      <w:pPr>
        <w:pStyle w:val="2"/>
        <w:rPr>
          <w:rFonts w:hint="default"/>
        </w:rPr>
      </w:pPr>
      <w:bookmarkStart w:id="0" w:name="_Toc14341"/>
      <w:r>
        <w:t>开始使用</w:t>
      </w:r>
      <w:bookmarkEnd w:id="0"/>
    </w:p>
    <w:p w14:paraId="15281283">
      <w:pPr>
        <w:pStyle w:val="3"/>
        <w:bidi w:val="0"/>
        <w:rPr>
          <w:rFonts w:hint="eastAsia"/>
          <w:lang w:val="en-US" w:eastAsia="zh-CN"/>
        </w:rPr>
      </w:pPr>
      <w:bookmarkStart w:id="1" w:name="_Toc5089"/>
      <w:r>
        <w:rPr>
          <w:rFonts w:hint="eastAsia"/>
          <w:lang w:val="en-US" w:eastAsia="zh-CN"/>
        </w:rPr>
        <w:t>安装</w:t>
      </w:r>
      <w:bookmarkEnd w:id="1"/>
    </w:p>
    <w:p w14:paraId="401BED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通过NuGet安装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302E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25A8B2E9">
            <w:pPr>
              <w:spacing w:beforeLines="0" w:afterLines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19"/>
                <w:szCs w:val="24"/>
              </w:rPr>
              <w:t>Install-Package Ping9719.WpfEx</w:t>
            </w:r>
          </w:p>
        </w:tc>
      </w:tr>
    </w:tbl>
    <w:p w14:paraId="17071B88">
      <w:pPr>
        <w:rPr>
          <w:rFonts w:hint="default"/>
          <w:lang w:val="en-US" w:eastAsia="zh-CN"/>
        </w:rPr>
      </w:pPr>
    </w:p>
    <w:p w14:paraId="316C5C86">
      <w:pPr>
        <w:pStyle w:val="3"/>
        <w:bidi w:val="0"/>
        <w:rPr>
          <w:rFonts w:hint="default"/>
          <w:lang w:val="en-US" w:eastAsia="zh-CN"/>
        </w:rPr>
      </w:pPr>
      <w:bookmarkStart w:id="2" w:name="_Toc29798"/>
      <w:r>
        <w:rPr>
          <w:rFonts w:hint="eastAsia"/>
          <w:lang w:val="en-US" w:eastAsia="zh-CN"/>
        </w:rPr>
        <w:t>开始</w:t>
      </w:r>
      <w:bookmarkEnd w:id="2"/>
    </w:p>
    <w:p w14:paraId="10724B6C">
      <w:r>
        <w:t>引用资源</w:t>
      </w:r>
      <w:r>
        <w:rPr>
          <w:rFonts w:hint="eastAsia"/>
        </w:rPr>
        <w:t>，在文件（App.xaml）中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8883A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2426885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6ABD2F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34713C9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2244821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&lt;!--Ping9719.WpfEx--&gt;</w:t>
            </w:r>
          </w:p>
          <w:p w14:paraId="357733F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="pack://application:,,,/Ping9719.WpfEx;component/Themes/Theme.xaml"/&gt;</w:t>
            </w:r>
          </w:p>
          <w:p w14:paraId="7320513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8000"/>
                <w:sz w:val="13"/>
                <w:szCs w:val="18"/>
              </w:rPr>
              <w:t>&lt;!--HandyControl--&gt;</w:t>
            </w:r>
          </w:p>
          <w:p w14:paraId="452BA5B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="pack://application:,,,/HandyControl;component/Themes/SkinDefault.xaml"/&gt;</w:t>
            </w:r>
          </w:p>
          <w:p w14:paraId="112B04F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FF0000"/>
                <w:sz w:val="13"/>
                <w:szCs w:val="18"/>
              </w:rPr>
              <w:t xml:space="preserve"> Source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="pack://application:,,,/HandyControl;component/Themes/Theme.xaml"/&gt;</w:t>
            </w:r>
          </w:p>
          <w:p w14:paraId="0C4CE8F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ResourceDictionary.MergedDictionaries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28C9176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ResourceDictionary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  <w:p w14:paraId="42FBBDDF">
            <w:pPr>
              <w:rPr>
                <w:sz w:val="15"/>
                <w:szCs w:val="18"/>
              </w:rPr>
            </w:pPr>
            <w:r>
              <w:rPr>
                <w:rFonts w:hint="eastAsia" w:ascii="新宋体" w:hAnsi="新宋体" w:eastAsia="新宋体"/>
                <w:color w:val="000000"/>
                <w:sz w:val="13"/>
                <w:szCs w:val="1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3"/>
                <w:szCs w:val="18"/>
              </w:rPr>
              <w:t>Application.Resources</w:t>
            </w:r>
            <w:r>
              <w:rPr>
                <w:rFonts w:hint="eastAsia" w:ascii="新宋体" w:hAnsi="新宋体" w:eastAsia="新宋体"/>
                <w:color w:val="0000FF"/>
                <w:sz w:val="13"/>
                <w:szCs w:val="18"/>
              </w:rPr>
              <w:t>&gt;</w:t>
            </w:r>
          </w:p>
        </w:tc>
      </w:tr>
    </w:tbl>
    <w:p w14:paraId="378E0044">
      <w:r>
        <w:rPr>
          <w:rFonts w:hint="eastAsia"/>
        </w:rPr>
        <w:t>名称空间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7278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4EBE516D"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="https://github.com/ping9719/wpfex"</w:t>
            </w:r>
          </w:p>
        </w:tc>
      </w:tr>
    </w:tbl>
    <w:p w14:paraId="2817F800">
      <w:r>
        <w:br w:type="page"/>
      </w:r>
    </w:p>
    <w:p w14:paraId="04760592">
      <w:pPr>
        <w:pStyle w:val="2"/>
        <w:rPr>
          <w:rFonts w:hint="default"/>
        </w:rPr>
      </w:pPr>
      <w:bookmarkStart w:id="3" w:name="_Toc3451"/>
      <w:r>
        <w:t>转换器</w:t>
      </w:r>
      <w:bookmarkEnd w:id="3"/>
    </w:p>
    <w:p w14:paraId="6E6C1BA0">
      <w:pPr>
        <w:pStyle w:val="3"/>
        <w:bidi w:val="0"/>
        <w:rPr>
          <w:rFonts w:hint="default"/>
        </w:rPr>
      </w:pPr>
      <w:bookmarkStart w:id="4" w:name="_Toc3454"/>
      <w:r>
        <w:rPr>
          <w:rFonts w:hint="default"/>
        </w:rPr>
        <w:t>Boolean2VisibilityHiddenConverter</w:t>
      </w:r>
      <w:bookmarkEnd w:id="4"/>
    </w:p>
    <w:p w14:paraId="56473B04">
      <w:pPr>
        <w:rPr>
          <w:rFonts w:hint="default"/>
        </w:rPr>
      </w:pPr>
    </w:p>
    <w:p w14:paraId="02025B40">
      <w:pPr>
        <w:pStyle w:val="3"/>
        <w:bidi w:val="0"/>
        <w:rPr>
          <w:rFonts w:hint="default"/>
        </w:rPr>
      </w:pPr>
      <w:bookmarkStart w:id="5" w:name="_Toc31267"/>
      <w:r>
        <w:rPr>
          <w:rFonts w:hint="default"/>
        </w:rPr>
        <w:t>Boolean2VisibilityHiddenReConverter</w:t>
      </w:r>
      <w:bookmarkEnd w:id="5"/>
    </w:p>
    <w:p w14:paraId="0ECFC710">
      <w:pPr>
        <w:rPr>
          <w:rFonts w:hint="default"/>
        </w:rPr>
      </w:pPr>
    </w:p>
    <w:p w14:paraId="5B491A25">
      <w:pPr>
        <w:pStyle w:val="3"/>
      </w:pPr>
      <w:bookmarkStart w:id="6" w:name="_Toc17114"/>
      <w:r>
        <w:rPr>
          <w:rFonts w:hint="eastAsia"/>
        </w:rPr>
        <w:t>Enum2BoolConverter（枚举转布尔）</w:t>
      </w:r>
      <w:bookmarkEnd w:id="6"/>
    </w:p>
    <w:p w14:paraId="10C496BC">
      <w:r>
        <w:rPr>
          <w:rFonts w:hint="eastAsia"/>
        </w:rPr>
        <w:t>将枚举转为布尔，一般用于单选框。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C5C83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032DDD3">
            <w:r>
              <w:rPr>
                <w:rFonts w:hint="eastAsia" w:ascii="新宋体" w:hAnsi="新宋体" w:eastAsia="新宋体"/>
                <w:color w:val="0000FF"/>
                <w:szCs w:val="28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RadioButton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="男"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IsChecked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Sex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={</w:t>
            </w:r>
            <w:r>
              <w:rPr>
                <w:rFonts w:hint="eastAsia" w:ascii="新宋体" w:hAnsi="新宋体" w:eastAsia="新宋体"/>
                <w:color w:val="A31515"/>
                <w:szCs w:val="28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Enum2BoolConverter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},</w:t>
            </w:r>
            <w:r>
              <w:rPr>
                <w:rFonts w:hint="eastAsia" w:ascii="新宋体" w:hAnsi="新宋体" w:eastAsia="新宋体"/>
                <w:color w:val="FF0000"/>
                <w:szCs w:val="28"/>
              </w:rPr>
              <w:t xml:space="preserve"> ConverterParameter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='</w:t>
            </w:r>
            <w:r>
              <w:rPr>
                <w:rFonts w:hint="eastAsia" w:ascii="新宋体" w:hAnsi="新宋体" w:eastAsia="新宋体"/>
                <w:color w:val="0000FF"/>
                <w:szCs w:val="28"/>
                <w:lang w:val="en-US" w:eastAsia="zh-CN"/>
              </w:rPr>
              <w:t>M</w:t>
            </w:r>
            <w:r>
              <w:rPr>
                <w:rFonts w:hint="eastAsia" w:ascii="新宋体" w:hAnsi="新宋体" w:eastAsia="新宋体"/>
                <w:color w:val="0000FF"/>
                <w:szCs w:val="28"/>
              </w:rPr>
              <w:t>an'}"/&gt;</w:t>
            </w:r>
          </w:p>
        </w:tc>
      </w:tr>
    </w:tbl>
    <w:p w14:paraId="2EEC65A7"/>
    <w:p w14:paraId="452C6DD2">
      <w:pPr>
        <w:pStyle w:val="3"/>
      </w:pPr>
      <w:bookmarkStart w:id="7" w:name="_Toc32431"/>
      <w:r>
        <w:rPr>
          <w:rFonts w:hint="eastAsia"/>
        </w:rPr>
        <w:t>Enum2IntConverter（枚举转数字）</w:t>
      </w:r>
      <w:bookmarkEnd w:id="7"/>
    </w:p>
    <w:p w14:paraId="375DC73A">
      <w:pPr>
        <w:bidi w:val="0"/>
      </w:pPr>
      <w:r>
        <w:rPr>
          <w:rFonts w:hint="eastAsia"/>
        </w:rPr>
        <w:t>将枚举转为数字</w:t>
      </w:r>
    </w:p>
    <w:p w14:paraId="12F99CBB">
      <w:pPr>
        <w:pStyle w:val="3"/>
      </w:pPr>
      <w:bookmarkStart w:id="8" w:name="_Toc886"/>
      <w:r>
        <w:t>Enum2StrConverter（枚举转字符串）</w:t>
      </w:r>
      <w:bookmarkEnd w:id="8"/>
    </w:p>
    <w:p w14:paraId="4B3EE0BC"/>
    <w:p w14:paraId="690232A7">
      <w:r>
        <w:t>将枚举转为字符串（支持Description特性）</w:t>
      </w:r>
    </w:p>
    <w:p w14:paraId="5D6990D2"/>
    <w:p w14:paraId="148F31B0">
      <w:pPr>
        <w:pStyle w:val="3"/>
      </w:pPr>
      <w:bookmarkStart w:id="9" w:name="_Toc7615"/>
      <w:r>
        <w:t>List2StrConverter（集合转字符串）</w:t>
      </w:r>
      <w:bookmarkEnd w:id="9"/>
    </w:p>
    <w:p w14:paraId="00F8AC14">
      <w:pPr>
        <w:rPr>
          <w:rFonts w:hint="eastAsia"/>
          <w:lang w:val="en-US" w:eastAsia="zh-CN"/>
        </w:rPr>
      </w:pPr>
      <w:r>
        <w:t>将数组、集合按照默认逗号分隔转为字符串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也可传入参数，按参数方式分割。</w:t>
      </w:r>
    </w:p>
    <w:p w14:paraId="2C9747E0">
      <w:pPr>
        <w:rPr>
          <w:rFonts w:hint="eastAsia"/>
          <w:lang w:val="en-US" w:eastAsia="zh-CN"/>
        </w:rPr>
      </w:pPr>
    </w:p>
    <w:p w14:paraId="46C2631D">
      <w:pPr>
        <w:pStyle w:val="3"/>
        <w:bidi w:val="0"/>
        <w:rPr>
          <w:rFonts w:hint="default"/>
          <w:lang w:val="en-US" w:eastAsia="zh-CN"/>
        </w:rPr>
      </w:pPr>
      <w:bookmarkStart w:id="10" w:name="_Toc8375"/>
      <w:r>
        <w:rPr>
          <w:rFonts w:hint="default"/>
          <w:lang w:val="en-US" w:eastAsia="zh-CN"/>
        </w:rPr>
        <w:t>Version2StrConverter</w:t>
      </w:r>
      <w:r>
        <w:rPr>
          <w:rFonts w:hint="eastAsia"/>
          <w:lang w:val="en-US" w:eastAsia="zh-CN"/>
        </w:rPr>
        <w:t>（版本号</w:t>
      </w:r>
      <w:r>
        <w:t>转字符串</w:t>
      </w:r>
      <w:r>
        <w:rPr>
          <w:rFonts w:hint="eastAsia"/>
          <w:lang w:val="en-US" w:eastAsia="zh-CN"/>
        </w:rPr>
        <w:t>）</w:t>
      </w:r>
      <w:bookmarkEnd w:id="10"/>
    </w:p>
    <w:p w14:paraId="1E95265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版本号与字符串转换器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也可传入参数，版本号的位数。</w:t>
      </w:r>
    </w:p>
    <w:p w14:paraId="133C11D0">
      <w:r>
        <w:br w:type="page"/>
      </w:r>
    </w:p>
    <w:p w14:paraId="1E7533E6">
      <w:pPr>
        <w:pStyle w:val="2"/>
        <w:rPr>
          <w:rFonts w:hint="default"/>
        </w:rPr>
      </w:pPr>
      <w:bookmarkStart w:id="11" w:name="_Toc32584"/>
      <w:r>
        <w:t>控件</w:t>
      </w:r>
      <w:bookmarkEnd w:id="11"/>
    </w:p>
    <w:p w14:paraId="581A14BF">
      <w:pPr>
        <w:pStyle w:val="3"/>
        <w:bidi w:val="0"/>
        <w:rPr>
          <w:rFonts w:hint="eastAsia"/>
          <w:lang w:val="en-US" w:eastAsia="zh-CN"/>
        </w:rPr>
      </w:pPr>
      <w:bookmarkStart w:id="12" w:name="_Toc22105"/>
      <w:r>
        <w:rPr>
          <w:rFonts w:hint="eastAsia"/>
          <w:lang w:val="en-US" w:eastAsia="zh-CN"/>
        </w:rPr>
        <w:t>原生控件</w:t>
      </w:r>
      <w:bookmarkEnd w:id="12"/>
    </w:p>
    <w:p w14:paraId="5552C7BB">
      <w:pPr>
        <w:pStyle w:val="4"/>
        <w:bidi w:val="0"/>
        <w:rPr>
          <w:rFonts w:hint="eastAsia"/>
          <w:lang w:val="en-US" w:eastAsia="zh-CN"/>
        </w:rPr>
      </w:pPr>
      <w:bookmarkStart w:id="13" w:name="_Toc15684"/>
      <w:r>
        <w:rPr>
          <w:rFonts w:hint="eastAsia"/>
          <w:lang w:val="en-US" w:eastAsia="zh-CN"/>
        </w:rPr>
        <w:t>TabControl（选项卡）</w:t>
      </w:r>
      <w:bookmarkEnd w:id="13"/>
    </w:p>
    <w:p w14:paraId="1A8E63E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TabControlBaseStyle.MouseOver</w:t>
      </w:r>
      <w:r>
        <w:rPr>
          <w:rFonts w:hint="eastAsia"/>
          <w:lang w:val="en-US" w:eastAsia="zh-CN"/>
        </w:rPr>
        <w:t>（基础悬停鼠标样式）</w:t>
      </w:r>
    </w:p>
    <w:p w14:paraId="191DF983">
      <w:r>
        <w:drawing>
          <wp:inline distT="0" distB="0" distL="114300" distR="114300">
            <wp:extent cx="3867150" cy="5905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24B1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8B15FA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TabControlBaseStyle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 w14:paraId="0485D1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 w14:paraId="3E8698A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C5990E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 w14:paraId="53BB184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D508DC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 w14:paraId="795A265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AF521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EE04BBC"/>
    <w:p w14:paraId="7C101B17"/>
    <w:p w14:paraId="118DCCAF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TabControlInLine.MouseOver</w:t>
      </w:r>
      <w:r>
        <w:rPr>
          <w:rFonts w:hint="eastAsia"/>
          <w:lang w:val="en-US" w:eastAsia="zh-CN"/>
        </w:rPr>
        <w:t>（线条铺满悬停鼠标样式）</w:t>
      </w:r>
    </w:p>
    <w:p w14:paraId="23500544">
      <w:r>
        <w:drawing>
          <wp:inline distT="0" distB="0" distL="114300" distR="114300">
            <wp:extent cx="3886200" cy="714375"/>
            <wp:effectExtent l="0" t="0" r="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F80C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0073676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TabControlInLine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.MouseOver}"&gt;</w:t>
            </w:r>
          </w:p>
          <w:p w14:paraId="1942E6C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 w14:paraId="74CEA7D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9791B3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 w14:paraId="2F910E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593171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 w14:paraId="32898F2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12B4F3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37933B41">
      <w:pPr>
        <w:rPr>
          <w:rFonts w:hint="eastAsia"/>
          <w:lang w:val="en-US" w:eastAsia="zh-CN"/>
        </w:rPr>
      </w:pPr>
    </w:p>
    <w:p w14:paraId="771A27F6">
      <w:pPr>
        <w:pStyle w:val="5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TabControlRectangle</w:t>
      </w:r>
      <w:r>
        <w:rPr>
          <w:rFonts w:hint="eastAsia"/>
          <w:lang w:val="en-US" w:eastAsia="zh-CN"/>
        </w:rPr>
        <w:t>（矩形样式）</w:t>
      </w:r>
    </w:p>
    <w:p w14:paraId="60C33953">
      <w:r>
        <w:drawing>
          <wp:inline distT="0" distB="0" distL="114300" distR="114300">
            <wp:extent cx="2733675" cy="1171575"/>
            <wp:effectExtent l="0" t="0" r="9525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A064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20C653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TabControlRectangle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}"&gt;</w:t>
            </w:r>
          </w:p>
          <w:p w14:paraId="5CE2CF9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="选项卡1"&gt;</w:t>
            </w:r>
          </w:p>
          <w:p w14:paraId="47E8A9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A66E10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="选项卡2"&gt;</w:t>
            </w:r>
          </w:p>
          <w:p w14:paraId="734BF3C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53B603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="选项卡3"&gt;</w:t>
            </w:r>
          </w:p>
          <w:p w14:paraId="15A6ACA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DA5380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TabControl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07C733FB"/>
    <w:p w14:paraId="6DE5DC1D">
      <w:pPr>
        <w:rPr>
          <w:rFonts w:hint="eastAsia"/>
          <w:lang w:val="en-US" w:eastAsia="zh-CN"/>
        </w:rPr>
      </w:pPr>
    </w:p>
    <w:p w14:paraId="6ECC9BF9">
      <w:pPr>
        <w:pStyle w:val="4"/>
        <w:bidi w:val="0"/>
        <w:rPr>
          <w:rFonts w:hint="default"/>
          <w:lang w:val="en-US" w:eastAsia="zh-CN"/>
        </w:rPr>
      </w:pPr>
      <w:bookmarkStart w:id="14" w:name="_Toc14045"/>
      <w:r>
        <w:rPr>
          <w:rFonts w:hint="default"/>
          <w:lang w:val="en-US" w:eastAsia="zh-CN"/>
        </w:rPr>
        <w:t>TextBox</w:t>
      </w:r>
      <w:r>
        <w:rPr>
          <w:rFonts w:hint="eastAsia"/>
          <w:lang w:val="en-US" w:eastAsia="zh-CN"/>
        </w:rPr>
        <w:t>（文本框）</w:t>
      </w:r>
      <w:bookmarkEnd w:id="14"/>
    </w:p>
    <w:p w14:paraId="6CB535F7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TextBoxExtend.Multi（多行文本框样式）</w:t>
      </w:r>
    </w:p>
    <w:p w14:paraId="06340E9B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808355"/>
            <wp:effectExtent l="0" t="0" r="6985" b="107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0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C1AF2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3F0A525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="10,5"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CD6E40B">
      <w:pPr>
        <w:rPr>
          <w:rFonts w:hint="default"/>
          <w:lang w:val="en-US" w:eastAsia="zh-CN"/>
        </w:rPr>
      </w:pPr>
    </w:p>
    <w:p w14:paraId="5C60F166">
      <w:pPr>
        <w:rPr>
          <w:rFonts w:hint="default"/>
          <w:lang w:val="en-US" w:eastAsia="zh-CN"/>
        </w:rPr>
      </w:pPr>
    </w:p>
    <w:p w14:paraId="0C8F677F">
      <w:pPr>
        <w:pStyle w:val="3"/>
        <w:bidi w:val="0"/>
        <w:rPr>
          <w:rFonts w:hint="default"/>
          <w:lang w:val="en-US" w:eastAsia="zh-CN"/>
        </w:rPr>
      </w:pPr>
      <w:bookmarkStart w:id="15" w:name="_Toc9975"/>
      <w:r>
        <w:rPr>
          <w:rFonts w:hint="eastAsia"/>
          <w:lang w:val="en-US" w:eastAsia="zh-CN"/>
        </w:rPr>
        <w:t>扩展控件</w:t>
      </w:r>
      <w:bookmarkEnd w:id="15"/>
    </w:p>
    <w:p w14:paraId="0A1FE02F">
      <w:pPr>
        <w:pStyle w:val="4"/>
        <w:bidi w:val="0"/>
      </w:pPr>
      <w:bookmarkStart w:id="16" w:name="_Toc18474"/>
      <w:r>
        <w:rPr>
          <w:rFonts w:hint="eastAsia"/>
        </w:rPr>
        <w:t>UserControlBase（用户控件扩展）</w:t>
      </w:r>
      <w:bookmarkEnd w:id="16"/>
    </w:p>
    <w:p w14:paraId="04664807">
      <w:pPr>
        <w:rPr>
          <w:rFonts w:hint="eastAsia" w:eastAsiaTheme="minorEastAsia"/>
          <w:lang w:eastAsia="zh-CN"/>
        </w:rPr>
      </w:pPr>
      <w:r>
        <w:rPr>
          <w:rFonts w:hint="eastAsia"/>
        </w:rPr>
        <w:t>UserControlBase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UserControl</w:t>
      </w:r>
    </w:p>
    <w:p w14:paraId="258796F0"/>
    <w:p w14:paraId="7E0308F4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3E3F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446F80D">
            <w:r>
              <w:rPr>
                <w:rFonts w:hint="eastAsia"/>
              </w:rPr>
              <w:t>IsLoadedVisible</w:t>
            </w:r>
          </w:p>
        </w:tc>
        <w:tc>
          <w:tcPr>
            <w:tcW w:w="2840" w:type="dxa"/>
          </w:tcPr>
          <w:p w14:paraId="73D915BA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10459AE6">
            <w:r>
              <w:t>是否已加载并显示界面</w:t>
            </w:r>
          </w:p>
        </w:tc>
      </w:tr>
      <w:tr w14:paraId="7C53E9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3AFFB98">
            <w:r>
              <w:rPr>
                <w:rFonts w:hint="eastAsia"/>
              </w:rPr>
              <w:t>IsInDesignMode</w:t>
            </w:r>
          </w:p>
        </w:tc>
        <w:tc>
          <w:tcPr>
            <w:tcW w:w="2840" w:type="dxa"/>
          </w:tcPr>
          <w:p w14:paraId="32879C0C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06D8FB56">
            <w:r>
              <w:t>是否处于设计模式</w:t>
            </w:r>
          </w:p>
        </w:tc>
      </w:tr>
    </w:tbl>
    <w:p w14:paraId="45FE7FD7"/>
    <w:p w14:paraId="31EFA047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6F442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3709125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508DED32"/>
        </w:tc>
      </w:tr>
    </w:tbl>
    <w:p w14:paraId="0D53A76E"/>
    <w:p w14:paraId="3B363706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BF1C2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1BE224"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 w14:paraId="7000B599">
            <w:r>
              <w:rPr>
                <w:rFonts w:hint="eastAsia"/>
              </w:rPr>
              <w:t>首次加载并显示控件时发生</w:t>
            </w:r>
          </w:p>
        </w:tc>
      </w:tr>
      <w:tr w14:paraId="489D9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79A9AFE"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 w14:paraId="11FC3DEE">
            <w:r>
              <w:rPr>
                <w:rFonts w:hint="eastAsia"/>
              </w:rPr>
              <w:t>加载并显示控件时发生</w:t>
            </w:r>
          </w:p>
        </w:tc>
      </w:tr>
    </w:tbl>
    <w:p w14:paraId="5B6D5A3D"/>
    <w:p w14:paraId="2289504B">
      <w:pPr>
        <w:pStyle w:val="4"/>
        <w:bidi w:val="0"/>
      </w:pPr>
      <w:bookmarkStart w:id="17" w:name="_Toc14201"/>
      <w:r>
        <w:rPr>
          <w:rFonts w:hint="eastAsia"/>
          <w:lang w:eastAsia="zh-CN"/>
        </w:rPr>
        <w:t>RunStateButton（运行状态按钮）</w:t>
      </w:r>
      <w:bookmarkEnd w:id="17"/>
    </w:p>
    <w:p w14:paraId="51A8A0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用来启用，停止设备。</w:t>
      </w:r>
    </w:p>
    <w:p w14:paraId="68128EC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基础功能只包含“启动”“停止”。</w:t>
      </w:r>
    </w:p>
    <w:p w14:paraId="3A5F436D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如需使用“暂停”“继续”，请使用样式“RunStateButtonPause”</w:t>
      </w:r>
    </w:p>
    <w:p w14:paraId="2AE13954">
      <w:r>
        <w:drawing>
          <wp:inline distT="0" distB="0" distL="114300" distR="114300">
            <wp:extent cx="5153025" cy="2343150"/>
            <wp:effectExtent l="0" t="0" r="952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629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629B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7F1A24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294DAE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="False"/&gt;</w:t>
            </w:r>
          </w:p>
          <w:p w14:paraId="55EB4F5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="True"/&gt;</w:t>
            </w:r>
          </w:p>
          <w:p w14:paraId="69C9C87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="False"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79BF10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="Run"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08875E0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3F6FD9F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RunStateButton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FontSize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Padding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="30,10"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="Stop"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IsVisRset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RunStateButtonPause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.NotHide}"/&gt;</w:t>
            </w:r>
          </w:p>
          <w:p w14:paraId="1AB7658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3F01E717">
      <w:pPr>
        <w:rPr>
          <w:rFonts w:hint="eastAsia"/>
          <w:lang w:val="en-US" w:eastAsia="zh-CN"/>
        </w:rPr>
      </w:pPr>
    </w:p>
    <w:p w14:paraId="3F87DB77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31D49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5CE0D8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IsVisRset</w:t>
            </w:r>
          </w:p>
        </w:tc>
        <w:tc>
          <w:tcPr>
            <w:tcW w:w="2840" w:type="dxa"/>
          </w:tcPr>
          <w:p w14:paraId="5B531CE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151C7ACA">
            <w:pPr>
              <w:rPr>
                <w:rFonts w:hint="eastAsia"/>
              </w:rPr>
            </w:pPr>
            <w:r>
              <w:rPr>
                <w:rFonts w:hint="eastAsia"/>
              </w:rPr>
              <w:t>是否显示复位按钮</w:t>
            </w:r>
          </w:p>
        </w:tc>
      </w:tr>
      <w:tr w14:paraId="5B38F8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D71AAF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IsAutoRset</w:t>
            </w:r>
          </w:p>
        </w:tc>
        <w:tc>
          <w:tcPr>
            <w:tcW w:w="2840" w:type="dxa"/>
          </w:tcPr>
          <w:p w14:paraId="52432DC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2C1AFBC4">
            <w:pPr>
              <w:rPr>
                <w:rFonts w:hint="eastAsia"/>
              </w:rPr>
            </w:pPr>
            <w:r>
              <w:rPr>
                <w:rFonts w:hint="eastAsia"/>
              </w:rPr>
              <w:t>是否自动控制复位按钮是否可用</w:t>
            </w:r>
          </w:p>
        </w:tc>
      </w:tr>
      <w:tr w14:paraId="087DC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1B574E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 w14:paraId="0D30DFF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</w:t>
            </w:r>
          </w:p>
        </w:tc>
        <w:tc>
          <w:tcPr>
            <w:tcW w:w="2840" w:type="dxa"/>
          </w:tcPr>
          <w:p w14:paraId="6F220FC8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</w:rPr>
              <w:t>运行状态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枚举值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6DE919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E1E8BF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 w14:paraId="013F16E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RunStateButtonClick</w:t>
            </w:r>
          </w:p>
        </w:tc>
        <w:tc>
          <w:tcPr>
            <w:tcW w:w="2840" w:type="dxa"/>
          </w:tcPr>
          <w:p w14:paraId="5FCF8019">
            <w:pPr>
              <w:rPr>
                <w:rFonts w:hint="eastAsia"/>
              </w:rPr>
            </w:pPr>
            <w:r>
              <w:rPr>
                <w:rFonts w:hint="eastAsia"/>
              </w:rPr>
              <w:t>最近一次单击的按钮</w:t>
            </w:r>
          </w:p>
        </w:tc>
      </w:tr>
      <w:tr w14:paraId="06822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947355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StartButContent</w:t>
            </w:r>
          </w:p>
        </w:tc>
        <w:tc>
          <w:tcPr>
            <w:tcW w:w="2840" w:type="dxa"/>
          </w:tcPr>
          <w:p w14:paraId="1409E20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2B603F81">
            <w:pPr>
              <w:rPr>
                <w:rFonts w:hint="eastAsia"/>
              </w:rPr>
            </w:pPr>
            <w:r>
              <w:rPr>
                <w:rFonts w:hint="eastAsia"/>
              </w:rPr>
              <w:t>启动按钮内容</w:t>
            </w:r>
          </w:p>
        </w:tc>
      </w:tr>
      <w:tr w14:paraId="13231B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8F6108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PauseButContent</w:t>
            </w:r>
          </w:p>
        </w:tc>
        <w:tc>
          <w:tcPr>
            <w:tcW w:w="2840" w:type="dxa"/>
          </w:tcPr>
          <w:p w14:paraId="5F001BC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49515E3F">
            <w:pPr>
              <w:rPr>
                <w:rFonts w:hint="eastAsia"/>
              </w:rPr>
            </w:pPr>
            <w:r>
              <w:rPr>
                <w:rFonts w:hint="eastAsia"/>
              </w:rPr>
              <w:t>暂停按钮内容</w:t>
            </w:r>
          </w:p>
        </w:tc>
      </w:tr>
      <w:tr w14:paraId="2E682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81DD77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ContinueButContent</w:t>
            </w:r>
          </w:p>
        </w:tc>
        <w:tc>
          <w:tcPr>
            <w:tcW w:w="2840" w:type="dxa"/>
          </w:tcPr>
          <w:p w14:paraId="381CA38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4753D78F">
            <w:pPr>
              <w:rPr>
                <w:rFonts w:hint="eastAsia"/>
              </w:rPr>
            </w:pPr>
            <w:r>
              <w:rPr>
                <w:rFonts w:hint="eastAsia"/>
              </w:rPr>
              <w:t>继续按钮内容</w:t>
            </w:r>
          </w:p>
        </w:tc>
      </w:tr>
      <w:tr w14:paraId="36267A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3AD070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StopButContent</w:t>
            </w:r>
          </w:p>
        </w:tc>
        <w:tc>
          <w:tcPr>
            <w:tcW w:w="2840" w:type="dxa"/>
          </w:tcPr>
          <w:p w14:paraId="53A15BE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166ABB13">
            <w:pPr>
              <w:rPr>
                <w:rFonts w:hint="eastAsia"/>
              </w:rPr>
            </w:pPr>
            <w:r>
              <w:rPr>
                <w:rFonts w:hint="eastAsia"/>
              </w:rPr>
              <w:t>停止按钮内容</w:t>
            </w:r>
          </w:p>
        </w:tc>
      </w:tr>
      <w:tr w14:paraId="7E9E2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8A02E9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RsetButContent</w:t>
            </w:r>
          </w:p>
        </w:tc>
        <w:tc>
          <w:tcPr>
            <w:tcW w:w="2840" w:type="dxa"/>
          </w:tcPr>
          <w:p w14:paraId="79BCAEE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7A2D6340">
            <w:pPr>
              <w:rPr>
                <w:rFonts w:hint="eastAsia"/>
              </w:rPr>
            </w:pPr>
            <w:r>
              <w:rPr>
                <w:rFonts w:hint="eastAsia"/>
              </w:rPr>
              <w:t>复位按钮内容</w:t>
            </w:r>
          </w:p>
        </w:tc>
      </w:tr>
    </w:tbl>
    <w:p w14:paraId="480571B0"/>
    <w:p w14:paraId="1B68DF8F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 w14:paraId="34D0E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 w14:paraId="1470276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 w14:paraId="295831F2"/>
        </w:tc>
      </w:tr>
    </w:tbl>
    <w:p w14:paraId="50937301"/>
    <w:p w14:paraId="4342862E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7A3AEB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08599222">
            <w:r>
              <w:rPr>
                <w:rFonts w:hint="eastAsia"/>
              </w:rPr>
              <w:t>Click</w:t>
            </w:r>
          </w:p>
        </w:tc>
        <w:tc>
          <w:tcPr>
            <w:tcW w:w="5664" w:type="dxa"/>
          </w:tcPr>
          <w:p w14:paraId="2FFA028C"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单击按钮时。返回的OriginalSource参数为</w:t>
            </w:r>
            <w:r>
              <w:rPr>
                <w:rFonts w:hint="eastAsia"/>
                <w:lang w:val="en-US" w:eastAsia="zh-CN"/>
              </w:rPr>
              <w:t>枚举值（RunStateButtonClick），也可以通过属性获取</w:t>
            </w:r>
          </w:p>
        </w:tc>
      </w:tr>
    </w:tbl>
    <w:p w14:paraId="28AA35BC"/>
    <w:p w14:paraId="13B8482E"/>
    <w:p w14:paraId="15E37A30">
      <w:pPr>
        <w:pStyle w:val="4"/>
        <w:bidi w:val="0"/>
      </w:pPr>
      <w:bookmarkStart w:id="18" w:name="_Toc14982"/>
      <w:r>
        <w:rPr>
          <w:rFonts w:hint="eastAsia"/>
          <w:lang w:eastAsia="zh-CN"/>
        </w:rPr>
        <w:t>SyncProgressBar（同步进度条）</w:t>
      </w:r>
      <w:bookmarkEnd w:id="18"/>
    </w:p>
    <w:p w14:paraId="0A2818B7">
      <w:r>
        <w:drawing>
          <wp:inline distT="0" distB="0" distL="114300" distR="114300">
            <wp:extent cx="2000250" cy="657225"/>
            <wp:effectExtent l="0" t="0" r="0" b="952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B8E3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47BC0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52D413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 w14:paraId="2D299C4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="200"&gt;</w:t>
            </w:r>
          </w:p>
          <w:p w14:paraId="30EAE76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="OkVisible"/&gt;</w:t>
            </w:r>
          </w:p>
          <w:p w14:paraId="4549F4B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}"/&gt;</w:t>
            </w:r>
          </w:p>
          <w:p w14:paraId="5614714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="SyncErr"/&gt;</w:t>
            </w:r>
          </w:p>
          <w:p w14:paraId="0513399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SyncProgressBar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SyncState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="SyncIn"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QueueTaskOkVisible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Value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="30"/&gt;</w:t>
            </w:r>
          </w:p>
          <w:p w14:paraId="3858CA5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57DE1D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</w:pPr>
          </w:p>
          <w:p w14:paraId="6D73B60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//ViewModel</w:t>
            </w:r>
          </w:p>
          <w:p w14:paraId="38813EFC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 QueueTask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} =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QueueTaskTime();</w:t>
            </w:r>
          </w:p>
        </w:tc>
      </w:tr>
    </w:tbl>
    <w:p w14:paraId="441AAA2D">
      <w:pPr>
        <w:rPr>
          <w:rFonts w:hint="eastAsia"/>
          <w:lang w:val="en-US" w:eastAsia="zh-CN"/>
        </w:rPr>
      </w:pPr>
    </w:p>
    <w:p w14:paraId="55337E0C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71A7EA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587DF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</w:t>
            </w:r>
          </w:p>
        </w:tc>
        <w:tc>
          <w:tcPr>
            <w:tcW w:w="2840" w:type="dxa"/>
          </w:tcPr>
          <w:p w14:paraId="31424C6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QueueTaskTime</w:t>
            </w:r>
          </w:p>
        </w:tc>
        <w:tc>
          <w:tcPr>
            <w:tcW w:w="2840" w:type="dxa"/>
          </w:tcPr>
          <w:p w14:paraId="405B404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任务，添加的任务将会自动更新到界面，强烈推荐！参考</w:t>
            </w: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"_QueueTaskTime（简单定时任务队列执行器）"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8"/>
                <w:rFonts w:hint="eastAsia"/>
              </w:rPr>
              <w:t>QueueTaskTime</w:t>
            </w:r>
            <w:r>
              <w:rPr>
                <w:rFonts w:hint="eastAsia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的使用。</w:t>
            </w:r>
          </w:p>
        </w:tc>
      </w:tr>
      <w:tr w14:paraId="71A4C7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C56BEA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InteriorHeight</w:t>
            </w:r>
          </w:p>
        </w:tc>
        <w:tc>
          <w:tcPr>
            <w:tcW w:w="2840" w:type="dxa"/>
          </w:tcPr>
          <w:p w14:paraId="5E468FC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 w14:paraId="6EED4E92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内部显示高度</w:t>
            </w:r>
          </w:p>
        </w:tc>
      </w:tr>
      <w:tr w14:paraId="6EB0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5047BE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SyncState</w:t>
            </w:r>
          </w:p>
        </w:tc>
        <w:tc>
          <w:tcPr>
            <w:tcW w:w="2840" w:type="dxa"/>
          </w:tcPr>
          <w:p w14:paraId="61D580D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SyncProgressBarState</w:t>
            </w:r>
          </w:p>
        </w:tc>
        <w:tc>
          <w:tcPr>
            <w:tcW w:w="2840" w:type="dxa"/>
          </w:tcPr>
          <w:p w14:paraId="4E87893E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同步状态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枚举</w:t>
            </w:r>
            <w:r>
              <w:rPr>
                <w:rFonts w:hint="eastAsia"/>
                <w:lang w:eastAsia="zh-CN"/>
              </w:rPr>
              <w:t>）</w:t>
            </w:r>
          </w:p>
        </w:tc>
      </w:tr>
      <w:tr w14:paraId="247B41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D49B2D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SyncTextOk</w:t>
            </w:r>
          </w:p>
        </w:tc>
        <w:tc>
          <w:tcPr>
            <w:tcW w:w="2840" w:type="dxa"/>
          </w:tcPr>
          <w:p w14:paraId="1C5FC5D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7ECB519B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同步成功描述文本</w:t>
            </w:r>
          </w:p>
        </w:tc>
      </w:tr>
      <w:tr w14:paraId="1EF507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 w14:paraId="2458E0FC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SyncTextIn</w:t>
            </w:r>
          </w:p>
        </w:tc>
        <w:tc>
          <w:tcPr>
            <w:tcW w:w="2840" w:type="dxa"/>
          </w:tcPr>
          <w:p w14:paraId="46BB570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2B9A4B3E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同步中描述文本</w:t>
            </w:r>
          </w:p>
        </w:tc>
      </w:tr>
      <w:tr w14:paraId="21134F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2B8DD4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SyncTextErr</w:t>
            </w:r>
          </w:p>
        </w:tc>
        <w:tc>
          <w:tcPr>
            <w:tcW w:w="2840" w:type="dxa"/>
          </w:tcPr>
          <w:p w14:paraId="7D0E6EF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4CD0FA37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同步错误描述文本</w:t>
            </w:r>
          </w:p>
        </w:tc>
      </w:tr>
    </w:tbl>
    <w:p w14:paraId="4B2EE177"/>
    <w:p w14:paraId="5183996D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90"/>
        <w:gridCol w:w="2132"/>
      </w:tblGrid>
      <w:tr w14:paraId="3F6BEE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90" w:type="dxa"/>
          </w:tcPr>
          <w:p w14:paraId="443A192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\</w:t>
            </w:r>
          </w:p>
        </w:tc>
        <w:tc>
          <w:tcPr>
            <w:tcW w:w="2132" w:type="dxa"/>
          </w:tcPr>
          <w:p w14:paraId="1057F737"/>
        </w:tc>
      </w:tr>
    </w:tbl>
    <w:p w14:paraId="3B285806"/>
    <w:p w14:paraId="1EE1BB78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189231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08F2072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5664" w:type="dxa"/>
          </w:tcPr>
          <w:p w14:paraId="061E1AE1"/>
        </w:tc>
      </w:tr>
    </w:tbl>
    <w:p w14:paraId="4767EAC7"/>
    <w:p w14:paraId="3292D61C"/>
    <w:p w14:paraId="0BC0AE39">
      <w:pPr>
        <w:pStyle w:val="4"/>
        <w:bidi w:val="0"/>
        <w:rPr>
          <w:rFonts w:hint="eastAsia"/>
          <w:lang w:val="en-US" w:eastAsia="zh-CN"/>
        </w:rPr>
      </w:pPr>
      <w:bookmarkStart w:id="19" w:name="_Toc8540"/>
      <w:r>
        <w:rPr>
          <w:rFonts w:hint="eastAsia"/>
          <w:lang w:val="en-US" w:eastAsia="zh-CN"/>
        </w:rPr>
        <w:t>TextBoxScanner（扫码文本框）</w:t>
      </w:r>
      <w:bookmarkEnd w:id="19"/>
    </w:p>
    <w:p w14:paraId="33C935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用于扫码枪扫码输入文本框定时监听变化的间隔</w:t>
      </w:r>
    </w:p>
    <w:p w14:paraId="58F81DA7">
      <w:pPr>
        <w:rPr>
          <w:rFonts w:hint="default"/>
          <w:lang w:val="en-US" w:eastAsia="zh-CN"/>
        </w:rPr>
      </w:pPr>
    </w:p>
    <w:p w14:paraId="7A8E80D4">
      <w:r>
        <w:drawing>
          <wp:inline distT="0" distB="0" distL="114300" distR="114300">
            <wp:extent cx="1895475" cy="1266825"/>
            <wp:effectExtent l="0" t="0" r="9525" b="952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3E24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E0B9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 w14:paraId="597746A0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 w14:paraId="02C1EBB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="200"&gt;</w:t>
            </w:r>
          </w:p>
          <w:p w14:paraId="5784968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2DD7D49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.Small}"&gt;&lt;/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030BD27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InfoElement.Placeholder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="点击此处扫码"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="扫码"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hc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>InfoElement.TitlePlacement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="Left"&gt;&lt;/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2EAA8DD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Margin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="3"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TextBoxBaseStyle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}"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IsAutoFocus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AutoClear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="Clear"</w:t>
            </w:r>
            <w:r>
              <w:rPr>
                <w:rFonts w:hint="eastAsia" w:ascii="新宋体" w:hAnsi="新宋体" w:eastAsia="新宋体"/>
                <w:color w:val="000000"/>
                <w:sz w:val="18"/>
                <w:szCs w:val="22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8"/>
                <w:szCs w:val="22"/>
              </w:rPr>
              <w:t xml:space="preserve"> TextScannerChanged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="textc"&gt;&lt;/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TextBoxScanner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  <w:p w14:paraId="1C7186E9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8"/>
                <w:szCs w:val="22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8"/>
                <w:szCs w:val="22"/>
              </w:rPr>
              <w:t>&gt;</w:t>
            </w:r>
          </w:p>
        </w:tc>
      </w:tr>
    </w:tbl>
    <w:p w14:paraId="7202454E">
      <w:pPr>
        <w:rPr>
          <w:rFonts w:hint="eastAsia"/>
          <w:lang w:val="en-US" w:eastAsia="zh-CN"/>
        </w:rPr>
      </w:pPr>
    </w:p>
    <w:p w14:paraId="35602B37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4E46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243462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IsAutoFocus</w:t>
            </w:r>
          </w:p>
        </w:tc>
        <w:tc>
          <w:tcPr>
            <w:tcW w:w="2840" w:type="dxa"/>
          </w:tcPr>
          <w:p w14:paraId="6E8A0D1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67CEC6C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是否自动设置焦点</w:t>
            </w:r>
          </w:p>
        </w:tc>
      </w:tr>
      <w:tr w14:paraId="0E0A1B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051FD9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AutoClear</w:t>
            </w:r>
          </w:p>
        </w:tc>
        <w:tc>
          <w:tcPr>
            <w:tcW w:w="2840" w:type="dxa"/>
          </w:tcPr>
          <w:p w14:paraId="34CCA9C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TextBoxScannerAutoClear</w:t>
            </w:r>
          </w:p>
        </w:tc>
        <w:tc>
          <w:tcPr>
            <w:tcW w:w="2840" w:type="dxa"/>
          </w:tcPr>
          <w:p w14:paraId="5F54308D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自动清除文本</w:t>
            </w:r>
          </w:p>
        </w:tc>
      </w:tr>
      <w:tr w14:paraId="65FA8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FC3D8B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IntervalTime</w:t>
            </w:r>
          </w:p>
        </w:tc>
        <w:tc>
          <w:tcPr>
            <w:tcW w:w="2840" w:type="dxa"/>
          </w:tcPr>
          <w:p w14:paraId="49A934B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 w14:paraId="08CCB21D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计时变化间隔，默认600ms</w:t>
            </w:r>
          </w:p>
        </w:tc>
      </w:tr>
      <w:tr w14:paraId="373712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37B1FA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ScannerText</w:t>
            </w:r>
          </w:p>
        </w:tc>
        <w:tc>
          <w:tcPr>
            <w:tcW w:w="2840" w:type="dxa"/>
          </w:tcPr>
          <w:p w14:paraId="70A98BC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38262F89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扫码文本</w:t>
            </w:r>
          </w:p>
        </w:tc>
      </w:tr>
    </w:tbl>
    <w:p w14:paraId="10937FB9"/>
    <w:p w14:paraId="2B567384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 w14:paraId="033CB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02EBA7D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FocusInvoke()</w:t>
            </w:r>
          </w:p>
        </w:tc>
        <w:tc>
          <w:tcPr>
            <w:tcW w:w="4317" w:type="dxa"/>
          </w:tcPr>
          <w:p w14:paraId="5AF99406">
            <w:r>
              <w:rPr>
                <w:rFonts w:hint="eastAsia"/>
              </w:rPr>
              <w:t>尝试将焦点设置为此元素，针对多线程优化</w:t>
            </w:r>
          </w:p>
        </w:tc>
      </w:tr>
    </w:tbl>
    <w:p w14:paraId="78A79AF1"/>
    <w:p w14:paraId="5E084E51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250F1D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68B85D4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TextScannerChanged</w:t>
            </w:r>
          </w:p>
        </w:tc>
        <w:tc>
          <w:tcPr>
            <w:tcW w:w="5664" w:type="dxa"/>
          </w:tcPr>
          <w:p w14:paraId="70972C44">
            <w:r>
              <w:rPr>
                <w:rFonts w:hint="eastAsia"/>
              </w:rPr>
              <w:t>文本扫码改变</w:t>
            </w:r>
          </w:p>
        </w:tc>
      </w:tr>
    </w:tbl>
    <w:p w14:paraId="02DFCBCE"/>
    <w:p w14:paraId="61F01211">
      <w:pPr>
        <w:pStyle w:val="4"/>
        <w:bidi w:val="0"/>
      </w:pPr>
      <w:bookmarkStart w:id="20" w:name="_Toc13335"/>
      <w:r>
        <w:rPr>
          <w:rFonts w:hint="eastAsia"/>
        </w:rPr>
        <w:t>TextBoxLog</w:t>
      </w:r>
      <w:r>
        <w:rPr>
          <w:rFonts w:hint="eastAsia"/>
          <w:lang w:eastAsia="zh-CN"/>
        </w:rPr>
        <w:t>（日志文本框）</w:t>
      </w:r>
      <w:bookmarkEnd w:id="20"/>
    </w:p>
    <w:p w14:paraId="6A5091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用于自动滚动的日志信息简单展示。</w:t>
      </w:r>
    </w:p>
    <w:p w14:paraId="1FAE6E6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7800" cy="1743075"/>
            <wp:effectExtent l="0" t="0" r="0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07535"/>
    <w:p w14:paraId="388CE06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19AC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 w14:paraId="71568B5B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XAML</w:t>
            </w:r>
          </w:p>
          <w:p w14:paraId="16B75F98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Style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StaticResource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TextBoxExtend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.Multi}"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Token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="1"&gt;&lt;/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TextBoxLog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19F8476A"/>
    <w:p w14:paraId="66BF6C9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23676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74ADFD2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lang w:val="en-US" w:eastAsia="zh-CN"/>
              </w:rPr>
              <w:t>C#</w:t>
            </w:r>
          </w:p>
          <w:p w14:paraId="4D02E2A5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TextBoxLog.AddLog(i.ToString(),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</w:tc>
      </w:tr>
    </w:tbl>
    <w:p w14:paraId="1D7EE55D">
      <w:pPr>
        <w:rPr>
          <w:rFonts w:hint="eastAsia"/>
          <w:lang w:val="en-US" w:eastAsia="zh-CN"/>
        </w:rPr>
      </w:pPr>
    </w:p>
    <w:p w14:paraId="6A65F359">
      <w:pPr>
        <w:rPr>
          <w:rFonts w:hint="eastAsia"/>
          <w:lang w:val="en-US" w:eastAsia="zh-CN"/>
        </w:rPr>
      </w:pPr>
    </w:p>
    <w:p w14:paraId="348509D1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3761A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A65197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TimeFormat</w:t>
            </w:r>
          </w:p>
        </w:tc>
        <w:tc>
          <w:tcPr>
            <w:tcW w:w="2840" w:type="dxa"/>
          </w:tcPr>
          <w:p w14:paraId="2C586B2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79B5672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格式时间字符串。默认[HH:mm:ss.fff]</w:t>
            </w:r>
          </w:p>
        </w:tc>
      </w:tr>
      <w:tr w14:paraId="6DD0E1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436E58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MaxLineNum</w:t>
            </w:r>
          </w:p>
        </w:tc>
        <w:tc>
          <w:tcPr>
            <w:tcW w:w="2840" w:type="dxa"/>
          </w:tcPr>
          <w:p w14:paraId="4F78416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 w14:paraId="3549DE5F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清除时保留的最大行的数量（数量的1.5倍触发截断）。默认600</w:t>
            </w:r>
          </w:p>
        </w:tc>
      </w:tr>
      <w:tr w14:paraId="19D550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8B934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MaxLineNumClearAll</w:t>
            </w:r>
          </w:p>
        </w:tc>
        <w:tc>
          <w:tcPr>
            <w:tcW w:w="2840" w:type="dxa"/>
          </w:tcPr>
          <w:p w14:paraId="1212909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45023668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满足了清除条件时，是否清空所有文本。默认false</w:t>
            </w:r>
          </w:p>
        </w:tc>
      </w:tr>
      <w:tr w14:paraId="0DF30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682619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AutoScroll</w:t>
            </w:r>
          </w:p>
        </w:tc>
        <w:tc>
          <w:tcPr>
            <w:tcW w:w="2840" w:type="dxa"/>
          </w:tcPr>
          <w:p w14:paraId="7A804480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6C60F4E4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是否自动滚动。默认true</w:t>
            </w:r>
          </w:p>
        </w:tc>
      </w:tr>
      <w:tr w14:paraId="58113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24F9EE3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Token</w:t>
            </w:r>
          </w:p>
        </w:tc>
        <w:tc>
          <w:tcPr>
            <w:tcW w:w="2840" w:type="dxa"/>
          </w:tcPr>
          <w:p w14:paraId="172305C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43ED8BD5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标识token</w:t>
            </w:r>
          </w:p>
        </w:tc>
      </w:tr>
      <w:tr w14:paraId="13DE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520D940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AddTextClearSelection</w:t>
            </w:r>
          </w:p>
        </w:tc>
        <w:tc>
          <w:tcPr>
            <w:tcW w:w="2840" w:type="dxa"/>
          </w:tcPr>
          <w:p w14:paraId="79D323BB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79AB85A0"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eastAsiaTheme="minorEastAsia"/>
                <w:lang w:eastAsia="zh-CN"/>
              </w:rPr>
              <w:t>添加文本时，清空用户的选择。</w:t>
            </w:r>
          </w:p>
        </w:tc>
      </w:tr>
    </w:tbl>
    <w:p w14:paraId="2618DF39"/>
    <w:p w14:paraId="3DB982ED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 w14:paraId="7A51D6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03EAD6B9">
            <w:pPr>
              <w:rPr>
                <w:rFonts w:hint="default" w:eastAsia="新宋体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AddLog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1D6ECA97">
            <w:r>
              <w:rPr>
                <w:rFonts w:hint="eastAsia"/>
              </w:rPr>
              <w:t>追加日志信息</w:t>
            </w:r>
          </w:p>
        </w:tc>
      </w:tr>
      <w:tr w14:paraId="4267A5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69B7B4A3">
            <w:pPr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ClearLog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0423A8DE">
            <w:pPr>
              <w:rPr>
                <w:rFonts w:hint="eastAsia"/>
              </w:rPr>
            </w:pPr>
            <w:r>
              <w:rPr>
                <w:rFonts w:hint="eastAsia"/>
              </w:rPr>
              <w:t>清除日志</w:t>
            </w:r>
          </w:p>
        </w:tc>
      </w:tr>
    </w:tbl>
    <w:p w14:paraId="5E38E499"/>
    <w:p w14:paraId="50A8DC39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事件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静态回调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3669DE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4132AA7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TextBoxLogAdd</w:t>
            </w:r>
          </w:p>
        </w:tc>
        <w:tc>
          <w:tcPr>
            <w:tcW w:w="5664" w:type="dxa"/>
          </w:tcPr>
          <w:p w14:paraId="7A7D6465">
            <w:r>
              <w:rPr>
                <w:rFonts w:hint="eastAsia"/>
              </w:rPr>
              <w:t>有新的日志加入</w:t>
            </w:r>
          </w:p>
        </w:tc>
      </w:tr>
    </w:tbl>
    <w:p w14:paraId="2262B513"/>
    <w:p w14:paraId="7BA7A2DF"/>
    <w:p w14:paraId="22EBA76F">
      <w:pPr>
        <w:pStyle w:val="4"/>
        <w:bidi w:val="0"/>
      </w:pPr>
      <w:bookmarkStart w:id="21" w:name="_Toc8354"/>
      <w:r>
        <w:rPr>
          <w:rFonts w:hint="eastAsia"/>
          <w:lang w:eastAsia="zh-CN"/>
        </w:rPr>
        <w:t>ImageListener（图像监听）</w:t>
      </w:r>
      <w:bookmarkEnd w:id="21"/>
    </w:p>
    <w:p w14:paraId="413FF603">
      <w:r>
        <w:rPr>
          <w:rFonts w:hint="eastAsia"/>
          <w:lang w:val="en-US" w:eastAsia="zh-CN"/>
        </w:rPr>
        <w:t>可针对文件夹或文件进行监听里面的图片变化，并显示在控件中，控件的图片支持鼠标放大，缩小，自适应屏幕，原大小展示，双击查看原图等...</w:t>
      </w:r>
    </w:p>
    <w:p w14:paraId="2B08C514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235075" cy="1090295"/>
            <wp:effectExtent l="0" t="0" r="3175" b="1460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507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D87C3"/>
    <w:p w14:paraId="6B97DE9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46CDF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64033E7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  <w:lang w:val="en-US" w:eastAsia="zh-CN"/>
              </w:rPr>
              <w:t>XAML</w:t>
            </w:r>
          </w:p>
          <w:p w14:paraId="3E38310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  <w:lang w:val="en-US" w:eastAsia="zh-CN"/>
              </w:rPr>
              <w:t>pi</w:t>
            </w:r>
            <w:bookmarkStart w:id="44" w:name="_GoBack"/>
            <w:bookmarkEnd w:id="44"/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ImageListener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highlight w:val="none"/>
              </w:rPr>
              <w:t xml:space="preserve"> x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highlight w:val="none"/>
              </w:rPr>
              <w:t>Name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="iListener"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  <w:highlight w:val="none"/>
              </w:rPr>
              <w:t xml:space="preserve"> IsAutoActiveTabItem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="True"/&gt;</w:t>
            </w:r>
          </w:p>
        </w:tc>
      </w:tr>
    </w:tbl>
    <w:p w14:paraId="25E887BB"/>
    <w:p w14:paraId="21B3542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2B995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0771C3B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  <w:lang w:val="en-US" w:eastAsia="zh-CN"/>
              </w:rPr>
              <w:t>C#</w:t>
            </w:r>
          </w:p>
          <w:p w14:paraId="405DCAA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//监听文件夹里面的文件变化</w:t>
            </w:r>
          </w:p>
          <w:p w14:paraId="4B072E9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iListener.StartListener(</w:t>
            </w:r>
            <w:r>
              <w:rPr>
                <w:rFonts w:hint="eastAsia" w:ascii="新宋体" w:hAnsi="新宋体" w:eastAsia="新宋体"/>
                <w:color w:val="800000"/>
                <w:sz w:val="19"/>
                <w:szCs w:val="24"/>
                <w:highlight w:val="none"/>
              </w:rPr>
              <w:t>@"D:\Temp\"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"*.jpg"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4F56C60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//监听文件文件变化</w:t>
            </w:r>
          </w:p>
          <w:p w14:paraId="33ABFFBD">
            <w:pPr>
              <w:spacing w:beforeLines="0" w:afterLines="0"/>
              <w:jc w:val="left"/>
              <w:rPr>
                <w:rFonts w:hint="default" w:ascii="新宋体" w:hAnsi="新宋体" w:eastAsia="新宋体"/>
                <w:color w:val="0000FF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iListener.StartListener(</w:t>
            </w:r>
            <w:r>
              <w:rPr>
                <w:rFonts w:hint="eastAsia" w:ascii="新宋体" w:hAnsi="新宋体" w:eastAsia="新宋体"/>
                <w:color w:val="800000"/>
                <w:sz w:val="19"/>
                <w:szCs w:val="24"/>
                <w:highlight w:val="none"/>
              </w:rPr>
              <w:t>@"D:\Temp\123.jpg"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</w:tc>
      </w:tr>
    </w:tbl>
    <w:p w14:paraId="21028A19">
      <w:pPr>
        <w:rPr>
          <w:rFonts w:hint="eastAsia"/>
          <w:lang w:val="en-US" w:eastAsia="zh-CN"/>
        </w:rPr>
      </w:pPr>
    </w:p>
    <w:p w14:paraId="1913E50D">
      <w:pPr>
        <w:rPr>
          <w:rFonts w:hint="eastAsia"/>
          <w:lang w:val="en-US" w:eastAsia="zh-CN"/>
        </w:rPr>
      </w:pPr>
    </w:p>
    <w:p w14:paraId="1D8665B5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4DF8F5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C8A48FF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white"/>
              </w:rPr>
              <w:t>IsAutoActiveTabItem</w:t>
            </w:r>
          </w:p>
        </w:tc>
        <w:tc>
          <w:tcPr>
            <w:tcW w:w="2840" w:type="dxa"/>
          </w:tcPr>
          <w:p w14:paraId="610A2F2D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white"/>
              </w:rPr>
              <w:t>bool</w:t>
            </w:r>
          </w:p>
        </w:tc>
        <w:tc>
          <w:tcPr>
            <w:tcW w:w="2840" w:type="dxa"/>
          </w:tcPr>
          <w:p w14:paraId="5C5D599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如果在选项卡中，是否自动切换到当前变化的项来。默认为false</w:t>
            </w:r>
          </w:p>
        </w:tc>
      </w:tr>
      <w:tr w14:paraId="508B11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40" w:type="dxa"/>
          </w:tcPr>
          <w:p w14:paraId="58EF6D38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white"/>
              </w:rPr>
              <w:t>FullPath</w:t>
            </w:r>
          </w:p>
        </w:tc>
        <w:tc>
          <w:tcPr>
            <w:tcW w:w="2840" w:type="dxa"/>
          </w:tcPr>
          <w:p w14:paraId="7A543067"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whit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white"/>
              </w:rPr>
              <w:t>string</w:t>
            </w:r>
          </w:p>
        </w:tc>
        <w:tc>
          <w:tcPr>
            <w:tcW w:w="2840" w:type="dxa"/>
          </w:tcPr>
          <w:p w14:paraId="51D2CC8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当前加载的图像路径</w:t>
            </w:r>
          </w:p>
        </w:tc>
      </w:tr>
    </w:tbl>
    <w:p w14:paraId="2F27BACE"/>
    <w:p w14:paraId="37869674">
      <w:p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方法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5"/>
        <w:gridCol w:w="4317"/>
      </w:tblGrid>
      <w:tr w14:paraId="37ECC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5B40A15F">
            <w:pPr>
              <w:rPr>
                <w:rFonts w:hint="default" w:eastAsia="新宋体"/>
                <w:color w:val="auto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  <w:t>StartListener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49BB5314">
            <w:pPr>
              <w:rPr>
                <w:color w:val="auto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  <w:t>开始监听</w:t>
            </w:r>
          </w:p>
        </w:tc>
      </w:tr>
      <w:tr w14:paraId="5E9E9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05" w:type="dxa"/>
          </w:tcPr>
          <w:p w14:paraId="0BCFA7DB">
            <w:pPr>
              <w:rPr>
                <w:rFonts w:hint="default" w:ascii="新宋体" w:hAnsi="新宋体" w:eastAsia="新宋体"/>
                <w:color w:val="auto"/>
                <w:sz w:val="19"/>
                <w:szCs w:val="24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  <w:t>StopListener</w:t>
            </w: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  <w:lang w:val="en-US" w:eastAsia="zh-CN"/>
              </w:rPr>
              <w:t>()</w:t>
            </w:r>
          </w:p>
        </w:tc>
        <w:tc>
          <w:tcPr>
            <w:tcW w:w="4317" w:type="dxa"/>
          </w:tcPr>
          <w:p w14:paraId="3888F801">
            <w:pP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</w:pPr>
            <w:r>
              <w:rPr>
                <w:rFonts w:hint="eastAsia" w:ascii="新宋体" w:hAnsi="新宋体" w:eastAsia="新宋体"/>
                <w:color w:val="auto"/>
                <w:sz w:val="19"/>
                <w:szCs w:val="24"/>
                <w:highlight w:val="white"/>
              </w:rPr>
              <w:t>停止监听</w:t>
            </w:r>
          </w:p>
        </w:tc>
      </w:tr>
    </w:tbl>
    <w:p w14:paraId="63C15B1D"/>
    <w:p w14:paraId="49DAA2C9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</w:rPr>
        <w:t>事件</w:t>
      </w:r>
      <w:r>
        <w:rPr>
          <w:rFonts w:hint="eastAsia"/>
          <w:b/>
          <w:bCs/>
          <w:lang w:eastAsia="zh-CN"/>
        </w:rPr>
        <w:t>（</w:t>
      </w:r>
      <w:r>
        <w:rPr>
          <w:rFonts w:hint="eastAsia"/>
          <w:b/>
          <w:bCs/>
          <w:lang w:val="en-US" w:eastAsia="zh-CN"/>
        </w:rPr>
        <w:t>静态回调</w:t>
      </w:r>
      <w:r>
        <w:rPr>
          <w:rFonts w:hint="eastAsia"/>
          <w:b/>
          <w:bCs/>
          <w:lang w:eastAsia="zh-CN"/>
        </w:rPr>
        <w:t>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8"/>
        <w:gridCol w:w="5664"/>
      </w:tblGrid>
      <w:tr w14:paraId="3747F7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8" w:type="dxa"/>
          </w:tcPr>
          <w:p w14:paraId="5055E9FB">
            <w:pPr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5664" w:type="dxa"/>
          </w:tcPr>
          <w:p w14:paraId="11E3559D"/>
        </w:tc>
      </w:tr>
    </w:tbl>
    <w:p w14:paraId="2DFE22B1"/>
    <w:p w14:paraId="123B6A3A"/>
    <w:p w14:paraId="096EDCEE"/>
    <w:p w14:paraId="38A550C1">
      <w:pPr>
        <w:pStyle w:val="4"/>
        <w:bidi w:val="0"/>
        <w:rPr>
          <w:rFonts w:hint="eastAsia"/>
          <w:lang w:val="en-US" w:eastAsia="zh-CN"/>
        </w:rPr>
      </w:pPr>
      <w:bookmarkStart w:id="22" w:name="_Toc15741"/>
      <w:r>
        <w:rPr>
          <w:rFonts w:hint="eastAsia"/>
          <w:lang w:val="en-US" w:eastAsia="zh-CN"/>
        </w:rPr>
        <w:t>IotState（工业状态控件）</w:t>
      </w:r>
      <w:bookmarkEnd w:id="22"/>
    </w:p>
    <w:p w14:paraId="75A5E0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如需加边框，请使用“BorderThickness”</w:t>
      </w:r>
    </w:p>
    <w:p w14:paraId="5969C701">
      <w:r>
        <w:drawing>
          <wp:inline distT="0" distB="0" distL="114300" distR="114300">
            <wp:extent cx="1323975" cy="1133475"/>
            <wp:effectExtent l="0" t="0" r="9525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3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0EA8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6310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35601DA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Width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="150"&gt;</w:t>
            </w:r>
          </w:p>
          <w:p w14:paraId="5FAD0BE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="传感器1"/&gt;</w:t>
            </w:r>
          </w:p>
          <w:p w14:paraId="1525795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HorizontalContentAlignment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="Left" /&gt;</w:t>
            </w:r>
          </w:p>
          <w:p w14:paraId="6CD8C5D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OkBrush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="Red"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BorderThickness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="1"/&gt;</w:t>
            </w:r>
          </w:p>
          <w:p w14:paraId="5DECEC6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IotState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Content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="传感器1"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IsOk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="True"</w:t>
            </w:r>
            <w:r>
              <w:rPr>
                <w:rFonts w:hint="eastAsia" w:ascii="新宋体" w:hAnsi="新宋体" w:eastAsia="新宋体"/>
                <w:color w:val="FF0000"/>
                <w:sz w:val="15"/>
                <w:szCs w:val="20"/>
              </w:rPr>
              <w:t xml:space="preserve"> InteriorHeight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="10" /&gt;</w:t>
            </w:r>
          </w:p>
          <w:p w14:paraId="66EA44A2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5"/>
                <w:szCs w:val="20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5"/>
                <w:szCs w:val="20"/>
              </w:rPr>
              <w:t>StackPanel</w:t>
            </w:r>
            <w:r>
              <w:rPr>
                <w:rFonts w:hint="eastAsia" w:ascii="新宋体" w:hAnsi="新宋体" w:eastAsia="新宋体"/>
                <w:color w:val="0000FF"/>
                <w:sz w:val="15"/>
                <w:szCs w:val="20"/>
              </w:rPr>
              <w:t>&gt;</w:t>
            </w:r>
          </w:p>
        </w:tc>
      </w:tr>
    </w:tbl>
    <w:p w14:paraId="61484427">
      <w:pPr>
        <w:rPr>
          <w:rFonts w:hint="eastAsia"/>
          <w:lang w:val="en-US" w:eastAsia="zh-CN"/>
        </w:rPr>
      </w:pPr>
    </w:p>
    <w:p w14:paraId="2B282E3A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E516E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89F95C8">
            <w:r>
              <w:rPr>
                <w:rFonts w:hint="eastAsia"/>
              </w:rPr>
              <w:t>Content</w:t>
            </w:r>
          </w:p>
        </w:tc>
        <w:tc>
          <w:tcPr>
            <w:tcW w:w="2840" w:type="dxa"/>
          </w:tcPr>
          <w:p w14:paraId="6FE9F43E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2840" w:type="dxa"/>
          </w:tcPr>
          <w:p w14:paraId="33B1E4D1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内容，只支持字符串</w:t>
            </w:r>
          </w:p>
        </w:tc>
      </w:tr>
      <w:tr w14:paraId="0CBCC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370CFC">
            <w:r>
              <w:rPr>
                <w:rFonts w:hint="eastAsia"/>
              </w:rPr>
              <w:t>IsOk</w:t>
            </w:r>
          </w:p>
        </w:tc>
        <w:tc>
          <w:tcPr>
            <w:tcW w:w="2840" w:type="dxa"/>
          </w:tcPr>
          <w:p w14:paraId="6B62A241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08EF7C1D">
            <w:r>
              <w:rPr>
                <w:rFonts w:hint="eastAsia"/>
              </w:rPr>
              <w:t>是否成功</w:t>
            </w:r>
          </w:p>
        </w:tc>
      </w:tr>
      <w:tr w14:paraId="5A0BC1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D722A7F">
            <w:pPr>
              <w:rPr>
                <w:rFonts w:hint="eastAsia"/>
              </w:rPr>
            </w:pPr>
            <w:r>
              <w:rPr>
                <w:rFonts w:hint="eastAsia"/>
              </w:rPr>
              <w:t>OkBrush</w:t>
            </w:r>
          </w:p>
        </w:tc>
        <w:tc>
          <w:tcPr>
            <w:tcW w:w="2840" w:type="dxa"/>
          </w:tcPr>
          <w:p w14:paraId="5D3EA73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 w14:paraId="442452F6">
            <w:pPr>
              <w:rPr>
                <w:rFonts w:hint="eastAsia"/>
              </w:rPr>
            </w:pPr>
            <w:r>
              <w:rPr>
                <w:rFonts w:hint="eastAsia"/>
              </w:rPr>
              <w:t>成功状态下的颜色</w:t>
            </w:r>
          </w:p>
        </w:tc>
      </w:tr>
      <w:tr w14:paraId="17146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E9DD0EB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NotOkBrush</w:t>
            </w:r>
          </w:p>
        </w:tc>
        <w:tc>
          <w:tcPr>
            <w:tcW w:w="2840" w:type="dxa"/>
          </w:tcPr>
          <w:p w14:paraId="71EF01A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Brush</w:t>
            </w:r>
          </w:p>
        </w:tc>
        <w:tc>
          <w:tcPr>
            <w:tcW w:w="2840" w:type="dxa"/>
          </w:tcPr>
          <w:p w14:paraId="2403556B">
            <w:pPr>
              <w:rPr>
                <w:rFonts w:hint="eastAsia"/>
              </w:rPr>
            </w:pPr>
            <w:r>
              <w:rPr>
                <w:rFonts w:hint="eastAsia"/>
              </w:rPr>
              <w:t>不成功状态下的颜色</w:t>
            </w:r>
          </w:p>
        </w:tc>
      </w:tr>
      <w:tr w14:paraId="41268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762D2E1">
            <w:pP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InteriorHeight</w:t>
            </w:r>
          </w:p>
        </w:tc>
        <w:tc>
          <w:tcPr>
            <w:tcW w:w="2840" w:type="dxa"/>
          </w:tcPr>
          <w:p w14:paraId="6B9A5C4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2840" w:type="dxa"/>
          </w:tcPr>
          <w:p w14:paraId="7A6E4F28">
            <w:pPr>
              <w:rPr>
                <w:rFonts w:hint="eastAsia"/>
              </w:rPr>
            </w:pPr>
            <w:r>
              <w:rPr>
                <w:rFonts w:hint="eastAsia"/>
              </w:rPr>
              <w:t>内部高度</w:t>
            </w:r>
          </w:p>
        </w:tc>
      </w:tr>
    </w:tbl>
    <w:p w14:paraId="1045D54D"/>
    <w:p w14:paraId="50D3A202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0D03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43CE91C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38FAC204"/>
        </w:tc>
      </w:tr>
    </w:tbl>
    <w:p w14:paraId="3CD78AC8"/>
    <w:p w14:paraId="1A1B46BB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39503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3394541">
            <w:r>
              <w:rPr>
                <w:rFonts w:hint="eastAsia"/>
              </w:rPr>
              <w:t>Click</w:t>
            </w:r>
          </w:p>
        </w:tc>
        <w:tc>
          <w:tcPr>
            <w:tcW w:w="4261" w:type="dxa"/>
          </w:tcPr>
          <w:p w14:paraId="5947F6AB">
            <w:r>
              <w:rPr>
                <w:rFonts w:hint="eastAsia"/>
              </w:rPr>
              <w:t>单击图标时</w:t>
            </w:r>
          </w:p>
        </w:tc>
      </w:tr>
    </w:tbl>
    <w:p w14:paraId="03D6F895">
      <w:pPr>
        <w:rPr>
          <w:rFonts w:hint="default"/>
          <w:lang w:val="en-US" w:eastAsia="zh-CN"/>
        </w:rPr>
      </w:pPr>
    </w:p>
    <w:p w14:paraId="41D9C704"/>
    <w:p w14:paraId="7F1CDC26">
      <w:pPr>
        <w:pStyle w:val="4"/>
        <w:bidi w:val="0"/>
        <w:rPr>
          <w:rFonts w:hint="eastAsia"/>
          <w:lang w:val="en-US" w:eastAsia="zh-CN"/>
        </w:rPr>
      </w:pPr>
      <w:bookmarkStart w:id="23" w:name="_Toc3435"/>
      <w:r>
        <w:rPr>
          <w:rFonts w:hint="eastAsia"/>
          <w:lang w:val="en-US" w:eastAsia="zh-CN"/>
        </w:rPr>
        <w:t>IotStateInfo（工业状态信息控件）</w:t>
      </w:r>
      <w:bookmarkEnd w:id="23"/>
    </w:p>
    <w:p w14:paraId="515EC9B5"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581150" cy="2305050"/>
            <wp:effectExtent l="0" t="0" r="0" b="0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4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7DAA1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82AB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657FC889"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 w14:paraId="69FEBA33">
      <w:pPr>
        <w:rPr>
          <w:rFonts w:hint="eastAsia"/>
          <w:lang w:val="en-US" w:eastAsia="zh-CN"/>
        </w:rPr>
      </w:pPr>
    </w:p>
    <w:p w14:paraId="45E67C94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29D894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B5539BC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2840" w:type="dxa"/>
          </w:tcPr>
          <w:p w14:paraId="44EA97FD"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2840" w:type="dxa"/>
          </w:tcPr>
          <w:p w14:paraId="2D720E42">
            <w:pPr>
              <w:rPr>
                <w:rFonts w:hint="default" w:eastAsiaTheme="minorEastAsia"/>
                <w:lang w:val="en-US" w:eastAsia="zh-CN"/>
              </w:rPr>
            </w:pPr>
          </w:p>
        </w:tc>
      </w:tr>
    </w:tbl>
    <w:p w14:paraId="2BD9516F"/>
    <w:p w14:paraId="00D6D41F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90317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7C45E4E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54E00647"/>
        </w:tc>
      </w:tr>
    </w:tbl>
    <w:p w14:paraId="142EDC82"/>
    <w:p w14:paraId="4A430828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392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4FB8048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\</w:t>
            </w:r>
          </w:p>
        </w:tc>
        <w:tc>
          <w:tcPr>
            <w:tcW w:w="4261" w:type="dxa"/>
          </w:tcPr>
          <w:p w14:paraId="79C3FBEC"/>
        </w:tc>
      </w:tr>
    </w:tbl>
    <w:p w14:paraId="7AB50DD4">
      <w:pPr>
        <w:rPr>
          <w:rFonts w:hint="default"/>
          <w:lang w:val="en-US" w:eastAsia="zh-CN"/>
        </w:rPr>
      </w:pPr>
    </w:p>
    <w:p w14:paraId="29DA3F3C">
      <w:pPr>
        <w:pStyle w:val="4"/>
        <w:bidi w:val="0"/>
        <w:rPr>
          <w:rFonts w:hint="default"/>
          <w:lang w:val="en-US" w:eastAsia="zh-CN"/>
        </w:rPr>
      </w:pPr>
      <w:bookmarkStart w:id="24" w:name="_Toc81"/>
      <w:r>
        <w:rPr>
          <w:rFonts w:hint="eastAsia"/>
          <w:lang w:val="en-US" w:eastAsia="zh-CN"/>
        </w:rPr>
        <w:t>IotUrnMode（工业气缸控件）</w:t>
      </w:r>
      <w:bookmarkEnd w:id="24"/>
    </w:p>
    <w:p w14:paraId="3F0B0B8C">
      <w:r>
        <w:drawing>
          <wp:inline distT="0" distB="0" distL="114300" distR="114300">
            <wp:extent cx="1200150" cy="25273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5">
                      <a:lum contrast="-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ADCB1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86A4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shd w:val="clear" w:color="auto" w:fill="E7E6E6" w:themeFill="background2"/>
          </w:tcPr>
          <w:p w14:paraId="5682206B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="气缸1"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IsButBadge1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="True"&gt;&lt;/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local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IotUrn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3EA0359">
      <w:pPr>
        <w:rPr>
          <w:rFonts w:hint="eastAsia"/>
          <w:lang w:val="en-US" w:eastAsia="zh-CN"/>
        </w:rPr>
      </w:pPr>
    </w:p>
    <w:p w14:paraId="1C705E73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1225B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AF0A72C"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 w14:paraId="0A032D4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64739A94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 w14:paraId="08AA25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3A6603">
            <w:r>
              <w:rPr>
                <w:rFonts w:hint="eastAsia"/>
              </w:rPr>
              <w:t>IsButBadge1</w:t>
            </w:r>
          </w:p>
        </w:tc>
        <w:tc>
          <w:tcPr>
            <w:tcW w:w="2840" w:type="dxa"/>
          </w:tcPr>
          <w:p w14:paraId="2175F1FD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32B07D02">
            <w:r>
              <w:rPr>
                <w:rFonts w:hint="eastAsia"/>
              </w:rPr>
              <w:t>是否显示按钮1上面的标记</w:t>
            </w:r>
          </w:p>
        </w:tc>
      </w:tr>
      <w:tr w14:paraId="5673E1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09BCF58">
            <w:pPr>
              <w:rPr>
                <w:rFonts w:hint="eastAsia"/>
              </w:rPr>
            </w:pPr>
            <w:r>
              <w:rPr>
                <w:rFonts w:hint="eastAsia"/>
              </w:rPr>
              <w:t>IsButBadge2</w:t>
            </w:r>
          </w:p>
        </w:tc>
        <w:tc>
          <w:tcPr>
            <w:tcW w:w="2840" w:type="dxa"/>
          </w:tcPr>
          <w:p w14:paraId="527E0C2A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017B0776">
            <w:pPr>
              <w:rPr>
                <w:rFonts w:hint="eastAsia"/>
              </w:rPr>
            </w:pPr>
            <w:r>
              <w:rPr>
                <w:rFonts w:hint="eastAsia"/>
              </w:rPr>
              <w:t>是否显示按钮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上面的标记</w:t>
            </w:r>
          </w:p>
        </w:tc>
      </w:tr>
      <w:tr w14:paraId="3F1F7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7967416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Button1</w:t>
            </w:r>
          </w:p>
        </w:tc>
        <w:tc>
          <w:tcPr>
            <w:tcW w:w="2840" w:type="dxa"/>
          </w:tcPr>
          <w:p w14:paraId="38AF129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 w14:paraId="2D52DF7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按钮1</w:t>
            </w:r>
          </w:p>
        </w:tc>
      </w:tr>
      <w:tr w14:paraId="1E5F4E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A5D2FF7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Button2</w:t>
            </w:r>
          </w:p>
        </w:tc>
        <w:tc>
          <w:tcPr>
            <w:tcW w:w="2840" w:type="dxa"/>
          </w:tcPr>
          <w:p w14:paraId="4DC0B69D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Button</w:t>
            </w:r>
          </w:p>
        </w:tc>
        <w:tc>
          <w:tcPr>
            <w:tcW w:w="2840" w:type="dxa"/>
          </w:tcPr>
          <w:p w14:paraId="680E16D7"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按钮2</w:t>
            </w:r>
          </w:p>
        </w:tc>
      </w:tr>
    </w:tbl>
    <w:p w14:paraId="3285BDF0"/>
    <w:p w14:paraId="359BC54F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AAA63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763CFF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48BC1664"/>
        </w:tc>
      </w:tr>
    </w:tbl>
    <w:p w14:paraId="76425611"/>
    <w:p w14:paraId="348DB8EA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6BBF8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E8F6A35">
            <w:r>
              <w:rPr>
                <w:rFonts w:hint="eastAsia"/>
              </w:rPr>
              <w:t>ButClick1</w:t>
            </w:r>
          </w:p>
        </w:tc>
        <w:tc>
          <w:tcPr>
            <w:tcW w:w="4261" w:type="dxa"/>
          </w:tcPr>
          <w:p w14:paraId="35CF410D">
            <w:r>
              <w:rPr>
                <w:rFonts w:hint="eastAsia"/>
              </w:rPr>
              <w:t>单击按钮1</w:t>
            </w:r>
          </w:p>
        </w:tc>
      </w:tr>
      <w:tr w14:paraId="16C3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592CFAF">
            <w:pPr>
              <w:rPr>
                <w:rFonts w:hint="eastAsia"/>
              </w:rPr>
            </w:pPr>
            <w:r>
              <w:rPr>
                <w:rFonts w:hint="eastAsia"/>
              </w:rPr>
              <w:t>ButClick2</w:t>
            </w:r>
          </w:p>
        </w:tc>
        <w:tc>
          <w:tcPr>
            <w:tcW w:w="4261" w:type="dxa"/>
          </w:tcPr>
          <w:p w14:paraId="7CE76739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 w14:paraId="01690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E926BD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ButDownClick1</w:t>
            </w:r>
          </w:p>
        </w:tc>
        <w:tc>
          <w:tcPr>
            <w:tcW w:w="4261" w:type="dxa"/>
            <w:vAlign w:val="top"/>
          </w:tcPr>
          <w:p w14:paraId="764EFDC3"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按下</w:t>
            </w:r>
          </w:p>
        </w:tc>
      </w:tr>
      <w:tr w14:paraId="09A6A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F43F206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ButUpClick1</w:t>
            </w:r>
          </w:p>
        </w:tc>
        <w:tc>
          <w:tcPr>
            <w:tcW w:w="4261" w:type="dxa"/>
            <w:vAlign w:val="top"/>
          </w:tcPr>
          <w:p w14:paraId="51EDC687">
            <w:pPr>
              <w:rPr>
                <w:rFonts w:hint="eastAsia"/>
              </w:rPr>
            </w:pPr>
            <w:r>
              <w:rPr>
                <w:rFonts w:hint="eastAsia"/>
              </w:rPr>
              <w:t>单击按钮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松开</w:t>
            </w:r>
          </w:p>
        </w:tc>
      </w:tr>
      <w:tr w14:paraId="2B9174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261" w:type="dxa"/>
          </w:tcPr>
          <w:p w14:paraId="6055C679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ButDownClick2</w:t>
            </w:r>
          </w:p>
        </w:tc>
        <w:tc>
          <w:tcPr>
            <w:tcW w:w="4261" w:type="dxa"/>
          </w:tcPr>
          <w:p w14:paraId="400C9121">
            <w:pPr>
              <w:rPr>
                <w:rFonts w:hint="eastAsia"/>
              </w:rPr>
            </w:pPr>
            <w:r>
              <w:rPr>
                <w:rFonts w:hint="eastAsia"/>
              </w:rPr>
              <w:t>单击按钮2按下</w:t>
            </w:r>
          </w:p>
        </w:tc>
      </w:tr>
      <w:tr w14:paraId="1F81A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47BC417C">
            <w:pPr>
              <w:rPr>
                <w:rFonts w:hint="eastAsia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ButUpClick2</w:t>
            </w:r>
          </w:p>
        </w:tc>
        <w:tc>
          <w:tcPr>
            <w:tcW w:w="4261" w:type="dxa"/>
          </w:tcPr>
          <w:p w14:paraId="66D246A8">
            <w:pPr>
              <w:rPr>
                <w:rFonts w:hint="eastAsia"/>
              </w:rPr>
            </w:pPr>
            <w:r>
              <w:rPr>
                <w:rFonts w:hint="eastAsia"/>
              </w:rPr>
              <w:t>单击按钮2松开</w:t>
            </w:r>
          </w:p>
        </w:tc>
      </w:tr>
    </w:tbl>
    <w:p w14:paraId="0C7A7258">
      <w:pPr>
        <w:rPr>
          <w:rFonts w:hint="default"/>
          <w:lang w:val="en-US" w:eastAsia="zh-CN"/>
        </w:rPr>
      </w:pPr>
    </w:p>
    <w:p w14:paraId="6BD6FEE7">
      <w:pPr>
        <w:pStyle w:val="4"/>
        <w:bidi w:val="0"/>
        <w:rPr>
          <w:rFonts w:hint="eastAsia"/>
          <w:lang w:eastAsia="zh-CN"/>
        </w:rPr>
      </w:pPr>
      <w:bookmarkStart w:id="25" w:name="_Toc15614"/>
      <w:r>
        <w:rPr>
          <w:rFonts w:hint="eastAsia"/>
          <w:lang w:eastAsia="zh-CN"/>
        </w:rPr>
        <w:t>IotServoMode（工业伺服</w:t>
      </w:r>
      <w:r>
        <w:rPr>
          <w:rFonts w:hint="eastAsia"/>
          <w:lang w:val="en-US" w:eastAsia="zh-CN"/>
        </w:rPr>
        <w:t>模式</w:t>
      </w:r>
      <w:r>
        <w:rPr>
          <w:rFonts w:hint="eastAsia"/>
          <w:lang w:eastAsia="zh-CN"/>
        </w:rPr>
        <w:t>控件）</w:t>
      </w:r>
      <w:bookmarkEnd w:id="25"/>
    </w:p>
    <w:p w14:paraId="148020D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此控件只支持2种速度模式，并且可以点击主页的模式可以切换，能满足大多数的场景。默认是：手动模式，自动模式。</w:t>
      </w:r>
    </w:p>
    <w:p w14:paraId="2B25703C">
      <w:r>
        <w:drawing>
          <wp:inline distT="0" distB="0" distL="114300" distR="114300">
            <wp:extent cx="2857500" cy="133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>
                      <a:lum contras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82E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950F3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5386B99">
            <w:pP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IotServoMode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Text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="伺服1"/&gt;</w:t>
            </w:r>
          </w:p>
        </w:tc>
      </w:tr>
    </w:tbl>
    <w:p w14:paraId="00AD7411">
      <w:pPr>
        <w:rPr>
          <w:rFonts w:hint="eastAsia"/>
          <w:lang w:val="en-US" w:eastAsia="zh-CN"/>
        </w:rPr>
      </w:pPr>
    </w:p>
    <w:p w14:paraId="3C7162C1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63CFF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DAA64DC">
            <w:r>
              <w:rPr>
                <w:rFonts w:hint="eastAsia"/>
              </w:rPr>
              <w:t>Text</w:t>
            </w:r>
          </w:p>
        </w:tc>
        <w:tc>
          <w:tcPr>
            <w:tcW w:w="2840" w:type="dxa"/>
          </w:tcPr>
          <w:p w14:paraId="5C14307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2F45292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文本</w:t>
            </w:r>
          </w:p>
        </w:tc>
      </w:tr>
      <w:tr w14:paraId="48DE4F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C0BED75">
            <w:r>
              <w:rPr>
                <w:rFonts w:hint="eastAsia"/>
              </w:rPr>
              <w:t>IsFold</w:t>
            </w:r>
          </w:p>
        </w:tc>
        <w:tc>
          <w:tcPr>
            <w:tcW w:w="2840" w:type="dxa"/>
          </w:tcPr>
          <w:p w14:paraId="18C5E6E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55BDFA72">
            <w:r>
              <w:rPr>
                <w:rFonts w:hint="eastAsia"/>
              </w:rPr>
              <w:t>是否折叠</w:t>
            </w:r>
          </w:p>
        </w:tc>
      </w:tr>
      <w:tr w14:paraId="153A6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EFB29A6">
            <w:pPr>
              <w:rPr>
                <w:rFonts w:hint="eastAsia"/>
              </w:rPr>
            </w:pPr>
            <w:r>
              <w:rPr>
                <w:rFonts w:hint="eastAsia"/>
              </w:rPr>
              <w:t>Location</w:t>
            </w:r>
          </w:p>
        </w:tc>
        <w:tc>
          <w:tcPr>
            <w:tcW w:w="2840" w:type="dxa"/>
          </w:tcPr>
          <w:p w14:paraId="116B24ED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 w14:paraId="69809C2A">
            <w:pPr>
              <w:rPr>
                <w:rFonts w:hint="eastAsia"/>
              </w:rPr>
            </w:pPr>
            <w:r>
              <w:rPr>
                <w:rFonts w:hint="eastAsia"/>
              </w:rPr>
              <w:t>当前位置</w:t>
            </w:r>
          </w:p>
        </w:tc>
      </w:tr>
      <w:tr w14:paraId="0A810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FA3AD11">
            <w:pPr>
              <w:rPr>
                <w:rFonts w:hint="eastAsia"/>
              </w:rPr>
            </w:pPr>
            <w:r>
              <w:rPr>
                <w:rFonts w:hint="eastAsia"/>
              </w:rPr>
              <w:t>IsVis1</w:t>
            </w:r>
          </w:p>
        </w:tc>
        <w:tc>
          <w:tcPr>
            <w:tcW w:w="2840" w:type="dxa"/>
          </w:tcPr>
          <w:p w14:paraId="27619A0D"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2840" w:type="dxa"/>
          </w:tcPr>
          <w:p w14:paraId="309E8B6E">
            <w:pPr>
              <w:rPr>
                <w:rFonts w:hint="eastAsia"/>
              </w:rPr>
            </w:pPr>
            <w:r>
              <w:rPr>
                <w:rFonts w:hint="eastAsia"/>
              </w:rPr>
              <w:t>是否主页中显示手动速度，默认true</w:t>
            </w:r>
          </w:p>
        </w:tc>
      </w:tr>
      <w:tr w14:paraId="0AD5A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9541FF">
            <w:pPr>
              <w:rPr>
                <w:rFonts w:hint="eastAsia"/>
              </w:rPr>
            </w:pPr>
            <w:r>
              <w:rPr>
                <w:rFonts w:hint="eastAsia"/>
              </w:rPr>
              <w:t>Speed1</w:t>
            </w:r>
          </w:p>
        </w:tc>
        <w:tc>
          <w:tcPr>
            <w:tcW w:w="2840" w:type="dxa"/>
          </w:tcPr>
          <w:p w14:paraId="375633F5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 w14:paraId="0135836C">
            <w:pPr>
              <w:rPr>
                <w:rFonts w:hint="eastAsia"/>
              </w:rPr>
            </w:pPr>
            <w:r>
              <w:rPr>
                <w:rFonts w:hint="eastAsia"/>
              </w:rPr>
              <w:t>手动速度</w:t>
            </w:r>
          </w:p>
        </w:tc>
      </w:tr>
      <w:tr w14:paraId="114F5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EA2A40">
            <w:pPr>
              <w:rPr>
                <w:rFonts w:hint="eastAsia"/>
              </w:rPr>
            </w:pPr>
            <w:r>
              <w:rPr>
                <w:rFonts w:hint="eastAsia"/>
              </w:rPr>
              <w:t>Speed2</w:t>
            </w:r>
          </w:p>
        </w:tc>
        <w:tc>
          <w:tcPr>
            <w:tcW w:w="2840" w:type="dxa"/>
          </w:tcPr>
          <w:p w14:paraId="225C8879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840" w:type="dxa"/>
          </w:tcPr>
          <w:p w14:paraId="1555BD2B">
            <w:pPr>
              <w:rPr>
                <w:rFonts w:hint="eastAsia"/>
              </w:rPr>
            </w:pPr>
            <w:r>
              <w:rPr>
                <w:rFonts w:hint="eastAsia"/>
              </w:rPr>
              <w:t>自动速度</w:t>
            </w:r>
          </w:p>
        </w:tc>
      </w:tr>
    </w:tbl>
    <w:p w14:paraId="62075536"/>
    <w:p w14:paraId="0BA93B74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12479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26B569B">
            <w:r>
              <w:rPr>
                <w:rFonts w:hint="eastAsia"/>
              </w:rPr>
              <w:t>\</w:t>
            </w:r>
          </w:p>
        </w:tc>
        <w:tc>
          <w:tcPr>
            <w:tcW w:w="4261" w:type="dxa"/>
          </w:tcPr>
          <w:p w14:paraId="4927156E"/>
        </w:tc>
      </w:tr>
    </w:tbl>
    <w:p w14:paraId="134A1887"/>
    <w:p w14:paraId="09A05F91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2E8DD6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7BBC1817">
            <w:r>
              <w:rPr>
                <w:rFonts w:hint="eastAsia"/>
              </w:rPr>
              <w:t>LocationChange</w:t>
            </w:r>
          </w:p>
        </w:tc>
        <w:tc>
          <w:tcPr>
            <w:tcW w:w="4261" w:type="dxa"/>
          </w:tcPr>
          <w:p w14:paraId="4A9ECCA1">
            <w:r>
              <w:rPr>
                <w:rFonts w:hint="eastAsia"/>
              </w:rPr>
              <w:t>尝试改变伺服的位置时</w:t>
            </w:r>
          </w:p>
        </w:tc>
      </w:tr>
      <w:tr w14:paraId="400C5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B351A0B">
            <w:pPr>
              <w:rPr>
                <w:rFonts w:hint="eastAsia"/>
              </w:rPr>
            </w:pPr>
            <w:r>
              <w:rPr>
                <w:rFonts w:hint="eastAsia"/>
              </w:rPr>
              <w:t>SpeedChange</w:t>
            </w:r>
          </w:p>
        </w:tc>
        <w:tc>
          <w:tcPr>
            <w:tcW w:w="4261" w:type="dxa"/>
          </w:tcPr>
          <w:p w14:paraId="21DC46E6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尝试改变伺服的速度时</w:t>
            </w:r>
          </w:p>
        </w:tc>
      </w:tr>
    </w:tbl>
    <w:p w14:paraId="2B15580B">
      <w:pPr>
        <w:rPr>
          <w:rFonts w:hint="default"/>
          <w:lang w:val="en-US" w:eastAsia="zh-CN"/>
        </w:rPr>
      </w:pPr>
    </w:p>
    <w:p w14:paraId="74ECAFD1">
      <w:pPr>
        <w:pStyle w:val="3"/>
        <w:bidi w:val="0"/>
        <w:rPr>
          <w:rFonts w:hint="default"/>
          <w:lang w:val="en-US" w:eastAsia="zh-CN"/>
        </w:rPr>
      </w:pPr>
      <w:bookmarkStart w:id="26" w:name="_Toc20107"/>
      <w:r>
        <w:rPr>
          <w:rFonts w:hint="eastAsia"/>
          <w:lang w:val="en-US" w:eastAsia="zh-CN"/>
        </w:rPr>
        <w:t>扩展属性</w:t>
      </w:r>
      <w:bookmarkEnd w:id="26"/>
    </w:p>
    <w:p w14:paraId="17ECBA25">
      <w:pPr>
        <w:pStyle w:val="4"/>
        <w:bidi w:val="0"/>
        <w:rPr>
          <w:rFonts w:hint="default"/>
          <w:lang w:val="en-US" w:eastAsia="zh-CN"/>
        </w:rPr>
      </w:pPr>
      <w:bookmarkStart w:id="27" w:name="_Toc27668"/>
      <w:r>
        <w:rPr>
          <w:rFonts w:hint="eastAsia"/>
          <w:lang w:val="en-US" w:eastAsia="zh-CN"/>
        </w:rPr>
        <w:t>GridAttach（Grid专用）</w:t>
      </w:r>
      <w:bookmarkEnd w:id="27"/>
    </w:p>
    <w:p w14:paraId="0D3827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D54C4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4E6DCA34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Grid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GridAttach.Rows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="*,*"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 xml:space="preserve"> pi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: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GridAttach.Columns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="auto,*,100"&gt;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Grid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658832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491A9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0E0A4DD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 w14:paraId="33A091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</w:tr>
      <w:tr w14:paraId="772D7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BB5C0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Columns</w:t>
            </w:r>
          </w:p>
        </w:tc>
        <w:tc>
          <w:tcPr>
            <w:tcW w:w="4261" w:type="dxa"/>
          </w:tcPr>
          <w:p w14:paraId="389438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设置列字符串。如“*,2.5*,100,auto”</w:t>
            </w:r>
          </w:p>
        </w:tc>
      </w:tr>
      <w:tr w14:paraId="1C072F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9FD177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Rows</w:t>
            </w:r>
          </w:p>
        </w:tc>
        <w:tc>
          <w:tcPr>
            <w:tcW w:w="4261" w:type="dxa"/>
          </w:tcPr>
          <w:p w14:paraId="589A11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设置行字符串。如“*,2.5*,100,auto”</w:t>
            </w:r>
          </w:p>
        </w:tc>
      </w:tr>
    </w:tbl>
    <w:p w14:paraId="4075DDBA">
      <w:pPr>
        <w:rPr>
          <w:rFonts w:hint="default"/>
          <w:lang w:val="en-US" w:eastAsia="zh-CN"/>
        </w:rPr>
      </w:pPr>
    </w:p>
    <w:p w14:paraId="6FFA09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 w14:paraId="447C2780">
      <w:pPr>
        <w:rPr>
          <w:rFonts w:hint="default"/>
          <w:lang w:val="en-US" w:eastAsia="zh-CN"/>
        </w:rPr>
      </w:pPr>
    </w:p>
    <w:p w14:paraId="2C1AB18A">
      <w:pPr>
        <w:pStyle w:val="2"/>
        <w:rPr>
          <w:rFonts w:hint="default"/>
        </w:rPr>
      </w:pPr>
      <w:bookmarkStart w:id="28" w:name="_Toc25114"/>
      <w:r>
        <w:t>窗体</w:t>
      </w:r>
      <w:bookmarkEnd w:id="28"/>
    </w:p>
    <w:p w14:paraId="6A41B70D">
      <w:pPr>
        <w:pStyle w:val="3"/>
        <w:bidi w:val="0"/>
      </w:pPr>
      <w:bookmarkStart w:id="29" w:name="_Toc1172"/>
      <w:r>
        <w:rPr>
          <w:rFonts w:hint="eastAsia"/>
        </w:rPr>
        <w:t>入口页面加载等待窗体</w:t>
      </w:r>
      <w:r>
        <w:rPr>
          <w:rFonts w:hint="eastAsia"/>
          <w:lang w:eastAsia="zh-CN"/>
        </w:rPr>
        <w:t>（MainLoadWindow）</w:t>
      </w:r>
      <w:bookmarkEnd w:id="29"/>
    </w:p>
    <w:p w14:paraId="7A835E1A">
      <w:r>
        <w:drawing>
          <wp:inline distT="0" distB="0" distL="114300" distR="114300">
            <wp:extent cx="3905250" cy="200025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610A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9F533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5AC37E2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isok = MainLoadWindow.Show(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"加载XX1中.."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"XX1加载失败"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() =&gt;</w:t>
            </w:r>
          </w:p>
          <w:p w14:paraId="633A434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{</w:t>
            </w:r>
          </w:p>
          <w:p w14:paraId="77DB1580">
            <w:pPr>
              <w:spacing w:beforeLines="0" w:afterLines="0"/>
              <w:ind w:firstLine="380" w:firstLineChars="200"/>
              <w:jc w:val="left"/>
              <w:rPr>
                <w:rFonts w:hint="default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  <w:lang w:val="en-US" w:eastAsia="zh-CN"/>
              </w:rPr>
              <w:t>/耗时操作</w:t>
            </w:r>
          </w:p>
          <w:p w14:paraId="3204CDB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"加载XX2中.."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"XX2加载失败，请检查xxx"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() =&gt;</w:t>
            </w:r>
          </w:p>
          <w:p w14:paraId="0DA4473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{</w:t>
            </w:r>
          </w:p>
          <w:p w14:paraId="3B5A057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aaa = Convert.ToInt32(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"abc"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21289AA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}),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Tuple&lt;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Action&gt;(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"加载XX3中.."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"XX3加载失败"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, () =&gt;</w:t>
            </w:r>
          </w:p>
          <w:p w14:paraId="74B257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{</w:t>
            </w:r>
          </w:p>
          <w:p w14:paraId="0773E77E">
            <w:pPr>
              <w:spacing w:beforeLines="0" w:afterLines="0"/>
              <w:ind w:firstLine="380" w:firstLineChars="20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  <w:lang w:val="en-US" w:eastAsia="zh-CN"/>
              </w:rPr>
              <w:t>耗时操作</w:t>
            </w:r>
          </w:p>
          <w:p w14:paraId="481B37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}));</w:t>
            </w:r>
          </w:p>
          <w:p w14:paraId="3F6ABB9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(isok)</w:t>
            </w:r>
          </w:p>
          <w:p w14:paraId="4872E55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{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}</w:t>
            </w:r>
          </w:p>
        </w:tc>
      </w:tr>
    </w:tbl>
    <w:p w14:paraId="34353F97">
      <w:pPr>
        <w:pStyle w:val="3"/>
        <w:bidi w:val="0"/>
      </w:pPr>
      <w:bookmarkStart w:id="30" w:name="_Toc32306"/>
      <w:r>
        <w:rPr>
          <w:rFonts w:hint="eastAsia"/>
          <w:lang w:val="en-US" w:eastAsia="zh-CN"/>
        </w:rPr>
        <w:t>可变消息框</w:t>
      </w:r>
      <w:r>
        <w:rPr>
          <w:rFonts w:hint="eastAsia"/>
          <w:lang w:eastAsia="zh-CN"/>
        </w:rPr>
        <w:t>（MessageBoxTip）</w:t>
      </w:r>
      <w:bookmarkEnd w:id="30"/>
    </w:p>
    <w:p w14:paraId="450AE217">
      <w:r>
        <w:drawing>
          <wp:inline distT="0" distB="0" distL="114300" distR="114300">
            <wp:extent cx="3691890" cy="2169160"/>
            <wp:effectExtent l="0" t="0" r="3810" b="254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0791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72A5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2801DDD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MessageBoxTip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1497C54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MessageBoxTip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2B21C8B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MessageBoxTip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[] {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"按钮2"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"按钮3"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});</w:t>
            </w:r>
          </w:p>
          <w:p w14:paraId="58BB3A8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MessageBoxTip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[] {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"按钮1"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"按钮2"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},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false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</w:tc>
      </w:tr>
    </w:tbl>
    <w:p w14:paraId="5A5466A5">
      <w:pPr>
        <w:pStyle w:val="3"/>
        <w:bidi w:val="0"/>
      </w:pPr>
      <w:bookmarkStart w:id="31" w:name="_Toc25123"/>
      <w:r>
        <w:rPr>
          <w:rFonts w:hint="eastAsia"/>
          <w:lang w:val="en-US" w:eastAsia="zh-CN"/>
        </w:rPr>
        <w:t>可变消息输入框</w:t>
      </w:r>
      <w:r>
        <w:rPr>
          <w:rFonts w:hint="eastAsia"/>
          <w:lang w:eastAsia="zh-CN"/>
        </w:rPr>
        <w:t>（MessageBoxTipInput）</w:t>
      </w:r>
      <w:bookmarkEnd w:id="31"/>
    </w:p>
    <w:p w14:paraId="17664237">
      <w:r>
        <w:drawing>
          <wp:inline distT="0" distB="0" distL="114300" distR="114300">
            <wp:extent cx="3524250" cy="2171700"/>
            <wp:effectExtent l="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D09C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6B979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7E6E6" w:themeFill="background2"/>
          </w:tcPr>
          <w:p w14:paraId="0CC89CB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//允许用户输入字符串</w:t>
            </w:r>
          </w:p>
          <w:p w14:paraId="45A5879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02F982E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"请输入长度为5的字符串"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(v) =&gt;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v.Length == 5 ?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: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"长度不为5"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; });</w:t>
            </w:r>
          </w:p>
          <w:p w14:paraId="7366F8E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</w:p>
          <w:p w14:paraId="7C85D34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  <w:highlight w:val="none"/>
              </w:rPr>
              <w:t>//允许输入其他类型（支持：bool,int,double等10多种常用类型）</w:t>
            </w:r>
          </w:p>
          <w:p w14:paraId="581E18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bool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010F192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"请输入你的身高"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);</w:t>
            </w:r>
          </w:p>
          <w:p w14:paraId="02EBA587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2B91AF"/>
                <w:sz w:val="19"/>
                <w:szCs w:val="24"/>
                <w:highlight w:val="none"/>
              </w:rPr>
              <w:t>TipInputView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.Show&lt;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&gt;(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"我是内容"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"我是标题"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"请输入&gt;100的数字"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, (v) =&gt;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  <w:highlight w:val="none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v &gt; 100 ?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 xml:space="preserve"> : 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highlight w:val="none"/>
              </w:rPr>
              <w:t>"数字不大于100"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  <w:highlight w:val="none"/>
              </w:rPr>
              <w:t>; });</w:t>
            </w:r>
          </w:p>
        </w:tc>
      </w:tr>
    </w:tbl>
    <w:p w14:paraId="05D43D4D">
      <w:pPr>
        <w:rPr>
          <w:rFonts w:hint="default" w:eastAsiaTheme="minorEastAsia"/>
          <w:lang w:val="en-US" w:eastAsia="zh-CN"/>
        </w:rPr>
      </w:pPr>
    </w:p>
    <w:p w14:paraId="7C116D0A">
      <w:r>
        <w:br w:type="page"/>
      </w:r>
    </w:p>
    <w:p w14:paraId="40200133">
      <w:pPr>
        <w:pStyle w:val="2"/>
        <w:rPr>
          <w:rFonts w:hint="default"/>
        </w:rPr>
      </w:pPr>
      <w:bookmarkStart w:id="32" w:name="_Toc10272"/>
      <w:r>
        <w:t>绑定与命令</w:t>
      </w:r>
      <w:bookmarkEnd w:id="32"/>
    </w:p>
    <w:p w14:paraId="6A2AEE01">
      <w:pPr>
        <w:pStyle w:val="3"/>
      </w:pPr>
      <w:bookmarkStart w:id="33" w:name="_Toc5168"/>
      <w:r>
        <w:rPr>
          <w:rFonts w:hint="eastAsia"/>
        </w:rPr>
        <w:t>绑定</w:t>
      </w:r>
      <w:bookmarkEnd w:id="33"/>
    </w:p>
    <w:p w14:paraId="6A386EB9"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71C6BB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26885995">
            <w:r>
              <w:rPr>
                <w:rFonts w:hint="eastAsia" w:ascii="新宋体" w:hAnsi="新宋体" w:eastAsia="新宋体"/>
                <w:color w:val="0000FF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Text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="{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Binding</w:t>
            </w:r>
            <w:r>
              <w:rPr>
                <w:rFonts w:hint="eastAsia" w:ascii="新宋体" w:hAnsi="新宋体" w:eastAsia="新宋体"/>
                <w:color w:val="FF0000"/>
                <w:sz w:val="19"/>
              </w:rPr>
              <w:t xml:space="preserve"> Var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}"&gt;&lt;/</w:t>
            </w:r>
            <w:r>
              <w:rPr>
                <w:rFonts w:hint="eastAsia" w:ascii="新宋体" w:hAnsi="新宋体" w:eastAsia="新宋体"/>
                <w:color w:val="A31515"/>
                <w:sz w:val="19"/>
              </w:rPr>
              <w:t>TextBlock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&gt;</w:t>
            </w:r>
          </w:p>
        </w:tc>
      </w:tr>
    </w:tbl>
    <w:p w14:paraId="673DFCC5"/>
    <w:p w14:paraId="331EB2ED">
      <w:r>
        <w:rPr>
          <w:rFonts w:hint="eastAsia"/>
        </w:rPr>
        <w:t>在cs文件中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B94E0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5973CB1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UcHomeVModel ucHomeVModel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UcHomeVModel();</w:t>
            </w:r>
          </w:p>
          <w:p w14:paraId="7CF2F422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</w:t>
            </w:r>
          </w:p>
          <w:p w14:paraId="36B71799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 w14:paraId="6F722E9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InitializeComponent();</w:t>
            </w:r>
          </w:p>
          <w:p w14:paraId="74D9CDA5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</w:p>
          <w:p w14:paraId="226B4EDE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this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.DataContext = ucHomeVModel;</w:t>
            </w:r>
          </w:p>
          <w:p w14:paraId="58CA0362"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</w:tc>
      </w:tr>
    </w:tbl>
    <w:p w14:paraId="1FDDABCD"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D53A7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4E709EB1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Ping9719.WpfEx.Mvvm;</w:t>
            </w:r>
          </w:p>
          <w:p w14:paraId="564D64AF">
            <w:pPr>
              <w:rPr>
                <w:rFonts w:ascii="新宋体" w:hAnsi="新宋体" w:eastAsia="新宋体"/>
                <w:color w:val="000000"/>
                <w:sz w:val="19"/>
              </w:rPr>
            </w:pPr>
          </w:p>
          <w:p w14:paraId="37A0C86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19"/>
              </w:rPr>
              <w:t>UcHomeVModel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: BindableBase</w:t>
            </w:r>
          </w:p>
          <w:p w14:paraId="67E3FF99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 w14:paraId="5ADE678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var;</w:t>
            </w:r>
          </w:p>
          <w:p w14:paraId="120869D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1F65CF0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 {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get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=&gt; var;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set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{ SetProperty(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var, value); } }</w:t>
            </w:r>
          </w:p>
          <w:p w14:paraId="5D18CDD3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 w14:paraId="2FC551E8"/>
    <w:p w14:paraId="0AE04C0B">
      <w:pPr>
        <w:pStyle w:val="3"/>
      </w:pPr>
      <w:bookmarkStart w:id="34" w:name="_Toc7070"/>
      <w:r>
        <w:rPr>
          <w:rFonts w:hint="eastAsia"/>
          <w:lang w:val="en-US" w:eastAsia="zh-CN"/>
        </w:rPr>
        <w:t>VS编译器-</w:t>
      </w:r>
      <w:r>
        <w:rPr>
          <w:rFonts w:hint="eastAsia"/>
        </w:rPr>
        <w:t>代码片段</w:t>
      </w:r>
      <w:bookmarkEnd w:id="34"/>
    </w:p>
    <w:p w14:paraId="291AFDE2">
      <w:r>
        <w:drawing>
          <wp:inline distT="0" distB="0" distL="114300" distR="114300">
            <wp:extent cx="3465830" cy="591820"/>
            <wp:effectExtent l="0" t="0" r="1270" b="1778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232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</w:t>
      </w:r>
      <w:r>
        <w:rPr>
          <w:rFonts w:hint="eastAsia"/>
          <w:lang w:eastAsia="zh-CN"/>
        </w:rPr>
        <w:t>“</w:t>
      </w:r>
      <w:r>
        <w:rPr>
          <w:rFonts w:hint="eastAsia"/>
        </w:rPr>
        <w:t>VS编译器-代码片段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来提高工作效率，操作如下：</w:t>
      </w:r>
    </w:p>
    <w:p w14:paraId="65216583">
      <w:r>
        <w:rPr>
          <w:rFonts w:hint="eastAsia"/>
          <w:lang w:val="en-US" w:eastAsia="zh-CN"/>
        </w:rPr>
        <w:t>打开VS--&gt;工具</w:t>
      </w:r>
      <w:r>
        <w:rPr>
          <w:rFonts w:hint="eastAsia"/>
        </w:rPr>
        <w:t>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代码片段管理器--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Visual C#--</w:t>
      </w:r>
      <w:r>
        <w:rPr>
          <w:rFonts w:hint="eastAsia"/>
          <w:lang w:val="en-US" w:eastAsia="zh-CN"/>
        </w:rPr>
        <w:t>&gt;</w:t>
      </w:r>
      <w:r>
        <w:rPr>
          <w:rFonts w:hint="eastAsia"/>
        </w:rPr>
        <w:t>添加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F48EC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39EF647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&lt;?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xml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version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encoding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utf-8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?&gt;</w:t>
            </w:r>
          </w:p>
          <w:p w14:paraId="0E93F3D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xmlns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http://schemas.microsoft.com/VisualStudio/2005/CodeSnippet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305705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Format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1.0.0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E290F6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0854DE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Title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12200F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propmvvm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Shortcut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18009C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属性和支持MVVM模式字段的代码片段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Description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75847AE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夏诗评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Author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60CD4E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9A8C4B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Expansion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EAC4A4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SnippetTypes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A27E04B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Header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AAFF24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45D85E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5D2330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8CDC710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type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B38DD1F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属性类型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B467E7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AEF7E85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024AD5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FF1A7E4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D444E0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属性名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597F6C0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MyProperty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90B010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63BBE5C2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B1D989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field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ID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CFFF8DC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支持此属性的变量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ToolTip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0E22DFDE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myVar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Default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A83AEDD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Literal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1BA03E4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Declarations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256869FA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FF0000"/>
                <w:sz w:val="19"/>
                <w:szCs w:val="24"/>
              </w:rPr>
              <w:t>Language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csharp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&gt;&lt;![CDATA[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private $type$ $field$;</w:t>
            </w:r>
          </w:p>
          <w:p w14:paraId="5A50DB61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 w14:paraId="647B77B8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public $type$ $property$ { get =&gt; $field$; set { SetProperty(ref $field$, value); } }</w:t>
            </w:r>
          </w:p>
          <w:p w14:paraId="371B7083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$end$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]]&gt;</w:t>
            </w:r>
          </w:p>
          <w:p w14:paraId="7E4C5A9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467A439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3ABA3C26"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  <w:p w14:paraId="4087F008">
            <w:pPr>
              <w:spacing w:beforeLines="0" w:afterLines="0"/>
              <w:jc w:val="left"/>
              <w:rPr>
                <w:sz w:val="16"/>
                <w:szCs w:val="20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&lt;/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CodeSnippets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&gt;</w:t>
            </w:r>
          </w:p>
        </w:tc>
      </w:tr>
    </w:tbl>
    <w:p w14:paraId="1BD7F2AC"/>
    <w:p w14:paraId="78959977">
      <w:pPr>
        <w:pStyle w:val="3"/>
      </w:pPr>
      <w:bookmarkStart w:id="35" w:name="_Toc20837"/>
      <w:r>
        <w:rPr>
          <w:rFonts w:hint="eastAsia"/>
        </w:rPr>
        <w:t>命令</w:t>
      </w:r>
      <w:bookmarkEnd w:id="35"/>
    </w:p>
    <w:p w14:paraId="3EA636C6">
      <w:pPr>
        <w:pStyle w:val="4"/>
        <w:bidi w:val="0"/>
        <w:ind w:left="720" w:leftChars="0" w:hanging="720" w:firstLineChars="0"/>
      </w:pPr>
      <w:bookmarkStart w:id="36" w:name="_Toc32521"/>
      <w:r>
        <w:rPr>
          <w:rFonts w:hint="eastAsia"/>
        </w:rPr>
        <w:t>不带参数命令</w:t>
      </w:r>
      <w:bookmarkEnd w:id="36"/>
    </w:p>
    <w:p w14:paraId="7D861278"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E8D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606C7F09">
            <w:r>
              <w:rPr>
                <w:rFonts w:hint="eastAsia"/>
              </w:rPr>
              <w:t>&lt;Button Command="{Binding MyCommand}" CommandParameter="abc" Content="按钮"/&gt;</w:t>
            </w:r>
          </w:p>
        </w:tc>
      </w:tr>
    </w:tbl>
    <w:p w14:paraId="539426A2"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CDB76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0724B185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 w14:paraId="4E5B079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 w14:paraId="3326065A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DelegateCommand&lt;string&gt;(My); }</w:t>
            </w:r>
          </w:p>
          <w:p w14:paraId="4FDFFDC2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 w14:paraId="4578182B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My(string obj)</w:t>
            </w:r>
          </w:p>
          <w:p w14:paraId="7FC32D11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 w14:paraId="1EDFA6E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 w14:paraId="1442D95E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 w14:paraId="484E5C6E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 w14:paraId="227244A1"/>
    <w:p w14:paraId="04854C00">
      <w:pPr>
        <w:pStyle w:val="4"/>
        <w:bidi w:val="0"/>
        <w:ind w:left="720" w:leftChars="0" w:hanging="720" w:firstLineChars="0"/>
      </w:pPr>
      <w:bookmarkStart w:id="37" w:name="_Toc12200"/>
      <w:r>
        <w:rPr>
          <w:rFonts w:hint="eastAsia"/>
        </w:rPr>
        <w:t>带参数命令</w:t>
      </w:r>
      <w:bookmarkEnd w:id="37"/>
    </w:p>
    <w:p w14:paraId="6B25135C">
      <w:r>
        <w:rPr>
          <w:rFonts w:hint="eastAsia"/>
        </w:rPr>
        <w:t>在XMAL中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8627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C4C2C2" w:themeFill="background2" w:themeFillShade="D8"/>
          </w:tcPr>
          <w:p w14:paraId="05F2478D">
            <w:r>
              <w:rPr>
                <w:rFonts w:hint="eastAsia"/>
              </w:rPr>
              <w:t>&lt;</w:t>
            </w:r>
            <w:r>
              <w:t>Button Command="{Binding MyCommand}" Content="按钮"/</w:t>
            </w:r>
            <w:r>
              <w:rPr>
                <w:rFonts w:hint="eastAsia"/>
              </w:rPr>
              <w:t>&gt;</w:t>
            </w:r>
          </w:p>
        </w:tc>
      </w:tr>
    </w:tbl>
    <w:p w14:paraId="0B5A1B7E">
      <w:r>
        <w:rPr>
          <w:rFonts w:hint="eastAsia"/>
        </w:rPr>
        <w:t>在ViewModel 文件夹中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3A3E7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</w:tblPrEx>
        <w:tc>
          <w:tcPr>
            <w:tcW w:w="8522" w:type="dxa"/>
            <w:shd w:val="clear" w:color="auto" w:fill="C4C2C2" w:themeFill="background2" w:themeFillShade="D8"/>
          </w:tcPr>
          <w:p w14:paraId="2728ED53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public class MainWindowViewModel : BindableBase</w:t>
            </w:r>
          </w:p>
          <w:p w14:paraId="3F49EACD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{</w:t>
            </w:r>
          </w:p>
          <w:p w14:paraId="3F671302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ICommand MyCommand { get =&gt; new DelegateCommand(My); }</w:t>
            </w:r>
          </w:p>
          <w:p w14:paraId="7E9BCADD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//执行方法</w:t>
            </w:r>
          </w:p>
          <w:p w14:paraId="4F50E8F7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public void My()</w:t>
            </w:r>
          </w:p>
          <w:p w14:paraId="3DC4B94B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{</w:t>
            </w:r>
          </w:p>
          <w:p w14:paraId="033C4A5F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</w:rPr>
              <w:t>//code</w:t>
            </w:r>
          </w:p>
          <w:p w14:paraId="22EACB0E">
            <w:pPr>
              <w:jc w:val="left"/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}</w:t>
            </w:r>
          </w:p>
          <w:p w14:paraId="5AC16BDB">
            <w:pPr>
              <w:rPr>
                <w:rFonts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}</w:t>
            </w:r>
          </w:p>
        </w:tc>
      </w:tr>
    </w:tbl>
    <w:p w14:paraId="58624342"/>
    <w:p w14:paraId="251BCAAA">
      <w:pPr>
        <w:pStyle w:val="2"/>
        <w:bidi w:val="0"/>
      </w:pPr>
      <w:bookmarkStart w:id="38" w:name="_Toc15833"/>
      <w:r>
        <w:rPr>
          <w:rFonts w:hint="eastAsia"/>
          <w:lang w:val="en-US" w:eastAsia="zh-CN"/>
        </w:rPr>
        <w:t>扩展</w:t>
      </w:r>
      <w:bookmarkEnd w:id="38"/>
    </w:p>
    <w:p w14:paraId="72C6E2A7">
      <w:pPr>
        <w:pStyle w:val="3"/>
        <w:bidi w:val="0"/>
      </w:pPr>
      <w:bookmarkStart w:id="39" w:name="_Toc3340"/>
      <w:bookmarkStart w:id="40" w:name="_QueueTaskTime（简单定时任务队列执行器）"/>
      <w:r>
        <w:rPr>
          <w:rFonts w:hint="eastAsia"/>
        </w:rPr>
        <w:t>QueueTaskTime（简单定时任务队列执行器）</w:t>
      </w:r>
      <w:bookmarkEnd w:id="39"/>
    </w:p>
    <w:bookmarkEnd w:id="40"/>
    <w:p w14:paraId="58A0BB2B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任务队列管理</w:t>
      </w:r>
    </w:p>
    <w:p w14:paraId="2FAFC795"/>
    <w:p w14:paraId="526BF283">
      <w:pPr>
        <w:rPr>
          <w:b/>
          <w:bCs/>
        </w:rPr>
      </w:pPr>
      <w:r>
        <w:rPr>
          <w:rFonts w:hint="eastAsia"/>
          <w:b/>
          <w:bCs/>
        </w:rPr>
        <w:t>属性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119EF9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00A2154">
            <w:r>
              <w:rPr>
                <w:rFonts w:hint="eastAsia"/>
              </w:rPr>
              <w:t>State</w:t>
            </w:r>
          </w:p>
        </w:tc>
        <w:tc>
          <w:tcPr>
            <w:tcW w:w="2840" w:type="dxa"/>
          </w:tcPr>
          <w:p w14:paraId="18C8BF58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QueueTaskTimeState</w:t>
            </w:r>
          </w:p>
        </w:tc>
        <w:tc>
          <w:tcPr>
            <w:tcW w:w="2840" w:type="dxa"/>
          </w:tcPr>
          <w:p w14:paraId="36517C57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运行状态枚举</w:t>
            </w:r>
          </w:p>
        </w:tc>
      </w:tr>
    </w:tbl>
    <w:p w14:paraId="6D7F4AF0"/>
    <w:p w14:paraId="258DC5D0">
      <w:pPr>
        <w:rPr>
          <w:b/>
          <w:bCs/>
        </w:rPr>
      </w:pPr>
      <w:r>
        <w:rPr>
          <w:rFonts w:hint="eastAsia"/>
          <w:b/>
          <w:bCs/>
        </w:rPr>
        <w:t>方法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004523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D9C74A1">
            <w:r>
              <w:rPr>
                <w:rFonts w:hint="eastAsia"/>
              </w:rPr>
              <w:t>Start</w:t>
            </w:r>
          </w:p>
        </w:tc>
        <w:tc>
          <w:tcPr>
            <w:tcW w:w="4261" w:type="dxa"/>
          </w:tcPr>
          <w:p w14:paraId="2E32C265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启动</w:t>
            </w:r>
          </w:p>
        </w:tc>
      </w:tr>
      <w:tr w14:paraId="5724A0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1AA05D2">
            <w:pPr>
              <w:rPr>
                <w:rFonts w:hint="eastAsia"/>
              </w:rPr>
            </w:pPr>
            <w:r>
              <w:rPr>
                <w:rFonts w:hint="eastAsia"/>
              </w:rPr>
              <w:t>Stop</w:t>
            </w:r>
          </w:p>
        </w:tc>
        <w:tc>
          <w:tcPr>
            <w:tcW w:w="4261" w:type="dxa"/>
          </w:tcPr>
          <w:p w14:paraId="1C42DDE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</w:tr>
      <w:tr w14:paraId="0D2E7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78294AC">
            <w:pPr>
              <w:rPr>
                <w:rFonts w:hint="eastAsia"/>
              </w:rPr>
            </w:pPr>
            <w:r>
              <w:rPr>
                <w:rFonts w:hint="eastAsia"/>
              </w:rPr>
              <w:t>AddForTask</w:t>
            </w:r>
          </w:p>
        </w:tc>
        <w:tc>
          <w:tcPr>
            <w:tcW w:w="4261" w:type="dxa"/>
          </w:tcPr>
          <w:p w14:paraId="1C22EE85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添加循环任务</w:t>
            </w:r>
          </w:p>
        </w:tc>
      </w:tr>
      <w:tr w14:paraId="2A2699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05BD02D">
            <w:pPr>
              <w:rPr>
                <w:rFonts w:hint="eastAsia"/>
              </w:rPr>
            </w:pPr>
            <w:r>
              <w:rPr>
                <w:rFonts w:hint="eastAsia"/>
              </w:rPr>
              <w:t>AddQueueTask</w:t>
            </w:r>
          </w:p>
        </w:tc>
        <w:tc>
          <w:tcPr>
            <w:tcW w:w="4261" w:type="dxa"/>
          </w:tcPr>
          <w:p w14:paraId="75C8784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添加队列任务</w:t>
            </w:r>
          </w:p>
        </w:tc>
      </w:tr>
    </w:tbl>
    <w:p w14:paraId="728934B2"/>
    <w:p w14:paraId="5030670F">
      <w:pPr>
        <w:rPr>
          <w:b/>
          <w:bCs/>
        </w:rPr>
      </w:pPr>
      <w:r>
        <w:rPr>
          <w:rFonts w:hint="eastAsia"/>
          <w:b/>
          <w:bCs/>
        </w:rPr>
        <w:t>事件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C1155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C43CB83">
            <w:r>
              <w:rPr>
                <w:rFonts w:hint="eastAsia"/>
              </w:rPr>
              <w:t>LoadedVisibleFirst</w:t>
            </w:r>
          </w:p>
        </w:tc>
        <w:tc>
          <w:tcPr>
            <w:tcW w:w="4261" w:type="dxa"/>
          </w:tcPr>
          <w:p w14:paraId="4A9CD4E0">
            <w:r>
              <w:rPr>
                <w:rFonts w:hint="eastAsia"/>
              </w:rPr>
              <w:t>首次加载并显示控件时发生</w:t>
            </w:r>
          </w:p>
        </w:tc>
      </w:tr>
      <w:tr w14:paraId="6F97BD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4A0038C">
            <w:r>
              <w:rPr>
                <w:rFonts w:hint="eastAsia"/>
              </w:rPr>
              <w:t>LoadedVisible</w:t>
            </w:r>
          </w:p>
        </w:tc>
        <w:tc>
          <w:tcPr>
            <w:tcW w:w="4261" w:type="dxa"/>
          </w:tcPr>
          <w:p w14:paraId="7152EC21">
            <w:r>
              <w:rPr>
                <w:rFonts w:hint="eastAsia"/>
              </w:rPr>
              <w:t>加载并显示控件时发生</w:t>
            </w:r>
          </w:p>
        </w:tc>
      </w:tr>
    </w:tbl>
    <w:p w14:paraId="739BA17E"/>
    <w:p w14:paraId="06C32EB5"/>
    <w:p w14:paraId="7C8D0CAD"/>
    <w:p w14:paraId="4042DA44">
      <w:r>
        <w:br w:type="page"/>
      </w:r>
    </w:p>
    <w:p w14:paraId="77023730">
      <w:pPr>
        <w:pStyle w:val="3"/>
      </w:pPr>
      <w:bookmarkStart w:id="41" w:name="_Toc25679"/>
      <w:r>
        <w:rPr>
          <w:rFonts w:hint="eastAsia"/>
        </w:rPr>
        <w:t>将WPF控件保存为图片</w:t>
      </w:r>
      <w:bookmarkEnd w:id="41"/>
    </w:p>
    <w:p w14:paraId="00159C0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*发现特定情境下有bug，使用时做好测试。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5"/>
        <w:gridCol w:w="1797"/>
      </w:tblGrid>
      <w:tr w14:paraId="0EDB2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 w14:paraId="18BB77EE">
            <w:r>
              <w:t>void</w:t>
            </w:r>
            <w:r>
              <w:rPr>
                <w:rFonts w:hint="eastAsia"/>
              </w:rPr>
              <w:t xml:space="preserve"> </w:t>
            </w:r>
            <w:r>
              <w:t>WpfHelp</w:t>
            </w:r>
            <w:r>
              <w:rPr>
                <w:rFonts w:hint="eastAsia"/>
              </w:rPr>
              <w:t>.SaveToImg(this FrameworkElement visual, string fileName)</w:t>
            </w:r>
          </w:p>
        </w:tc>
        <w:tc>
          <w:tcPr>
            <w:tcW w:w="1797" w:type="dxa"/>
          </w:tcPr>
          <w:p w14:paraId="229B12D9">
            <w:r>
              <w:rPr>
                <w:rFonts w:hint="eastAsia"/>
              </w:rPr>
              <w:t>保存为本地文件</w:t>
            </w:r>
          </w:p>
        </w:tc>
      </w:tr>
      <w:tr w14:paraId="274964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25" w:type="dxa"/>
          </w:tcPr>
          <w:p w14:paraId="60031E31">
            <w:r>
              <w:t>MemoryStream SaveToImg(this FrameworkElement visual</w:t>
            </w:r>
            <w:r>
              <w:rPr>
                <w:rFonts w:hint="eastAsia"/>
              </w:rPr>
              <w:t>)</w:t>
            </w:r>
          </w:p>
        </w:tc>
        <w:tc>
          <w:tcPr>
            <w:tcW w:w="1797" w:type="dxa"/>
          </w:tcPr>
          <w:p w14:paraId="584228D0">
            <w:r>
              <w:rPr>
                <w:rFonts w:hint="eastAsia"/>
              </w:rPr>
              <w:t>保存到内存流</w:t>
            </w:r>
          </w:p>
        </w:tc>
      </w:tr>
    </w:tbl>
    <w:p w14:paraId="09127F82"/>
    <w:p w14:paraId="7E6EFEA1">
      <w:r>
        <w:br w:type="page"/>
      </w:r>
    </w:p>
    <w:p w14:paraId="03B7D3A7">
      <w:pPr>
        <w:pStyle w:val="2"/>
        <w:rPr>
          <w:rFonts w:hint="default"/>
        </w:rPr>
      </w:pPr>
      <w:bookmarkStart w:id="42" w:name="_Toc14691"/>
      <w:r>
        <w:t>升级记录</w:t>
      </w:r>
      <w:bookmarkEnd w:id="42"/>
    </w:p>
    <w:p w14:paraId="2A145BB6">
      <w:pPr>
        <w:pStyle w:val="3"/>
        <w:bidi w:val="0"/>
        <w:rPr>
          <w:rFonts w:hint="default"/>
          <w:lang w:val="en-US" w:eastAsia="zh-CN"/>
        </w:rPr>
      </w:pPr>
      <w:bookmarkStart w:id="43" w:name="_Toc27966"/>
      <w:r>
        <w:rPr>
          <w:rFonts w:hint="eastAsia"/>
          <w:lang w:val="en-US" w:eastAsia="zh-CN"/>
        </w:rPr>
        <w:t>升级记录只记载影响版本兼容性的问题</w:t>
      </w:r>
      <w:bookmarkEnd w:id="43"/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  <w:gridCol w:w="7655"/>
      </w:tblGrid>
      <w:tr w14:paraId="6C3916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7" w:type="dxa"/>
          </w:tcPr>
          <w:p w14:paraId="091A66BB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7655" w:type="dxa"/>
          </w:tcPr>
          <w:p w14:paraId="1C1EFD6D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</w:t>
            </w:r>
          </w:p>
        </w:tc>
      </w:tr>
      <w:tr w14:paraId="197FE5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0AAA6FD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0.8.0</w:t>
            </w:r>
          </w:p>
        </w:tc>
        <w:tc>
          <w:tcPr>
            <w:tcW w:w="7655" w:type="dxa"/>
          </w:tcPr>
          <w:p w14:paraId="4488CBA7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TabControlRectangle内部VerticalAlignment="Center" 改为</w:t>
            </w:r>
          </w:p>
          <w:p w14:paraId="159C3EB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HorizontalAlignment="Left"；删除未完成的IotListener更名为IotStateInfo</w:t>
            </w:r>
          </w:p>
        </w:tc>
      </w:tr>
      <w:tr w14:paraId="1E3C82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327F128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0.7.0</w:t>
            </w:r>
          </w:p>
        </w:tc>
        <w:tc>
          <w:tcPr>
            <w:tcW w:w="7655" w:type="dxa"/>
          </w:tcPr>
          <w:p w14:paraId="4EBC41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HandyControl 最低版本依赖为3.5.0</w:t>
            </w:r>
          </w:p>
        </w:tc>
      </w:tr>
      <w:tr w14:paraId="39267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0F85441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0.6.0</w:t>
            </w:r>
          </w:p>
        </w:tc>
        <w:tc>
          <w:tcPr>
            <w:tcW w:w="7655" w:type="dxa"/>
          </w:tcPr>
          <w:p w14:paraId="1E4E224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删除IotDevice控件；IotServo2更名为IotServoMode，IsVisSpeed1更名为</w:t>
            </w:r>
            <w:r>
              <w:rPr>
                <w:rFonts w:hint="eastAsia"/>
              </w:rPr>
              <w:t>IsVis1</w:t>
            </w:r>
            <w:r>
              <w:rPr>
                <w:rFonts w:hint="eastAsia"/>
                <w:lang w:eastAsia="zh-CN"/>
              </w:rPr>
              <w:t>；IotState</w:t>
            </w:r>
            <w:r>
              <w:rPr>
                <w:rFonts w:hint="eastAsia"/>
                <w:lang w:val="en-US" w:eastAsia="zh-CN"/>
              </w:rPr>
              <w:t>改为继承ButtonBase，Content只支持文本，支持了文本自动显示提示；IotUrn更改为IotUrnMode</w:t>
            </w:r>
          </w:p>
        </w:tc>
      </w:tr>
      <w:tr w14:paraId="03D003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14F838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0.5.0</w:t>
            </w:r>
          </w:p>
        </w:tc>
        <w:tc>
          <w:tcPr>
            <w:tcW w:w="7655" w:type="dxa"/>
          </w:tcPr>
          <w:p w14:paraId="387F419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IotServo</w:t>
            </w:r>
            <w:r>
              <w:rPr>
                <w:rFonts w:hint="eastAsia"/>
                <w:lang w:val="en-US" w:eastAsia="zh-CN"/>
              </w:rPr>
              <w:t>2属性类型变为doule</w:t>
            </w:r>
          </w:p>
        </w:tc>
      </w:tr>
      <w:tr w14:paraId="46365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5566925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0.4.0</w:t>
            </w:r>
          </w:p>
        </w:tc>
        <w:tc>
          <w:tcPr>
            <w:tcW w:w="7655" w:type="dxa"/>
          </w:tcPr>
          <w:p w14:paraId="3AB2901C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IotDevice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>StateSetClick</w:t>
            </w:r>
            <w:r>
              <w:rPr>
                <w:rFonts w:hint="eastAsia"/>
                <w:lang w:val="en-US" w:eastAsia="zh-CN"/>
              </w:rPr>
              <w:t>规则变动</w:t>
            </w:r>
          </w:p>
        </w:tc>
      </w:tr>
      <w:tr w14:paraId="6A6A23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422BF29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0.3.0</w:t>
            </w:r>
          </w:p>
        </w:tc>
        <w:tc>
          <w:tcPr>
            <w:tcW w:w="7655" w:type="dxa"/>
          </w:tcPr>
          <w:p w14:paraId="0826BE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IotState.Text替换为Content</w:t>
            </w:r>
          </w:p>
        </w:tc>
      </w:tr>
      <w:tr w14:paraId="5C148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7" w:type="dxa"/>
          </w:tcPr>
          <w:p w14:paraId="4B58EB2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0.2.0</w:t>
            </w:r>
          </w:p>
        </w:tc>
        <w:tc>
          <w:tcPr>
            <w:tcW w:w="7655" w:type="dxa"/>
          </w:tcPr>
          <w:p w14:paraId="1C61408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SyncProgressBar.QueueTask改为可绑定的方式</w:t>
            </w:r>
          </w:p>
        </w:tc>
      </w:tr>
      <w:tr w14:paraId="0E403F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67" w:type="dxa"/>
          </w:tcPr>
          <w:p w14:paraId="7A898305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0.1.0</w:t>
            </w:r>
          </w:p>
        </w:tc>
        <w:tc>
          <w:tcPr>
            <w:tcW w:w="7655" w:type="dxa"/>
          </w:tcPr>
          <w:p w14:paraId="061147DA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&lt;ResourceDictionary Source="pack://application:,,,/Ping9719.WpfEx;component/Theme.xaml"/&gt;</w:t>
            </w:r>
          </w:p>
          <w:p w14:paraId="3A24D105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改为</w:t>
            </w:r>
          </w:p>
          <w:p w14:paraId="44007C9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&lt;ResourceDictionary Source="pack://application:,,,/Ping9719.WpfEx;component/Themes/Theme.xaml"/&gt;</w:t>
            </w:r>
          </w:p>
        </w:tc>
      </w:tr>
    </w:tbl>
    <w:p w14:paraId="5E12CDB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7591D"/>
    <w:multiLevelType w:val="multilevel"/>
    <w:tmpl w:val="8057591D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suff w:val="nothing"/>
      <w:lvlText w:val="%1.%2.%3.%4."/>
      <w:lvlJc w:val="left"/>
      <w:pPr>
        <w:tabs>
          <w:tab w:val="left" w:pos="420"/>
        </w:tabs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suff w:val="nothing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suff w:val="nothing"/>
      <w:lvlText w:val="%1.%2.%3.%4.%5.%6."/>
      <w:lvlJc w:val="left"/>
      <w:pPr>
        <w:tabs>
          <w:tab w:val="left" w:pos="420"/>
        </w:tabs>
        <w:ind w:left="1151" w:hanging="1151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suff w:val="nothing"/>
      <w:lvlText w:val="%1.%2.%3.%4.%5.%6.%7."/>
      <w:lvlJc w:val="left"/>
      <w:pPr>
        <w:tabs>
          <w:tab w:val="left" w:pos="420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suff w:val="nothing"/>
      <w:lvlText w:val="%1.%2.%3.%4.%5.%6.%7.%8."/>
      <w:lvlJc w:val="left"/>
      <w:pPr>
        <w:tabs>
          <w:tab w:val="left" w:pos="42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suff w:val="nothing"/>
      <w:lvlText w:val="%1.%2.%3.%4.%5.%6.%7.%8.%9."/>
      <w:lvlJc w:val="left"/>
      <w:pPr>
        <w:tabs>
          <w:tab w:val="left" w:pos="420"/>
        </w:tabs>
        <w:ind w:left="1583" w:hanging="1583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OTZjNmNlNjM3M2IyNGYyMmFlNTVkYjY4NTgwZDEifQ=="/>
  </w:docVars>
  <w:rsids>
    <w:rsidRoot w:val="00172A27"/>
    <w:rsid w:val="00172A27"/>
    <w:rsid w:val="00263A0D"/>
    <w:rsid w:val="00BB6050"/>
    <w:rsid w:val="00C327D6"/>
    <w:rsid w:val="00DE63D7"/>
    <w:rsid w:val="02201D8C"/>
    <w:rsid w:val="0223031E"/>
    <w:rsid w:val="03BB2893"/>
    <w:rsid w:val="03E73F7C"/>
    <w:rsid w:val="05216546"/>
    <w:rsid w:val="056703FD"/>
    <w:rsid w:val="05C2626B"/>
    <w:rsid w:val="06295DF5"/>
    <w:rsid w:val="07790E64"/>
    <w:rsid w:val="078C3797"/>
    <w:rsid w:val="07E74E91"/>
    <w:rsid w:val="08D23324"/>
    <w:rsid w:val="0A19558C"/>
    <w:rsid w:val="0A6749FB"/>
    <w:rsid w:val="0A867322"/>
    <w:rsid w:val="0A8C4751"/>
    <w:rsid w:val="0AA95794"/>
    <w:rsid w:val="0AE147AE"/>
    <w:rsid w:val="0BF21A3C"/>
    <w:rsid w:val="0C3774EE"/>
    <w:rsid w:val="0C41302A"/>
    <w:rsid w:val="0C9D4705"/>
    <w:rsid w:val="0D0C188A"/>
    <w:rsid w:val="0D45364E"/>
    <w:rsid w:val="0DAC773A"/>
    <w:rsid w:val="0DC647C9"/>
    <w:rsid w:val="0E2449B2"/>
    <w:rsid w:val="0E411D29"/>
    <w:rsid w:val="0E79484E"/>
    <w:rsid w:val="0F404D10"/>
    <w:rsid w:val="0F6F7F34"/>
    <w:rsid w:val="0F772775"/>
    <w:rsid w:val="0F781459"/>
    <w:rsid w:val="0F9D4A1B"/>
    <w:rsid w:val="11520F03"/>
    <w:rsid w:val="1379754E"/>
    <w:rsid w:val="138A52B7"/>
    <w:rsid w:val="13CE5AEB"/>
    <w:rsid w:val="14904B4F"/>
    <w:rsid w:val="15393438"/>
    <w:rsid w:val="15F84717"/>
    <w:rsid w:val="16365331"/>
    <w:rsid w:val="17A0154D"/>
    <w:rsid w:val="183E5246"/>
    <w:rsid w:val="186662F2"/>
    <w:rsid w:val="18844249"/>
    <w:rsid w:val="18A74501"/>
    <w:rsid w:val="198F5FA2"/>
    <w:rsid w:val="19BA52B0"/>
    <w:rsid w:val="1B301856"/>
    <w:rsid w:val="1B3A3A66"/>
    <w:rsid w:val="1BE85270"/>
    <w:rsid w:val="1C501182"/>
    <w:rsid w:val="1C8B27CB"/>
    <w:rsid w:val="1CD45630"/>
    <w:rsid w:val="1DF6203A"/>
    <w:rsid w:val="1E643B0C"/>
    <w:rsid w:val="1EE61C9C"/>
    <w:rsid w:val="1FFB7C68"/>
    <w:rsid w:val="202645B9"/>
    <w:rsid w:val="213A47C0"/>
    <w:rsid w:val="22484A34"/>
    <w:rsid w:val="226726A6"/>
    <w:rsid w:val="226F3F88"/>
    <w:rsid w:val="24833D88"/>
    <w:rsid w:val="257B093E"/>
    <w:rsid w:val="25916979"/>
    <w:rsid w:val="263005B9"/>
    <w:rsid w:val="26556245"/>
    <w:rsid w:val="27724B12"/>
    <w:rsid w:val="27FC2BD3"/>
    <w:rsid w:val="286A2E60"/>
    <w:rsid w:val="29A547A1"/>
    <w:rsid w:val="29DF7A38"/>
    <w:rsid w:val="2ADE7F6A"/>
    <w:rsid w:val="2B344A2B"/>
    <w:rsid w:val="2C9F270B"/>
    <w:rsid w:val="2D0D5061"/>
    <w:rsid w:val="2D773481"/>
    <w:rsid w:val="2ECF3FE1"/>
    <w:rsid w:val="2ED31DB0"/>
    <w:rsid w:val="2F1F0C64"/>
    <w:rsid w:val="2F357BDA"/>
    <w:rsid w:val="30783E3A"/>
    <w:rsid w:val="30A60A0D"/>
    <w:rsid w:val="312139BF"/>
    <w:rsid w:val="32A358DB"/>
    <w:rsid w:val="32B85545"/>
    <w:rsid w:val="32D3237F"/>
    <w:rsid w:val="33B70584"/>
    <w:rsid w:val="344F012B"/>
    <w:rsid w:val="35935DF5"/>
    <w:rsid w:val="371F2F08"/>
    <w:rsid w:val="379D1740"/>
    <w:rsid w:val="37D3697D"/>
    <w:rsid w:val="380B6117"/>
    <w:rsid w:val="382B5A6F"/>
    <w:rsid w:val="3A7E7074"/>
    <w:rsid w:val="3B7D4D4C"/>
    <w:rsid w:val="3CFA575A"/>
    <w:rsid w:val="3E910632"/>
    <w:rsid w:val="417E3DFD"/>
    <w:rsid w:val="41DD31AB"/>
    <w:rsid w:val="41FA08E5"/>
    <w:rsid w:val="42C121F4"/>
    <w:rsid w:val="42C131CE"/>
    <w:rsid w:val="43526A49"/>
    <w:rsid w:val="456D0411"/>
    <w:rsid w:val="466D7EB4"/>
    <w:rsid w:val="46931725"/>
    <w:rsid w:val="46BD4A69"/>
    <w:rsid w:val="47136D96"/>
    <w:rsid w:val="471C4279"/>
    <w:rsid w:val="47356793"/>
    <w:rsid w:val="47B02C42"/>
    <w:rsid w:val="489B3D40"/>
    <w:rsid w:val="48BD53B0"/>
    <w:rsid w:val="49980E7F"/>
    <w:rsid w:val="4A9E018B"/>
    <w:rsid w:val="4AD46843"/>
    <w:rsid w:val="4B2257F9"/>
    <w:rsid w:val="4B784D60"/>
    <w:rsid w:val="4BC15012"/>
    <w:rsid w:val="4D3B5C03"/>
    <w:rsid w:val="4D8821DB"/>
    <w:rsid w:val="4D92310A"/>
    <w:rsid w:val="4E5F3A94"/>
    <w:rsid w:val="4F1F277C"/>
    <w:rsid w:val="4FC94887"/>
    <w:rsid w:val="50B52772"/>
    <w:rsid w:val="52F23A59"/>
    <w:rsid w:val="54CF2C73"/>
    <w:rsid w:val="54ED53F7"/>
    <w:rsid w:val="55733821"/>
    <w:rsid w:val="55FF3307"/>
    <w:rsid w:val="56446F6C"/>
    <w:rsid w:val="56B91708"/>
    <w:rsid w:val="56F3629C"/>
    <w:rsid w:val="57254C9B"/>
    <w:rsid w:val="57E42EEE"/>
    <w:rsid w:val="58460A34"/>
    <w:rsid w:val="58DE132A"/>
    <w:rsid w:val="58FD3A32"/>
    <w:rsid w:val="59386A04"/>
    <w:rsid w:val="59392254"/>
    <w:rsid w:val="5A144EA7"/>
    <w:rsid w:val="5BC023D8"/>
    <w:rsid w:val="5BE74621"/>
    <w:rsid w:val="5BFB691E"/>
    <w:rsid w:val="5C270B8A"/>
    <w:rsid w:val="5D55380D"/>
    <w:rsid w:val="5D60492F"/>
    <w:rsid w:val="5E6D743B"/>
    <w:rsid w:val="5EB01EEE"/>
    <w:rsid w:val="5F892150"/>
    <w:rsid w:val="5FE7442A"/>
    <w:rsid w:val="602252E8"/>
    <w:rsid w:val="604310ED"/>
    <w:rsid w:val="604F09E7"/>
    <w:rsid w:val="60D03141"/>
    <w:rsid w:val="60D3786A"/>
    <w:rsid w:val="616E7593"/>
    <w:rsid w:val="61FE776F"/>
    <w:rsid w:val="624C78D4"/>
    <w:rsid w:val="625C359B"/>
    <w:rsid w:val="63673BF7"/>
    <w:rsid w:val="636B52CA"/>
    <w:rsid w:val="645B2050"/>
    <w:rsid w:val="645D206F"/>
    <w:rsid w:val="65420B1A"/>
    <w:rsid w:val="65605411"/>
    <w:rsid w:val="66140739"/>
    <w:rsid w:val="665D0B44"/>
    <w:rsid w:val="66B71094"/>
    <w:rsid w:val="6727739E"/>
    <w:rsid w:val="673F281B"/>
    <w:rsid w:val="682409AB"/>
    <w:rsid w:val="689A6AB9"/>
    <w:rsid w:val="6A640E20"/>
    <w:rsid w:val="6B3C7DBA"/>
    <w:rsid w:val="6CD74DD0"/>
    <w:rsid w:val="6D803BAC"/>
    <w:rsid w:val="6EA96F27"/>
    <w:rsid w:val="6EC13684"/>
    <w:rsid w:val="6F8916E5"/>
    <w:rsid w:val="7055204A"/>
    <w:rsid w:val="72C35F13"/>
    <w:rsid w:val="73DD4830"/>
    <w:rsid w:val="73E86D31"/>
    <w:rsid w:val="749667BC"/>
    <w:rsid w:val="74B15375"/>
    <w:rsid w:val="76401E1F"/>
    <w:rsid w:val="767B0330"/>
    <w:rsid w:val="76CE66B2"/>
    <w:rsid w:val="77C633C7"/>
    <w:rsid w:val="780122CB"/>
    <w:rsid w:val="79C013D0"/>
    <w:rsid w:val="7A772BBC"/>
    <w:rsid w:val="7A8B6668"/>
    <w:rsid w:val="7B937ECA"/>
    <w:rsid w:val="7C8A4E29"/>
    <w:rsid w:val="7D0C3A90"/>
    <w:rsid w:val="7D6C2781"/>
    <w:rsid w:val="7E6D3FA6"/>
    <w:rsid w:val="7FEC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numPr>
        <w:ilvl w:val="0"/>
        <w:numId w:val="1"/>
      </w:numPr>
      <w:spacing w:beforeAutospacing="1" w:afterAutospacing="1"/>
      <w:ind w:left="432" w:hanging="432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ind w:left="720" w:hanging="720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autoRedefine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autoRedefine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autoRedefine/>
    <w:qFormat/>
    <w:uiPriority w:val="39"/>
    <w:pPr>
      <w:ind w:left="840" w:leftChars="400"/>
    </w:pPr>
  </w:style>
  <w:style w:type="paragraph" w:styleId="12">
    <w:name w:val="toc 1"/>
    <w:basedOn w:val="1"/>
    <w:next w:val="1"/>
    <w:autoRedefine/>
    <w:qFormat/>
    <w:uiPriority w:val="39"/>
  </w:style>
  <w:style w:type="paragraph" w:styleId="13">
    <w:name w:val="toc 2"/>
    <w:basedOn w:val="1"/>
    <w:next w:val="1"/>
    <w:autoRedefine/>
    <w:qFormat/>
    <w:uiPriority w:val="39"/>
    <w:pPr>
      <w:ind w:left="420" w:leftChars="200"/>
    </w:pPr>
  </w:style>
  <w:style w:type="paragraph" w:styleId="14">
    <w:name w:val="Normal (Web)"/>
    <w:basedOn w:val="1"/>
    <w:autoRedefine/>
    <w:qFormat/>
    <w:uiPriority w:val="0"/>
    <w:rPr>
      <w:sz w:val="24"/>
    </w:rPr>
  </w:style>
  <w:style w:type="table" w:styleId="16">
    <w:name w:val="Table Grid"/>
    <w:basedOn w:val="1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basedOn w:val="17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1214</Words>
  <Characters>5100</Characters>
  <Lines>33</Lines>
  <Paragraphs>9</Paragraphs>
  <TotalTime>0</TotalTime>
  <ScaleCrop>false</ScaleCrop>
  <LinksUpToDate>false</LinksUpToDate>
  <CharactersWithSpaces>5602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2022-08-29T11:00:00Z</dcterms:created>
  <dc:creator>Ping</dc:creator>
  <cp:lastModifiedBy>Ping</cp:lastModifiedBy>
  <dcterms:modified xsi:type="dcterms:W3CDTF">2025-02-13T02:07:35Z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C9CC95A7088B44FD84A46850816C584C</vt:lpwstr>
  </property>
  <property fmtid="{D5CDD505-2E9C-101B-9397-08002B2CF9AE}" pid="4" name="KSOTemplateDocerSaveRecord">
    <vt:lpwstr>eyJoZGlkIjoiNDE2ZmQzNjg2Yjc3YmRhNDllMmNkZmQwOWZjMTNjYTMiLCJ1c2VySWQiOiI0MDU4NjcyODIifQ==</vt:lpwstr>
  </property>
</Properties>
</file>