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1350C" w14:textId="77777777" w:rsidR="00D75E95" w:rsidRDefault="00000000">
      <w:pPr>
        <w:spacing w:before="480" w:after="480" w:line="288" w:lineRule="auto"/>
        <w:jc w:val="center"/>
      </w:pPr>
      <w:r>
        <w:rPr>
          <w:rFonts w:ascii="Arial" w:eastAsia="等线" w:hAnsi="Arial" w:cs="Arial"/>
          <w:b/>
          <w:sz w:val="52"/>
        </w:rPr>
        <w:t>软件项目需求分析说明书</w:t>
      </w:r>
    </w:p>
    <w:p w14:paraId="2C88FC20" w14:textId="77777777" w:rsidR="00D75E95" w:rsidRDefault="00000000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 xml:space="preserve">1 </w:t>
      </w:r>
      <w:r>
        <w:rPr>
          <w:rFonts w:ascii="Arial" w:eastAsia="等线" w:hAnsi="Arial" w:cs="Arial"/>
          <w:b/>
          <w:sz w:val="32"/>
        </w:rPr>
        <w:t>文档概述</w:t>
      </w:r>
      <w:bookmarkEnd w:id="0"/>
    </w:p>
    <w:p w14:paraId="39D97DB1" w14:textId="77777777" w:rsidR="00D75E95" w:rsidRDefault="00000000">
      <w:pPr>
        <w:spacing w:before="300" w:after="120" w:line="288" w:lineRule="auto"/>
        <w:jc w:val="left"/>
        <w:outlineLvl w:val="2"/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文档目的</w:t>
      </w:r>
      <w:bookmarkEnd w:id="1"/>
    </w:p>
    <w:p w14:paraId="77AEAF4B" w14:textId="66AA1EF2" w:rsidR="00D75E95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本文档为【</w:t>
      </w:r>
      <w:r w:rsidR="009E6A81" w:rsidRPr="009E6A81">
        <w:rPr>
          <w:rFonts w:ascii="Arial" w:eastAsia="等线" w:hAnsi="Arial" w:cs="Arial"/>
          <w:sz w:val="22"/>
        </w:rPr>
        <w:t>基于出租车</w:t>
      </w:r>
      <w:r w:rsidR="009E6A81" w:rsidRPr="009E6A81">
        <w:rPr>
          <w:rFonts w:ascii="Arial" w:eastAsia="等线" w:hAnsi="Arial" w:cs="Arial"/>
          <w:sz w:val="22"/>
        </w:rPr>
        <w:t>GPS</w:t>
      </w:r>
      <w:r w:rsidR="009E6A81" w:rsidRPr="009E6A81">
        <w:rPr>
          <w:rFonts w:ascii="Arial" w:eastAsia="等线" w:hAnsi="Arial" w:cs="Arial"/>
          <w:sz w:val="22"/>
        </w:rPr>
        <w:t>数据的城市交通时空特征提取及可视化项目</w:t>
      </w:r>
      <w:r>
        <w:rPr>
          <w:rFonts w:ascii="Arial" w:eastAsia="等线" w:hAnsi="Arial" w:cs="Arial"/>
          <w:sz w:val="22"/>
        </w:rPr>
        <w:t>】的需求分析说明书，用于明确项目的业务目标、用户需求、功能需求、非功能需求、数据需求等核心内容。统一项目参与各方（产品、研发、测试）对项目需求的认知，作为项目设计、开发、测试、验收、交付的核心依据，规避需求歧义、需求变更混乱等问题，保障项目有序落地。</w:t>
      </w:r>
    </w:p>
    <w:p w14:paraId="69F20BD4" w14:textId="77777777" w:rsidR="00D75E95" w:rsidRDefault="00000000">
      <w:pPr>
        <w:spacing w:before="300" w:after="120" w:line="288" w:lineRule="auto"/>
        <w:jc w:val="left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文档范围</w:t>
      </w:r>
      <w:bookmarkEnd w:id="2"/>
    </w:p>
    <w:p w14:paraId="55AA7D9D" w14:textId="3A84B2C4" w:rsidR="00D75E95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本文档适用于【</w:t>
      </w:r>
      <w:r w:rsidR="009E6A81" w:rsidRPr="009E6A81">
        <w:rPr>
          <w:rFonts w:ascii="Arial" w:eastAsia="等线" w:hAnsi="Arial" w:cs="Arial"/>
          <w:sz w:val="22"/>
        </w:rPr>
        <w:t>基于出租车</w:t>
      </w:r>
      <w:r w:rsidR="009E6A81" w:rsidRPr="009E6A81">
        <w:rPr>
          <w:rFonts w:ascii="Arial" w:eastAsia="等线" w:hAnsi="Arial" w:cs="Arial"/>
          <w:sz w:val="22"/>
        </w:rPr>
        <w:t>GPS</w:t>
      </w:r>
      <w:r w:rsidR="009E6A81" w:rsidRPr="009E6A81">
        <w:rPr>
          <w:rFonts w:ascii="Arial" w:eastAsia="等线" w:hAnsi="Arial" w:cs="Arial"/>
          <w:sz w:val="22"/>
        </w:rPr>
        <w:t>数据的城市交通时空特征提取及可视化项目</w:t>
      </w:r>
      <w:r>
        <w:rPr>
          <w:rFonts w:ascii="Arial" w:eastAsia="等线" w:hAnsi="Arial" w:cs="Arial"/>
          <w:sz w:val="22"/>
        </w:rPr>
        <w:t>】的全生命周期研发工作，包含系统前端、后端、数据库配套功能的需求定义。本文档覆盖项目核心业务场景、功能模块</w:t>
      </w:r>
      <w:r w:rsidR="001D56A8">
        <w:rPr>
          <w:rFonts w:ascii="Arial" w:eastAsia="等线" w:hAnsi="Arial" w:cs="Arial" w:hint="eastAsia"/>
          <w:sz w:val="22"/>
        </w:rPr>
        <w:t>，</w:t>
      </w:r>
      <w:r>
        <w:rPr>
          <w:rFonts w:ascii="Arial" w:eastAsia="等线" w:hAnsi="Arial" w:cs="Arial"/>
          <w:sz w:val="22"/>
        </w:rPr>
        <w:t>不包含具体技术实现方案、硬件部署细节、项目进度计划等内容。</w:t>
      </w:r>
    </w:p>
    <w:p w14:paraId="39342B7B" w14:textId="77777777" w:rsidR="00D75E95" w:rsidRDefault="00000000">
      <w:pPr>
        <w:spacing w:before="300" w:after="120" w:line="288" w:lineRule="auto"/>
        <w:jc w:val="left"/>
        <w:outlineLvl w:val="2"/>
        <w:rPr>
          <w:rFonts w:ascii="Arial" w:eastAsia="等线" w:hAnsi="Arial" w:cs="Arial"/>
          <w:b/>
          <w:sz w:val="30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读者对象</w:t>
      </w:r>
      <w:bookmarkEnd w:id="3"/>
    </w:p>
    <w:p w14:paraId="6B87E845" w14:textId="6A30D73D" w:rsidR="009E6A81" w:rsidRPr="009E6A81" w:rsidRDefault="009E6A81">
      <w:pPr>
        <w:spacing w:before="300" w:after="120" w:line="288" w:lineRule="auto"/>
        <w:jc w:val="left"/>
        <w:outlineLvl w:val="2"/>
        <w:rPr>
          <w:rFonts w:ascii="Arial" w:eastAsia="等线" w:hAnsi="Arial" w:cs="Arial" w:hint="eastAsia"/>
          <w:sz w:val="22"/>
        </w:rPr>
      </w:pPr>
      <w:r w:rsidRPr="009E6A81">
        <w:rPr>
          <w:rFonts w:ascii="Arial" w:eastAsia="等线" w:hAnsi="Arial" w:cs="Arial" w:hint="eastAsia"/>
          <w:sz w:val="22"/>
        </w:rPr>
        <w:t>项目经理、项目开发人员、项目测试人员</w:t>
      </w:r>
    </w:p>
    <w:p w14:paraId="0B27DDC4" w14:textId="77777777" w:rsidR="00D75E95" w:rsidRDefault="00000000">
      <w:pPr>
        <w:spacing w:before="300" w:after="120" w:line="288" w:lineRule="auto"/>
        <w:jc w:val="left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1.4 </w:t>
      </w:r>
      <w:r>
        <w:rPr>
          <w:rFonts w:ascii="Arial" w:eastAsia="等线" w:hAnsi="Arial" w:cs="Arial"/>
          <w:b/>
          <w:sz w:val="30"/>
        </w:rPr>
        <w:t>术语与缩略语</w:t>
      </w:r>
      <w:bookmarkEnd w:id="4"/>
    </w:p>
    <w:tbl>
      <w:tblPr>
        <w:tblW w:w="0" w:type="auto"/>
        <w:jc w:val="center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D75E95" w14:paraId="5B81D4F2" w14:textId="77777777" w:rsidTr="005E0FB6">
        <w:trPr>
          <w:jc w:val="center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98C6E" w14:textId="77777777" w:rsidR="00D75E95" w:rsidRDefault="00000000" w:rsidP="005E0FB6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术语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缩略语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8B532" w14:textId="77777777" w:rsidR="00D75E95" w:rsidRDefault="00000000" w:rsidP="005E0FB6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释义</w:t>
            </w:r>
          </w:p>
        </w:tc>
      </w:tr>
      <w:tr w:rsidR="00D75E95" w14:paraId="6A1738E4" w14:textId="77777777" w:rsidTr="005E0FB6">
        <w:trPr>
          <w:jc w:val="center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A9D6B" w14:textId="3C8FD11E" w:rsidR="00D75E95" w:rsidRDefault="009E6A81" w:rsidP="005E0FB6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  <w:sz w:val="22"/>
              </w:rPr>
              <w:t>地理坐标转换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E0CA2" w14:textId="17382D8E" w:rsidR="00D75E95" w:rsidRPr="009E6A81" w:rsidRDefault="009E6A81" w:rsidP="005E0FB6">
            <w:pPr>
              <w:spacing w:before="120" w:after="120" w:line="288" w:lineRule="auto"/>
              <w:jc w:val="center"/>
              <w:rPr>
                <w:rFonts w:hint="eastAsia"/>
              </w:rPr>
            </w:pPr>
            <w:r w:rsidRPr="009E6A81">
              <w:t>同一地点在不同坐标系统间的数值换算。</w:t>
            </w:r>
          </w:p>
        </w:tc>
      </w:tr>
      <w:tr w:rsidR="00D75E95" w14:paraId="3B45721C" w14:textId="77777777" w:rsidTr="005E0FB6">
        <w:trPr>
          <w:jc w:val="center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DE91B" w14:textId="0D65E424" w:rsidR="00D75E95" w:rsidRDefault="005E0FB6" w:rsidP="005E0FB6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OD</w:t>
            </w:r>
            <w:r w:rsidR="009E6A81">
              <w:rPr>
                <w:rFonts w:hint="eastAsia"/>
              </w:rPr>
              <w:t>数据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04190" w14:textId="317F7286" w:rsidR="00D75E95" w:rsidRDefault="009E6A81" w:rsidP="005E0FB6">
            <w:pPr>
              <w:spacing w:before="120" w:after="120" w:line="288" w:lineRule="auto"/>
              <w:jc w:val="center"/>
            </w:pPr>
            <w:r w:rsidRPr="009E6A81">
              <w:t>每笔出租车订单的上下车位置与时间记录，是逐单明细</w:t>
            </w:r>
          </w:p>
        </w:tc>
      </w:tr>
      <w:tr w:rsidR="00D75E95" w14:paraId="5B7694C0" w14:textId="77777777" w:rsidTr="005E0FB6">
        <w:trPr>
          <w:trHeight w:val="1223"/>
          <w:jc w:val="center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2145B" w14:textId="64C692DA" w:rsidR="00D75E95" w:rsidRDefault="009E6A81" w:rsidP="005E0FB6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  <w:sz w:val="22"/>
              </w:rPr>
              <w:t>OD</w:t>
            </w:r>
            <w:r>
              <w:rPr>
                <w:rFonts w:ascii="Arial" w:eastAsia="等线" w:hAnsi="Arial" w:cs="Arial" w:hint="eastAsia"/>
                <w:sz w:val="22"/>
              </w:rPr>
              <w:t>对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92DFD" w14:textId="15570591" w:rsidR="00D75E95" w:rsidRDefault="009E6A81" w:rsidP="005E0FB6">
            <w:pPr>
              <w:spacing w:before="120" w:after="120" w:line="288" w:lineRule="auto"/>
              <w:jc w:val="center"/>
              <w:rPr>
                <w:rFonts w:hint="eastAsia"/>
              </w:rPr>
            </w:pPr>
            <w:r w:rsidRPr="009E6A81">
              <w:t>把</w:t>
            </w:r>
            <w:r w:rsidRPr="009E6A81">
              <w:t>"</w:t>
            </w:r>
            <w:r w:rsidRPr="009E6A81">
              <w:t>某区</w:t>
            </w:r>
            <w:r w:rsidRPr="009E6A81">
              <w:t>→</w:t>
            </w:r>
            <w:r w:rsidRPr="009E6A81">
              <w:t>某区</w:t>
            </w:r>
            <w:r w:rsidRPr="009E6A81">
              <w:t>"</w:t>
            </w:r>
            <w:r w:rsidRPr="009E6A81">
              <w:t>作为有向单元聚合，用来统计流向、流量与出行规律</w:t>
            </w:r>
          </w:p>
        </w:tc>
      </w:tr>
      <w:tr w:rsidR="005E0FB6" w14:paraId="6B159CA1" w14:textId="77777777" w:rsidTr="005E0FB6">
        <w:trPr>
          <w:jc w:val="center"/>
        </w:trPr>
        <w:tc>
          <w:tcPr>
            <w:tcW w:w="30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A4027" w14:textId="36443C9B" w:rsidR="005E0FB6" w:rsidRDefault="005E0FB6" w:rsidP="005E0FB6">
            <w:pPr>
              <w:spacing w:before="120" w:after="120" w:line="288" w:lineRule="auto"/>
              <w:jc w:val="center"/>
              <w:rPr>
                <w:rFonts w:ascii="Arial" w:eastAsia="等线" w:hAnsi="Arial" w:cs="Arial" w:hint="eastAsia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lastRenderedPageBreak/>
              <w:t>UTC</w:t>
            </w:r>
            <w:r>
              <w:rPr>
                <w:rFonts w:ascii="Arial" w:eastAsia="等线" w:hAnsi="Arial" w:cs="Arial" w:hint="eastAsia"/>
                <w:sz w:val="22"/>
              </w:rPr>
              <w:t>时间</w:t>
            </w:r>
          </w:p>
        </w:tc>
        <w:tc>
          <w:tcPr>
            <w:tcW w:w="30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BF8D3" w14:textId="72D5D0B6" w:rsidR="005E0FB6" w:rsidRPr="009E6A81" w:rsidRDefault="005E0FB6" w:rsidP="005E0FB6">
            <w:pPr>
              <w:spacing w:before="120" w:after="120" w:line="288" w:lineRule="auto"/>
              <w:jc w:val="center"/>
            </w:pPr>
            <w:r w:rsidRPr="001D56A8">
              <w:t>UTC</w:t>
            </w:r>
            <w:r w:rsidRPr="001D56A8">
              <w:t>（协调世界时）是基于原子钟、辅以闰秒校准、全球通用的标准时间基准。</w:t>
            </w:r>
          </w:p>
        </w:tc>
      </w:tr>
    </w:tbl>
    <w:p w14:paraId="7D5608EC" w14:textId="68A151EC" w:rsidR="00CA1099" w:rsidRDefault="00000000" w:rsidP="00CA1099">
      <w:pPr>
        <w:spacing w:before="300" w:after="120" w:line="288" w:lineRule="auto"/>
        <w:jc w:val="left"/>
        <w:outlineLvl w:val="2"/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1.5 </w:t>
      </w:r>
      <w:r>
        <w:rPr>
          <w:rFonts w:ascii="Arial" w:eastAsia="等线" w:hAnsi="Arial" w:cs="Arial"/>
          <w:b/>
          <w:sz w:val="30"/>
        </w:rPr>
        <w:t>参考文档</w:t>
      </w:r>
      <w:bookmarkStart w:id="6" w:name="heading_6"/>
      <w:bookmarkEnd w:id="5"/>
    </w:p>
    <w:p w14:paraId="4BDEF8A6" w14:textId="77777777" w:rsidR="00CA1099" w:rsidRPr="00CA1099" w:rsidRDefault="00CA1099">
      <w:pPr>
        <w:numPr>
          <w:ilvl w:val="0"/>
          <w:numId w:val="58"/>
        </w:numPr>
        <w:spacing w:before="300" w:after="120" w:line="288" w:lineRule="auto"/>
        <w:jc w:val="left"/>
        <w:outlineLvl w:val="2"/>
        <w:rPr>
          <w:rFonts w:ascii="Arial" w:eastAsia="等线" w:hAnsi="Arial" w:cs="Arial"/>
          <w:sz w:val="22"/>
        </w:rPr>
      </w:pPr>
      <w:r w:rsidRPr="00CA1099">
        <w:rPr>
          <w:rFonts w:ascii="Arial" w:eastAsia="等线" w:hAnsi="Arial" w:cs="Arial"/>
          <w:sz w:val="22"/>
        </w:rPr>
        <w:t>《</w:t>
      </w:r>
      <w:r w:rsidRPr="00CA1099">
        <w:rPr>
          <w:rFonts w:ascii="Arial" w:eastAsia="等线" w:hAnsi="Arial" w:cs="Arial"/>
          <w:sz w:val="22"/>
        </w:rPr>
        <w:t>Python</w:t>
      </w:r>
      <w:r w:rsidRPr="00CA1099">
        <w:rPr>
          <w:rFonts w:ascii="Arial" w:eastAsia="等线" w:hAnsi="Arial" w:cs="Arial"/>
          <w:sz w:val="22"/>
        </w:rPr>
        <w:t>数据分析基础》</w:t>
      </w:r>
    </w:p>
    <w:p w14:paraId="43F5DA03" w14:textId="77777777" w:rsidR="00CA1099" w:rsidRPr="00CA1099" w:rsidRDefault="00CA1099">
      <w:pPr>
        <w:numPr>
          <w:ilvl w:val="0"/>
          <w:numId w:val="58"/>
        </w:numPr>
        <w:spacing w:before="300" w:after="120" w:line="288" w:lineRule="auto"/>
        <w:jc w:val="left"/>
        <w:outlineLvl w:val="2"/>
        <w:rPr>
          <w:rFonts w:ascii="Arial" w:eastAsia="等线" w:hAnsi="Arial" w:cs="Arial"/>
          <w:sz w:val="22"/>
        </w:rPr>
      </w:pPr>
      <w:r w:rsidRPr="00CA1099">
        <w:rPr>
          <w:rFonts w:ascii="Arial" w:eastAsia="等线" w:hAnsi="Arial" w:cs="Arial"/>
          <w:sz w:val="22"/>
        </w:rPr>
        <w:t>《大数据可视化》（</w:t>
      </w:r>
      <w:proofErr w:type="gramStart"/>
      <w:r w:rsidRPr="00CA1099">
        <w:rPr>
          <w:rFonts w:ascii="Arial" w:eastAsia="等线" w:hAnsi="Arial" w:cs="Arial"/>
          <w:sz w:val="22"/>
        </w:rPr>
        <w:t>青软实训电子</w:t>
      </w:r>
      <w:proofErr w:type="gramEnd"/>
      <w:r w:rsidRPr="00CA1099">
        <w:rPr>
          <w:rFonts w:ascii="Arial" w:eastAsia="等线" w:hAnsi="Arial" w:cs="Arial"/>
          <w:sz w:val="22"/>
        </w:rPr>
        <w:t>课件）</w:t>
      </w:r>
    </w:p>
    <w:p w14:paraId="49B97989" w14:textId="77777777" w:rsidR="00CA1099" w:rsidRPr="00CA1099" w:rsidRDefault="00CA1099">
      <w:pPr>
        <w:numPr>
          <w:ilvl w:val="0"/>
          <w:numId w:val="58"/>
        </w:numPr>
        <w:spacing w:before="300" w:after="120" w:line="288" w:lineRule="auto"/>
        <w:jc w:val="left"/>
        <w:outlineLvl w:val="2"/>
        <w:rPr>
          <w:rFonts w:ascii="Arial" w:eastAsia="等线" w:hAnsi="Arial" w:cs="Arial"/>
          <w:sz w:val="22"/>
        </w:rPr>
      </w:pPr>
      <w:r w:rsidRPr="00CA1099">
        <w:rPr>
          <w:rFonts w:ascii="Arial" w:eastAsia="等线" w:hAnsi="Arial" w:cs="Arial"/>
          <w:sz w:val="22"/>
        </w:rPr>
        <w:t>《数据分析与实战（</w:t>
      </w:r>
      <w:r w:rsidRPr="00CA1099">
        <w:rPr>
          <w:rFonts w:ascii="Arial" w:eastAsia="等线" w:hAnsi="Arial" w:cs="Arial"/>
          <w:sz w:val="22"/>
        </w:rPr>
        <w:t>Python</w:t>
      </w:r>
      <w:r w:rsidRPr="00CA1099">
        <w:rPr>
          <w:rFonts w:ascii="Arial" w:eastAsia="等线" w:hAnsi="Arial" w:cs="Arial"/>
          <w:sz w:val="22"/>
        </w:rPr>
        <w:t>版）》（</w:t>
      </w:r>
      <w:proofErr w:type="gramStart"/>
      <w:r w:rsidRPr="00CA1099">
        <w:rPr>
          <w:rFonts w:ascii="Arial" w:eastAsia="等线" w:hAnsi="Arial" w:cs="Arial"/>
          <w:sz w:val="22"/>
        </w:rPr>
        <w:t>青软实训电子</w:t>
      </w:r>
      <w:proofErr w:type="gramEnd"/>
      <w:r w:rsidRPr="00CA1099">
        <w:rPr>
          <w:rFonts w:ascii="Arial" w:eastAsia="等线" w:hAnsi="Arial" w:cs="Arial"/>
          <w:sz w:val="22"/>
        </w:rPr>
        <w:t>课件）</w:t>
      </w:r>
    </w:p>
    <w:p w14:paraId="6B784B71" w14:textId="77777777" w:rsidR="00CA1099" w:rsidRPr="00CA1099" w:rsidRDefault="00CA1099">
      <w:pPr>
        <w:numPr>
          <w:ilvl w:val="0"/>
          <w:numId w:val="58"/>
        </w:numPr>
        <w:spacing w:before="300" w:after="120" w:line="288" w:lineRule="auto"/>
        <w:jc w:val="left"/>
        <w:outlineLvl w:val="2"/>
        <w:rPr>
          <w:rFonts w:ascii="Arial" w:eastAsia="等线" w:hAnsi="Arial" w:cs="Arial"/>
          <w:sz w:val="22"/>
        </w:rPr>
      </w:pPr>
      <w:r w:rsidRPr="00CA1099">
        <w:rPr>
          <w:rFonts w:ascii="Arial" w:eastAsia="等线" w:hAnsi="Arial" w:cs="Arial"/>
          <w:sz w:val="22"/>
        </w:rPr>
        <w:t>《大数据开发技术（</w:t>
      </w:r>
      <w:r w:rsidRPr="00CA1099">
        <w:rPr>
          <w:rFonts w:ascii="Arial" w:eastAsia="等线" w:hAnsi="Arial" w:cs="Arial"/>
          <w:sz w:val="22"/>
        </w:rPr>
        <w:t>Hadoop</w:t>
      </w:r>
      <w:r w:rsidRPr="00CA1099">
        <w:rPr>
          <w:rFonts w:ascii="Arial" w:eastAsia="等线" w:hAnsi="Arial" w:cs="Arial"/>
          <w:sz w:val="22"/>
        </w:rPr>
        <w:t>）》（</w:t>
      </w:r>
      <w:proofErr w:type="gramStart"/>
      <w:r w:rsidRPr="00CA1099">
        <w:rPr>
          <w:rFonts w:ascii="Arial" w:eastAsia="等线" w:hAnsi="Arial" w:cs="Arial"/>
          <w:sz w:val="22"/>
        </w:rPr>
        <w:t>青软实训电子</w:t>
      </w:r>
      <w:proofErr w:type="gramEnd"/>
      <w:r w:rsidRPr="00CA1099">
        <w:rPr>
          <w:rFonts w:ascii="Arial" w:eastAsia="等线" w:hAnsi="Arial" w:cs="Arial"/>
          <w:sz w:val="22"/>
        </w:rPr>
        <w:t>课件）</w:t>
      </w:r>
    </w:p>
    <w:p w14:paraId="00F3239E" w14:textId="77777777" w:rsidR="00CA1099" w:rsidRPr="00CA1099" w:rsidRDefault="00CA1099">
      <w:pPr>
        <w:numPr>
          <w:ilvl w:val="0"/>
          <w:numId w:val="58"/>
        </w:numPr>
        <w:spacing w:before="300" w:after="120" w:line="288" w:lineRule="auto"/>
        <w:jc w:val="left"/>
        <w:outlineLvl w:val="2"/>
        <w:rPr>
          <w:rFonts w:ascii="Arial" w:eastAsia="等线" w:hAnsi="Arial" w:cs="Arial"/>
          <w:sz w:val="22"/>
        </w:rPr>
      </w:pPr>
      <w:r w:rsidRPr="00CA1099">
        <w:rPr>
          <w:rFonts w:ascii="Arial" w:eastAsia="等线" w:hAnsi="Arial" w:cs="Arial"/>
          <w:sz w:val="22"/>
        </w:rPr>
        <w:t>《大数据实时处理技术（</w:t>
      </w:r>
      <w:r w:rsidRPr="00CA1099">
        <w:rPr>
          <w:rFonts w:ascii="Arial" w:eastAsia="等线" w:hAnsi="Arial" w:cs="Arial"/>
          <w:sz w:val="22"/>
        </w:rPr>
        <w:t>Spark</w:t>
      </w:r>
      <w:r w:rsidRPr="00CA1099">
        <w:rPr>
          <w:rFonts w:ascii="Arial" w:eastAsia="等线" w:hAnsi="Arial" w:cs="Arial"/>
          <w:sz w:val="22"/>
        </w:rPr>
        <w:t>）》（</w:t>
      </w:r>
      <w:proofErr w:type="gramStart"/>
      <w:r w:rsidRPr="00CA1099">
        <w:rPr>
          <w:rFonts w:ascii="Arial" w:eastAsia="等线" w:hAnsi="Arial" w:cs="Arial"/>
          <w:sz w:val="22"/>
        </w:rPr>
        <w:t>青软实训电子</w:t>
      </w:r>
      <w:proofErr w:type="gramEnd"/>
      <w:r w:rsidRPr="00CA1099">
        <w:rPr>
          <w:rFonts w:ascii="Arial" w:eastAsia="等线" w:hAnsi="Arial" w:cs="Arial"/>
          <w:sz w:val="22"/>
        </w:rPr>
        <w:t>课件）</w:t>
      </w:r>
    </w:p>
    <w:p w14:paraId="572BB4B0" w14:textId="77777777" w:rsidR="00CA1099" w:rsidRPr="00CA1099" w:rsidRDefault="00CA1099" w:rsidP="00CA1099">
      <w:pPr>
        <w:spacing w:before="300" w:after="120" w:line="288" w:lineRule="auto"/>
        <w:jc w:val="left"/>
        <w:outlineLvl w:val="2"/>
        <w:rPr>
          <w:rFonts w:hint="eastAsia"/>
        </w:rPr>
      </w:pPr>
    </w:p>
    <w:p w14:paraId="5B1536E2" w14:textId="6EC4574D" w:rsidR="00D75E95" w:rsidRDefault="00000000">
      <w:pPr>
        <w:spacing w:before="320" w:after="120" w:line="288" w:lineRule="auto"/>
        <w:jc w:val="left"/>
        <w:outlineLvl w:val="1"/>
      </w:pPr>
      <w:r>
        <w:rPr>
          <w:rFonts w:ascii="Arial" w:eastAsia="等线" w:hAnsi="Arial" w:cs="Arial"/>
          <w:b/>
          <w:sz w:val="32"/>
        </w:rPr>
        <w:t xml:space="preserve">2 </w:t>
      </w:r>
      <w:r>
        <w:rPr>
          <w:rFonts w:ascii="Arial" w:eastAsia="等线" w:hAnsi="Arial" w:cs="Arial"/>
          <w:b/>
          <w:sz w:val="32"/>
        </w:rPr>
        <w:t>项目概述</w:t>
      </w:r>
      <w:bookmarkEnd w:id="6"/>
    </w:p>
    <w:p w14:paraId="07D04AAF" w14:textId="77777777" w:rsidR="00D75E95" w:rsidRDefault="00000000">
      <w:pPr>
        <w:spacing w:before="300" w:after="120" w:line="288" w:lineRule="auto"/>
        <w:jc w:val="left"/>
        <w:outlineLvl w:val="2"/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项目背景</w:t>
      </w:r>
      <w:bookmarkEnd w:id="7"/>
    </w:p>
    <w:p w14:paraId="6B97448E" w14:textId="5080F352" w:rsidR="00986F22" w:rsidRPr="00986F22" w:rsidRDefault="00986F22">
      <w:pPr>
        <w:spacing w:before="300" w:after="120" w:line="288" w:lineRule="auto"/>
        <w:jc w:val="left"/>
        <w:outlineLvl w:val="2"/>
        <w:rPr>
          <w:rFonts w:ascii="Arial" w:eastAsia="等线" w:hAnsi="Arial" w:cs="Arial" w:hint="eastAsia"/>
          <w:sz w:val="22"/>
        </w:rPr>
      </w:pPr>
      <w:bookmarkStart w:id="8" w:name="heading_8"/>
      <w:r w:rsidRPr="00986F22">
        <w:rPr>
          <w:rFonts w:ascii="Arial" w:eastAsia="等线" w:hAnsi="Arial" w:cs="Arial"/>
          <w:sz w:val="22"/>
        </w:rPr>
        <w:t>随着城市化加速，交通拥堵及资源规划问题日益严峻。本项目旨在利用出租车</w:t>
      </w:r>
      <w:r w:rsidRPr="00986F22">
        <w:rPr>
          <w:rFonts w:ascii="Arial" w:eastAsia="等线" w:hAnsi="Arial" w:cs="Arial"/>
          <w:sz w:val="22"/>
        </w:rPr>
        <w:t>GPS</w:t>
      </w:r>
      <w:r w:rsidRPr="00986F22">
        <w:rPr>
          <w:rFonts w:ascii="Arial" w:eastAsia="等线" w:hAnsi="Arial" w:cs="Arial"/>
          <w:sz w:val="22"/>
        </w:rPr>
        <w:t>轨迹大数据，开发一个交通数据服务平台。通过挖掘海量、高频的时空数据价值，平台实现了两大核心功能：支持用户按时间段查询城市出租车区域分布，以及按车牌号查询特定车辆的运行轨迹，并将数据分析结果直观展示，为缓解城市交通问题提供数据支撑。</w:t>
      </w:r>
    </w:p>
    <w:p w14:paraId="4FA003FB" w14:textId="5808FB23" w:rsidR="00D75E95" w:rsidRDefault="00000000">
      <w:pPr>
        <w:spacing w:before="300" w:after="120" w:line="288" w:lineRule="auto"/>
        <w:jc w:val="left"/>
        <w:outlineLvl w:val="2"/>
      </w:pPr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项目目标</w:t>
      </w:r>
      <w:bookmarkEnd w:id="8"/>
    </w:p>
    <w:p w14:paraId="5AFF89B6" w14:textId="54B98C44" w:rsidR="00D75E95" w:rsidRDefault="00000000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业务目标</w:t>
      </w:r>
      <w:r>
        <w:rPr>
          <w:rFonts w:ascii="Arial" w:eastAsia="等线" w:hAnsi="Arial" w:cs="Arial"/>
          <w:sz w:val="22"/>
        </w:rPr>
        <w:t>：</w:t>
      </w:r>
      <w:r w:rsidR="00CA1099" w:rsidRPr="00CA1099">
        <w:rPr>
          <w:rFonts w:ascii="Arial" w:eastAsia="等线" w:hAnsi="Arial" w:cs="Arial"/>
          <w:sz w:val="22"/>
        </w:rPr>
        <w:t>搭建出租车</w:t>
      </w:r>
      <w:r w:rsidR="00CA1099" w:rsidRPr="00CA1099">
        <w:rPr>
          <w:rFonts w:ascii="Arial" w:eastAsia="等线" w:hAnsi="Arial" w:cs="Arial"/>
          <w:sz w:val="22"/>
        </w:rPr>
        <w:t>GPS</w:t>
      </w:r>
      <w:r w:rsidR="00CA1099" w:rsidRPr="00CA1099">
        <w:rPr>
          <w:rFonts w:ascii="Arial" w:eastAsia="等线" w:hAnsi="Arial" w:cs="Arial"/>
          <w:sz w:val="22"/>
        </w:rPr>
        <w:t>数据分析平台，支持按时</w:t>
      </w:r>
      <w:proofErr w:type="gramStart"/>
      <w:r w:rsidR="00CA1099" w:rsidRPr="00CA1099">
        <w:rPr>
          <w:rFonts w:ascii="Arial" w:eastAsia="等线" w:hAnsi="Arial" w:cs="Arial"/>
          <w:sz w:val="22"/>
        </w:rPr>
        <w:t>间查区域</w:t>
      </w:r>
      <w:proofErr w:type="gramEnd"/>
      <w:r w:rsidR="00CA1099" w:rsidRPr="00CA1099">
        <w:rPr>
          <w:rFonts w:ascii="Arial" w:eastAsia="等线" w:hAnsi="Arial" w:cs="Arial"/>
          <w:sz w:val="22"/>
        </w:rPr>
        <w:t>分布、按车牌查轨迹，辅助交通决策。</w:t>
      </w:r>
      <w:r w:rsidR="00CA1099">
        <w:t xml:space="preserve"> </w:t>
      </w:r>
    </w:p>
    <w:p w14:paraId="713DF9BA" w14:textId="77777777" w:rsidR="00CA1099" w:rsidRPr="00CA1099" w:rsidRDefault="00000000">
      <w:pPr>
        <w:numPr>
          <w:ilvl w:val="0"/>
          <w:numId w:val="2"/>
        </w:numPr>
        <w:spacing w:before="120" w:after="120" w:line="288" w:lineRule="auto"/>
        <w:jc w:val="left"/>
      </w:pPr>
      <w:r w:rsidRPr="00CA1099">
        <w:rPr>
          <w:rFonts w:ascii="Arial" w:eastAsia="等线" w:hAnsi="Arial" w:cs="Arial"/>
          <w:b/>
          <w:sz w:val="22"/>
        </w:rPr>
        <w:t>数据目标</w:t>
      </w:r>
      <w:r w:rsidRPr="00CA1099">
        <w:rPr>
          <w:rFonts w:ascii="Arial" w:eastAsia="等线" w:hAnsi="Arial" w:cs="Arial"/>
          <w:sz w:val="22"/>
        </w:rPr>
        <w:t>：</w:t>
      </w:r>
      <w:r w:rsidR="00CA1099" w:rsidRPr="00CA1099">
        <w:rPr>
          <w:rFonts w:ascii="Arial" w:eastAsia="等线" w:hAnsi="Arial" w:cs="Arial"/>
          <w:sz w:val="22"/>
        </w:rPr>
        <w:t>清洗海量</w:t>
      </w:r>
      <w:r w:rsidR="00CA1099" w:rsidRPr="00CA1099">
        <w:rPr>
          <w:rFonts w:ascii="Arial" w:eastAsia="等线" w:hAnsi="Arial" w:cs="Arial"/>
          <w:sz w:val="22"/>
        </w:rPr>
        <w:t>GPS</w:t>
      </w:r>
      <w:r w:rsidR="00CA1099" w:rsidRPr="00CA1099">
        <w:rPr>
          <w:rFonts w:ascii="Arial" w:eastAsia="等线" w:hAnsi="Arial" w:cs="Arial"/>
          <w:sz w:val="22"/>
        </w:rPr>
        <w:t>数据，提取</w:t>
      </w:r>
      <w:r w:rsidR="00CA1099" w:rsidRPr="00CA1099">
        <w:rPr>
          <w:rFonts w:ascii="Arial" w:eastAsia="等线" w:hAnsi="Arial" w:cs="Arial"/>
          <w:sz w:val="22"/>
        </w:rPr>
        <w:t>OD</w:t>
      </w:r>
      <w:r w:rsidR="00CA1099" w:rsidRPr="00CA1099">
        <w:rPr>
          <w:rFonts w:ascii="Arial" w:eastAsia="等线" w:hAnsi="Arial" w:cs="Arial"/>
          <w:sz w:val="22"/>
        </w:rPr>
        <w:t>并聚类上客点，统计客流、天气等多维指标。</w:t>
      </w:r>
    </w:p>
    <w:p w14:paraId="760C73E4" w14:textId="77777777" w:rsidR="00CA1099" w:rsidRPr="00CA1099" w:rsidRDefault="00000000">
      <w:pPr>
        <w:numPr>
          <w:ilvl w:val="0"/>
          <w:numId w:val="3"/>
        </w:numPr>
        <w:spacing w:before="120" w:after="120" w:line="288" w:lineRule="auto"/>
        <w:jc w:val="left"/>
      </w:pPr>
      <w:r w:rsidRPr="00CA1099">
        <w:rPr>
          <w:rFonts w:ascii="Arial" w:eastAsia="等线" w:hAnsi="Arial" w:cs="Arial"/>
          <w:b/>
          <w:sz w:val="22"/>
        </w:rPr>
        <w:t>管理目标</w:t>
      </w:r>
      <w:r w:rsidRPr="00CA1099">
        <w:rPr>
          <w:rFonts w:ascii="Arial" w:eastAsia="等线" w:hAnsi="Arial" w:cs="Arial"/>
          <w:sz w:val="22"/>
        </w:rPr>
        <w:t>：</w:t>
      </w:r>
      <w:r w:rsidR="00CA1099" w:rsidRPr="00CA1099">
        <w:rPr>
          <w:rFonts w:ascii="Arial" w:eastAsia="等线" w:hAnsi="Arial" w:cs="Arial"/>
          <w:sz w:val="22"/>
        </w:rPr>
        <w:t>按</w:t>
      </w:r>
      <w:r w:rsidR="00CA1099" w:rsidRPr="00CA1099">
        <w:rPr>
          <w:rFonts w:ascii="Arial" w:eastAsia="等线" w:hAnsi="Arial" w:cs="Arial"/>
          <w:sz w:val="22"/>
        </w:rPr>
        <w:t>66</w:t>
      </w:r>
      <w:r w:rsidR="00CA1099" w:rsidRPr="00CA1099">
        <w:rPr>
          <w:rFonts w:ascii="Arial" w:eastAsia="等线" w:hAnsi="Arial" w:cs="Arial"/>
          <w:sz w:val="22"/>
        </w:rPr>
        <w:t>小时计划分阶段推进，通过站立会、评审会管控进度，最终完成答辩验收。</w:t>
      </w:r>
    </w:p>
    <w:p w14:paraId="02C1C8B7" w14:textId="77777777" w:rsidR="00CA1099" w:rsidRPr="00CA1099" w:rsidRDefault="00000000">
      <w:pPr>
        <w:numPr>
          <w:ilvl w:val="0"/>
          <w:numId w:val="3"/>
        </w:numPr>
        <w:spacing w:before="300" w:after="120" w:line="288" w:lineRule="auto"/>
        <w:jc w:val="left"/>
        <w:outlineLvl w:val="2"/>
      </w:pPr>
      <w:r w:rsidRPr="00CA1099">
        <w:rPr>
          <w:rFonts w:ascii="Arial" w:eastAsia="等线" w:hAnsi="Arial" w:cs="Arial"/>
          <w:b/>
          <w:sz w:val="22"/>
        </w:rPr>
        <w:t>体验目标</w:t>
      </w:r>
      <w:r w:rsidRPr="00CA1099">
        <w:rPr>
          <w:rFonts w:ascii="Arial" w:eastAsia="等线" w:hAnsi="Arial" w:cs="Arial"/>
          <w:sz w:val="22"/>
        </w:rPr>
        <w:t>：</w:t>
      </w:r>
      <w:bookmarkStart w:id="9" w:name="heading_9"/>
      <w:r w:rsidR="00CA1099" w:rsidRPr="00CA1099">
        <w:rPr>
          <w:rFonts w:ascii="Arial" w:eastAsia="等线" w:hAnsi="Arial" w:cs="Arial"/>
          <w:sz w:val="22"/>
        </w:rPr>
        <w:t>提供</w:t>
      </w:r>
      <w:r w:rsidR="00CA1099" w:rsidRPr="00CA1099">
        <w:rPr>
          <w:rFonts w:ascii="Arial" w:eastAsia="等线" w:hAnsi="Arial" w:cs="Arial"/>
          <w:sz w:val="22"/>
        </w:rPr>
        <w:t>Web</w:t>
      </w:r>
      <w:r w:rsidR="00CA1099" w:rsidRPr="00CA1099">
        <w:rPr>
          <w:rFonts w:ascii="Arial" w:eastAsia="等线" w:hAnsi="Arial" w:cs="Arial"/>
          <w:sz w:val="22"/>
        </w:rPr>
        <w:t>可视化界面，支持地图热力图、轨迹回放及多维度图表，查</w:t>
      </w:r>
      <w:r w:rsidR="00CA1099" w:rsidRPr="00CA1099">
        <w:rPr>
          <w:rFonts w:ascii="Arial" w:eastAsia="等线" w:hAnsi="Arial" w:cs="Arial"/>
          <w:sz w:val="22"/>
        </w:rPr>
        <w:lastRenderedPageBreak/>
        <w:t>询响应快、交互直观</w:t>
      </w:r>
    </w:p>
    <w:p w14:paraId="475BB674" w14:textId="39977720" w:rsidR="00D75E95" w:rsidRDefault="00000000">
      <w:pPr>
        <w:numPr>
          <w:ilvl w:val="0"/>
          <w:numId w:val="3"/>
        </w:numPr>
        <w:spacing w:before="300" w:after="120" w:line="288" w:lineRule="auto"/>
        <w:jc w:val="left"/>
        <w:outlineLvl w:val="2"/>
      </w:pPr>
      <w:r w:rsidRPr="00CA1099">
        <w:rPr>
          <w:rFonts w:ascii="Arial" w:eastAsia="等线" w:hAnsi="Arial" w:cs="Arial"/>
          <w:b/>
          <w:sz w:val="30"/>
        </w:rPr>
        <w:t xml:space="preserve">2.3 </w:t>
      </w:r>
      <w:r w:rsidRPr="00CA1099">
        <w:rPr>
          <w:rFonts w:ascii="Arial" w:eastAsia="等线" w:hAnsi="Arial" w:cs="Arial"/>
          <w:b/>
          <w:sz w:val="30"/>
        </w:rPr>
        <w:t>运行环境</w:t>
      </w:r>
      <w:bookmarkEnd w:id="9"/>
    </w:p>
    <w:tbl>
      <w:tblPr>
        <w:tblW w:w="72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5262"/>
        <w:gridCol w:w="117"/>
      </w:tblGrid>
      <w:tr w:rsidR="0038427F" w:rsidRPr="0038427F" w14:paraId="75590089" w14:textId="77777777" w:rsidTr="0038427F">
        <w:trPr>
          <w:trHeight w:val="998"/>
          <w:tblCellSpacing w:w="15" w:type="dxa"/>
        </w:trPr>
        <w:tc>
          <w:tcPr>
            <w:tcW w:w="0" w:type="auto"/>
            <w:vAlign w:val="center"/>
            <w:hideMark/>
          </w:tcPr>
          <w:p w14:paraId="4067C2CE" w14:textId="088C97AC" w:rsidR="0038427F" w:rsidRPr="0038427F" w:rsidRDefault="0038427F" w:rsidP="0038427F">
            <w:pPr>
              <w:spacing w:before="320" w:after="120" w:line="288" w:lineRule="auto"/>
              <w:jc w:val="left"/>
              <w:outlineLvl w:val="1"/>
              <w:rPr>
                <w:rFonts w:ascii="Arial" w:eastAsia="等线" w:hAnsi="Arial" w:cs="Arial"/>
                <w:bCs/>
                <w:sz w:val="22"/>
              </w:rPr>
            </w:pPr>
            <w:bookmarkStart w:id="10" w:name="heading_10"/>
            <w:r w:rsidRPr="0038427F">
              <w:rPr>
                <w:rFonts w:ascii="Arial" w:eastAsia="等线" w:hAnsi="Arial" w:cs="Arial"/>
                <w:bCs/>
                <w:sz w:val="22"/>
              </w:rPr>
              <w:t>系统环境</w:t>
            </w:r>
            <w:r w:rsidRPr="0038427F">
              <w:rPr>
                <w:rFonts w:ascii="Arial" w:eastAsia="等线" w:hAnsi="Arial" w:cs="Arial" w:hint="eastAsia"/>
                <w:bCs/>
                <w:sz w:val="22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A93E70" w14:textId="77777777" w:rsidR="0038427F" w:rsidRPr="0038427F" w:rsidRDefault="0038427F" w:rsidP="0038427F">
            <w:pPr>
              <w:spacing w:before="320" w:after="120" w:line="288" w:lineRule="auto"/>
              <w:ind w:firstLineChars="200" w:firstLine="440"/>
              <w:jc w:val="left"/>
              <w:outlineLvl w:val="1"/>
              <w:rPr>
                <w:rFonts w:ascii="Arial" w:eastAsia="等线" w:hAnsi="Arial" w:cs="Arial"/>
                <w:bCs/>
                <w:sz w:val="22"/>
              </w:rPr>
            </w:pPr>
            <w:r w:rsidRPr="0038427F">
              <w:rPr>
                <w:rFonts w:ascii="Arial" w:eastAsia="等线" w:hAnsi="Arial" w:cs="Arial"/>
                <w:bCs/>
                <w:sz w:val="22"/>
              </w:rPr>
              <w:t>Windows</w:t>
            </w:r>
            <w:r w:rsidRPr="0038427F">
              <w:rPr>
                <w:rFonts w:ascii="Arial" w:eastAsia="等线" w:hAnsi="Arial" w:cs="Arial"/>
                <w:bCs/>
                <w:sz w:val="22"/>
              </w:rPr>
              <w:t>操作系统</w:t>
            </w:r>
          </w:p>
        </w:tc>
        <w:tc>
          <w:tcPr>
            <w:tcW w:w="0" w:type="auto"/>
            <w:vAlign w:val="center"/>
            <w:hideMark/>
          </w:tcPr>
          <w:p w14:paraId="62CD3437" w14:textId="101A3823" w:rsidR="0038427F" w:rsidRPr="0038427F" w:rsidRDefault="0038427F" w:rsidP="0038427F">
            <w:pPr>
              <w:spacing w:before="320" w:after="120" w:line="288" w:lineRule="auto"/>
              <w:jc w:val="left"/>
              <w:outlineLvl w:val="1"/>
              <w:rPr>
                <w:rFonts w:ascii="Arial" w:eastAsia="等线" w:hAnsi="Arial" w:cs="Arial"/>
                <w:b/>
                <w:sz w:val="22"/>
              </w:rPr>
            </w:pPr>
          </w:p>
        </w:tc>
      </w:tr>
      <w:tr w:rsidR="0038427F" w:rsidRPr="0038427F" w14:paraId="5E69AD26" w14:textId="77777777" w:rsidTr="0038427F">
        <w:trPr>
          <w:gridAfter w:val="1"/>
          <w:trHeight w:val="1008"/>
          <w:tblCellSpacing w:w="15" w:type="dxa"/>
        </w:trPr>
        <w:tc>
          <w:tcPr>
            <w:tcW w:w="0" w:type="auto"/>
            <w:vAlign w:val="center"/>
            <w:hideMark/>
          </w:tcPr>
          <w:p w14:paraId="727690D0" w14:textId="77777777" w:rsidR="0038427F" w:rsidRPr="0038427F" w:rsidRDefault="0038427F" w:rsidP="0038427F">
            <w:pPr>
              <w:spacing w:before="320" w:after="120" w:line="288" w:lineRule="auto"/>
              <w:jc w:val="left"/>
              <w:outlineLvl w:val="1"/>
              <w:rPr>
                <w:rFonts w:ascii="Arial" w:eastAsia="等线" w:hAnsi="Arial" w:cs="Arial"/>
                <w:bCs/>
                <w:sz w:val="22"/>
              </w:rPr>
            </w:pPr>
            <w:r w:rsidRPr="0038427F">
              <w:rPr>
                <w:rFonts w:ascii="Arial" w:eastAsia="等线" w:hAnsi="Arial" w:cs="Arial"/>
                <w:bCs/>
                <w:sz w:val="22"/>
              </w:rPr>
              <w:t>开发环境</w:t>
            </w:r>
          </w:p>
        </w:tc>
        <w:tc>
          <w:tcPr>
            <w:tcW w:w="0" w:type="auto"/>
            <w:vAlign w:val="center"/>
            <w:hideMark/>
          </w:tcPr>
          <w:p w14:paraId="499E5DF1" w14:textId="77777777" w:rsidR="0038427F" w:rsidRPr="0038427F" w:rsidRDefault="0038427F" w:rsidP="0038427F">
            <w:pPr>
              <w:spacing w:before="320" w:after="120" w:line="288" w:lineRule="auto"/>
              <w:ind w:firstLineChars="200" w:firstLine="440"/>
              <w:jc w:val="left"/>
              <w:outlineLvl w:val="1"/>
              <w:rPr>
                <w:rFonts w:ascii="Arial" w:eastAsia="等线" w:hAnsi="Arial" w:cs="Arial"/>
                <w:bCs/>
                <w:sz w:val="22"/>
              </w:rPr>
            </w:pPr>
            <w:r w:rsidRPr="0038427F">
              <w:rPr>
                <w:rFonts w:ascii="Arial" w:eastAsia="等线" w:hAnsi="Arial" w:cs="Arial"/>
                <w:bCs/>
                <w:sz w:val="22"/>
              </w:rPr>
              <w:t>Anaconda</w:t>
            </w:r>
            <w:r w:rsidRPr="0038427F">
              <w:rPr>
                <w:rFonts w:ascii="Arial" w:eastAsia="等线" w:hAnsi="Arial" w:cs="Arial"/>
                <w:bCs/>
                <w:sz w:val="22"/>
              </w:rPr>
              <w:t>、</w:t>
            </w:r>
            <w:r w:rsidRPr="0038427F">
              <w:rPr>
                <w:rFonts w:ascii="Arial" w:eastAsia="等线" w:hAnsi="Arial" w:cs="Arial"/>
                <w:bCs/>
                <w:sz w:val="22"/>
              </w:rPr>
              <w:t>PyCharm</w:t>
            </w:r>
          </w:p>
        </w:tc>
      </w:tr>
      <w:tr w:rsidR="0038427F" w:rsidRPr="0038427F" w14:paraId="0BD3E3E6" w14:textId="77777777" w:rsidTr="0038427F">
        <w:trPr>
          <w:gridAfter w:val="1"/>
          <w:trHeight w:val="998"/>
          <w:tblCellSpacing w:w="15" w:type="dxa"/>
        </w:trPr>
        <w:tc>
          <w:tcPr>
            <w:tcW w:w="0" w:type="auto"/>
            <w:vAlign w:val="center"/>
            <w:hideMark/>
          </w:tcPr>
          <w:p w14:paraId="17247F9F" w14:textId="77777777" w:rsidR="0038427F" w:rsidRPr="0038427F" w:rsidRDefault="0038427F" w:rsidP="0038427F">
            <w:pPr>
              <w:spacing w:before="320" w:after="120" w:line="288" w:lineRule="auto"/>
              <w:jc w:val="left"/>
              <w:outlineLvl w:val="1"/>
              <w:rPr>
                <w:rFonts w:ascii="Arial" w:eastAsia="等线" w:hAnsi="Arial" w:cs="Arial"/>
                <w:bCs/>
                <w:sz w:val="22"/>
              </w:rPr>
            </w:pPr>
            <w:r w:rsidRPr="0038427F">
              <w:rPr>
                <w:rFonts w:ascii="Arial" w:eastAsia="等线" w:hAnsi="Arial" w:cs="Arial"/>
                <w:bCs/>
                <w:sz w:val="22"/>
              </w:rPr>
              <w:t>运行环境</w:t>
            </w:r>
          </w:p>
        </w:tc>
        <w:tc>
          <w:tcPr>
            <w:tcW w:w="0" w:type="auto"/>
            <w:vAlign w:val="center"/>
            <w:hideMark/>
          </w:tcPr>
          <w:p w14:paraId="6E40B10E" w14:textId="77777777" w:rsidR="0038427F" w:rsidRPr="0038427F" w:rsidRDefault="0038427F" w:rsidP="0038427F">
            <w:pPr>
              <w:spacing w:before="320" w:after="120" w:line="288" w:lineRule="auto"/>
              <w:ind w:firstLineChars="200" w:firstLine="440"/>
              <w:jc w:val="left"/>
              <w:outlineLvl w:val="1"/>
              <w:rPr>
                <w:rFonts w:ascii="Arial" w:eastAsia="等线" w:hAnsi="Arial" w:cs="Arial"/>
                <w:bCs/>
                <w:sz w:val="22"/>
              </w:rPr>
            </w:pPr>
            <w:r w:rsidRPr="0038427F">
              <w:rPr>
                <w:rFonts w:ascii="Arial" w:eastAsia="等线" w:hAnsi="Arial" w:cs="Arial"/>
                <w:bCs/>
                <w:sz w:val="22"/>
              </w:rPr>
              <w:t>Anaconda</w:t>
            </w:r>
            <w:r w:rsidRPr="0038427F">
              <w:rPr>
                <w:rFonts w:ascii="Arial" w:eastAsia="等线" w:hAnsi="Arial" w:cs="Arial"/>
                <w:bCs/>
                <w:sz w:val="22"/>
              </w:rPr>
              <w:t>、</w:t>
            </w:r>
            <w:r w:rsidRPr="0038427F">
              <w:rPr>
                <w:rFonts w:ascii="Arial" w:eastAsia="等线" w:hAnsi="Arial" w:cs="Arial"/>
                <w:bCs/>
                <w:sz w:val="22"/>
              </w:rPr>
              <w:t>PyCharm</w:t>
            </w:r>
          </w:p>
        </w:tc>
      </w:tr>
      <w:tr w:rsidR="0038427F" w:rsidRPr="0038427F" w14:paraId="4F275DA0" w14:textId="77777777" w:rsidTr="0038427F">
        <w:trPr>
          <w:gridAfter w:val="1"/>
          <w:trHeight w:val="998"/>
          <w:tblCellSpacing w:w="15" w:type="dxa"/>
        </w:trPr>
        <w:tc>
          <w:tcPr>
            <w:tcW w:w="0" w:type="auto"/>
            <w:vAlign w:val="center"/>
            <w:hideMark/>
          </w:tcPr>
          <w:p w14:paraId="5ADA991D" w14:textId="77777777" w:rsidR="0038427F" w:rsidRPr="0038427F" w:rsidRDefault="0038427F" w:rsidP="0038427F">
            <w:pPr>
              <w:spacing w:before="320" w:after="120" w:line="288" w:lineRule="auto"/>
              <w:jc w:val="left"/>
              <w:outlineLvl w:val="1"/>
              <w:rPr>
                <w:rFonts w:ascii="Arial" w:eastAsia="等线" w:hAnsi="Arial" w:cs="Arial"/>
                <w:bCs/>
                <w:sz w:val="22"/>
              </w:rPr>
            </w:pPr>
            <w:r w:rsidRPr="0038427F">
              <w:rPr>
                <w:rFonts w:ascii="Arial" w:eastAsia="等线" w:hAnsi="Arial" w:cs="Arial"/>
                <w:bCs/>
                <w:sz w:val="22"/>
              </w:rPr>
              <w:t>开发工具</w:t>
            </w:r>
          </w:p>
        </w:tc>
        <w:tc>
          <w:tcPr>
            <w:tcW w:w="0" w:type="auto"/>
            <w:vAlign w:val="center"/>
            <w:hideMark/>
          </w:tcPr>
          <w:p w14:paraId="0F30CDF9" w14:textId="77777777" w:rsidR="0038427F" w:rsidRPr="0038427F" w:rsidRDefault="0038427F" w:rsidP="0038427F">
            <w:pPr>
              <w:spacing w:before="320" w:after="120" w:line="288" w:lineRule="auto"/>
              <w:ind w:firstLineChars="200" w:firstLine="440"/>
              <w:jc w:val="left"/>
              <w:outlineLvl w:val="1"/>
              <w:rPr>
                <w:rFonts w:ascii="Arial" w:eastAsia="等线" w:hAnsi="Arial" w:cs="Arial"/>
                <w:bCs/>
                <w:sz w:val="22"/>
              </w:rPr>
            </w:pPr>
            <w:r w:rsidRPr="0038427F">
              <w:rPr>
                <w:rFonts w:ascii="Arial" w:eastAsia="等线" w:hAnsi="Arial" w:cs="Arial"/>
                <w:bCs/>
                <w:sz w:val="22"/>
              </w:rPr>
              <w:t>Anaconda</w:t>
            </w:r>
            <w:r w:rsidRPr="0038427F">
              <w:rPr>
                <w:rFonts w:ascii="Arial" w:eastAsia="等线" w:hAnsi="Arial" w:cs="Arial"/>
                <w:bCs/>
                <w:sz w:val="22"/>
              </w:rPr>
              <w:t>、</w:t>
            </w:r>
            <w:r w:rsidRPr="0038427F">
              <w:rPr>
                <w:rFonts w:ascii="Arial" w:eastAsia="等线" w:hAnsi="Arial" w:cs="Arial"/>
                <w:bCs/>
                <w:sz w:val="22"/>
              </w:rPr>
              <w:t>PyCharm</w:t>
            </w:r>
          </w:p>
        </w:tc>
      </w:tr>
      <w:tr w:rsidR="0038427F" w:rsidRPr="0038427F" w14:paraId="2D968E37" w14:textId="77777777" w:rsidTr="0038427F">
        <w:trPr>
          <w:gridAfter w:val="1"/>
          <w:trHeight w:val="1384"/>
          <w:tblCellSpacing w:w="15" w:type="dxa"/>
        </w:trPr>
        <w:tc>
          <w:tcPr>
            <w:tcW w:w="0" w:type="auto"/>
            <w:vAlign w:val="center"/>
            <w:hideMark/>
          </w:tcPr>
          <w:p w14:paraId="343FB252" w14:textId="77777777" w:rsidR="0038427F" w:rsidRPr="0038427F" w:rsidRDefault="0038427F" w:rsidP="0038427F">
            <w:pPr>
              <w:spacing w:before="320" w:after="120" w:line="288" w:lineRule="auto"/>
              <w:jc w:val="left"/>
              <w:outlineLvl w:val="1"/>
              <w:rPr>
                <w:rFonts w:ascii="Arial" w:eastAsia="等线" w:hAnsi="Arial" w:cs="Arial"/>
                <w:bCs/>
                <w:sz w:val="22"/>
              </w:rPr>
            </w:pPr>
            <w:r w:rsidRPr="0038427F">
              <w:rPr>
                <w:rFonts w:ascii="Arial" w:eastAsia="等线" w:hAnsi="Arial" w:cs="Arial"/>
                <w:bCs/>
                <w:sz w:val="22"/>
              </w:rPr>
              <w:t>开发语言</w:t>
            </w:r>
          </w:p>
        </w:tc>
        <w:tc>
          <w:tcPr>
            <w:tcW w:w="0" w:type="auto"/>
            <w:vAlign w:val="center"/>
            <w:hideMark/>
          </w:tcPr>
          <w:p w14:paraId="0AA8BC8C" w14:textId="57FF5E8C" w:rsidR="0038427F" w:rsidRPr="0038427F" w:rsidRDefault="0038427F" w:rsidP="0038427F">
            <w:pPr>
              <w:spacing w:before="320" w:after="120" w:line="288" w:lineRule="auto"/>
              <w:ind w:firstLineChars="200" w:firstLine="440"/>
              <w:jc w:val="left"/>
              <w:outlineLvl w:val="1"/>
              <w:rPr>
                <w:rFonts w:ascii="Arial" w:eastAsia="等线" w:hAnsi="Arial" w:cs="Arial"/>
                <w:bCs/>
                <w:sz w:val="22"/>
              </w:rPr>
            </w:pPr>
            <w:r w:rsidRPr="0038427F">
              <w:rPr>
                <w:rFonts w:ascii="Arial" w:eastAsia="等线" w:hAnsi="Arial" w:cs="Arial"/>
                <w:bCs/>
                <w:sz w:val="22"/>
              </w:rPr>
              <w:t>Python</w:t>
            </w:r>
            <w:r w:rsidRPr="0038427F">
              <w:rPr>
                <w:rFonts w:ascii="Arial" w:eastAsia="等线" w:hAnsi="Arial" w:cs="Arial"/>
                <w:bCs/>
                <w:sz w:val="22"/>
              </w:rPr>
              <w:t>、</w:t>
            </w:r>
            <w:r w:rsidRPr="0038427F">
              <w:rPr>
                <w:rFonts w:ascii="Arial" w:eastAsia="等线" w:hAnsi="Arial" w:cs="Arial"/>
                <w:bCs/>
                <w:sz w:val="22"/>
              </w:rPr>
              <w:t>JavaScript</w:t>
            </w:r>
            <w:r w:rsidRPr="0038427F">
              <w:rPr>
                <w:rFonts w:ascii="Arial" w:eastAsia="等线" w:hAnsi="Arial" w:cs="Arial" w:hint="eastAsia"/>
                <w:bCs/>
                <w:sz w:val="22"/>
              </w:rPr>
              <w:t xml:space="preserve"> </w:t>
            </w:r>
            <w:r w:rsidRPr="0038427F">
              <w:rPr>
                <w:rFonts w:ascii="Arial" w:eastAsia="等线" w:hAnsi="Arial" w:cs="Arial"/>
                <w:bCs/>
                <w:sz w:val="22"/>
              </w:rPr>
              <w:t>HTML</w:t>
            </w:r>
          </w:p>
        </w:tc>
      </w:tr>
    </w:tbl>
    <w:p w14:paraId="015BF6C0" w14:textId="77777777" w:rsidR="0038427F" w:rsidRDefault="0038427F">
      <w:pPr>
        <w:spacing w:before="320" w:after="120" w:line="288" w:lineRule="auto"/>
        <w:jc w:val="left"/>
        <w:outlineLvl w:val="1"/>
        <w:rPr>
          <w:rFonts w:ascii="Arial" w:eastAsia="等线" w:hAnsi="Arial" w:cs="Arial" w:hint="eastAsia"/>
          <w:b/>
          <w:sz w:val="22"/>
        </w:rPr>
      </w:pPr>
    </w:p>
    <w:p w14:paraId="0165204F" w14:textId="38846B53" w:rsidR="00D75E95" w:rsidRDefault="00000000">
      <w:pPr>
        <w:spacing w:before="320" w:after="120" w:line="288" w:lineRule="auto"/>
        <w:jc w:val="left"/>
        <w:outlineLvl w:val="1"/>
      </w:pPr>
      <w:r>
        <w:rPr>
          <w:rFonts w:ascii="Arial" w:eastAsia="等线" w:hAnsi="Arial" w:cs="Arial"/>
          <w:b/>
          <w:sz w:val="32"/>
        </w:rPr>
        <w:t xml:space="preserve">3 </w:t>
      </w:r>
      <w:r>
        <w:rPr>
          <w:rFonts w:ascii="Arial" w:eastAsia="等线" w:hAnsi="Arial" w:cs="Arial"/>
          <w:b/>
          <w:sz w:val="32"/>
        </w:rPr>
        <w:t>用户需求分析</w:t>
      </w:r>
      <w:bookmarkEnd w:id="10"/>
    </w:p>
    <w:p w14:paraId="689EA81B" w14:textId="77777777" w:rsidR="00D75E95" w:rsidRDefault="00000000">
      <w:pPr>
        <w:spacing w:before="300" w:after="120" w:line="288" w:lineRule="auto"/>
        <w:jc w:val="left"/>
        <w:outlineLvl w:val="2"/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用户角色分类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D75E95" w14:paraId="57EE077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D1B42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用户角色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B7A2C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角色职责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4E26C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核心使用诉求</w:t>
            </w:r>
          </w:p>
        </w:tc>
      </w:tr>
      <w:tr w:rsidR="00D75E95" w14:paraId="1896400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64A16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超级管理员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4FD0A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系统最高权限管理者，负责账号、权限、系统参数配置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D987B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统一管理所有用户权限、配置系统基础参数、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查看全</w:t>
            </w:r>
            <w:proofErr w:type="gramEnd"/>
            <w:r>
              <w:rPr>
                <w:rFonts w:ascii="Arial" w:eastAsia="等线" w:hAnsi="Arial" w:cs="Arial"/>
                <w:sz w:val="22"/>
              </w:rPr>
              <w:t>量数据、处理系统异常</w:t>
            </w:r>
          </w:p>
        </w:tc>
      </w:tr>
      <w:tr w:rsidR="00D75E95" w14:paraId="08CAD7B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BD227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运营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审核人员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7E7DA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负责业务数据录入、审核、流程处理、日常运营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995E0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快速处理业务单据、高效完成审核操作、查询业务记录、导出统计数据</w:t>
            </w:r>
          </w:p>
        </w:tc>
      </w:tr>
      <w:tr w:rsidR="00D75E95" w14:paraId="0A39A89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820AC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普通用户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F8BEF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日常业务操作、数据查询、提交业务申请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0A504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操作简单、流程清晰、数据查询便捷、操作结果实</w:t>
            </w:r>
            <w:r>
              <w:rPr>
                <w:rFonts w:ascii="Arial" w:eastAsia="等线" w:hAnsi="Arial" w:cs="Arial"/>
                <w:sz w:val="22"/>
              </w:rPr>
              <w:lastRenderedPageBreak/>
              <w:t>时反馈</w:t>
            </w:r>
          </w:p>
        </w:tc>
      </w:tr>
      <w:tr w:rsidR="00D75E95" w14:paraId="272A5DE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98068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运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维人员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C87F6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系统日常维护、日志查看、故障排查、数据备份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4BA58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可查看系统运行日志、支持数据一键备份、快速定位系统故障</w:t>
            </w:r>
          </w:p>
        </w:tc>
      </w:tr>
    </w:tbl>
    <w:p w14:paraId="1E5CA4EC" w14:textId="77777777" w:rsidR="00D75E95" w:rsidRDefault="00000000">
      <w:pPr>
        <w:spacing w:before="300" w:after="120" w:line="288" w:lineRule="auto"/>
        <w:jc w:val="left"/>
        <w:outlineLvl w:val="2"/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核心用户痛点</w:t>
      </w:r>
      <w:bookmarkEnd w:id="12"/>
    </w:p>
    <w:p w14:paraId="2FC58E25" w14:textId="77777777" w:rsidR="00D75E95" w:rsidRDefault="00000000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传统线下操作流程繁琐，审批、流转效率低下，易出现人为失误；</w:t>
      </w:r>
    </w:p>
    <w:p w14:paraId="08A2640D" w14:textId="77777777" w:rsidR="00D75E95" w:rsidRDefault="00000000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数据分散存储，无统一统计口径，人工统计耗时且准确率低；</w:t>
      </w:r>
    </w:p>
    <w:p w14:paraId="3B7CAC0A" w14:textId="77777777" w:rsidR="00D75E95" w:rsidRDefault="00000000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无权限分级管理，数据安全和操作追溯无法保障；</w:t>
      </w:r>
    </w:p>
    <w:p w14:paraId="10B8531D" w14:textId="77777777" w:rsidR="00D75E95" w:rsidRDefault="00000000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业务操作无标准化流程，不同人员操作方式不统一，管理难度大。</w:t>
      </w:r>
    </w:p>
    <w:p w14:paraId="14D3A1B0" w14:textId="77777777" w:rsidR="00D75E95" w:rsidRDefault="00000000">
      <w:pPr>
        <w:spacing w:before="320" w:after="120" w:line="288" w:lineRule="auto"/>
        <w:jc w:val="left"/>
        <w:outlineLvl w:val="1"/>
      </w:pPr>
      <w:bookmarkStart w:id="13" w:name="heading_13"/>
      <w:r>
        <w:rPr>
          <w:rFonts w:ascii="Arial" w:eastAsia="等线" w:hAnsi="Arial" w:cs="Arial"/>
          <w:b/>
          <w:sz w:val="32"/>
        </w:rPr>
        <w:t xml:space="preserve">4 </w:t>
      </w:r>
      <w:r>
        <w:rPr>
          <w:rFonts w:ascii="Arial" w:eastAsia="等线" w:hAnsi="Arial" w:cs="Arial"/>
          <w:b/>
          <w:sz w:val="32"/>
        </w:rPr>
        <w:t>功能需求</w:t>
      </w:r>
      <w:bookmarkEnd w:id="13"/>
    </w:p>
    <w:p w14:paraId="11EFA198" w14:textId="77777777" w:rsidR="00D75E95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本章详细定义系统核心功能模块及各模块下的细分功能，所有功能均需满足业务闭环、操作便捷、数据可追溯的要求。</w:t>
      </w:r>
    </w:p>
    <w:p w14:paraId="08173F7A" w14:textId="77777777" w:rsidR="00D75E95" w:rsidRDefault="00000000">
      <w:pPr>
        <w:spacing w:before="300" w:after="120" w:line="288" w:lineRule="auto"/>
        <w:jc w:val="left"/>
        <w:outlineLvl w:val="2"/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系统管理模块</w:t>
      </w:r>
      <w:bookmarkEnd w:id="14"/>
    </w:p>
    <w:p w14:paraId="1157D22D" w14:textId="77777777" w:rsidR="00D75E95" w:rsidRDefault="00000000">
      <w:pPr>
        <w:spacing w:before="260" w:after="120" w:line="288" w:lineRule="auto"/>
        <w:jc w:val="left"/>
        <w:outlineLvl w:val="3"/>
      </w:pPr>
      <w:bookmarkStart w:id="15" w:name="heading_15"/>
      <w:r>
        <w:rPr>
          <w:rFonts w:ascii="Arial" w:eastAsia="等线" w:hAnsi="Arial" w:cs="Arial"/>
          <w:b/>
          <w:sz w:val="28"/>
        </w:rPr>
        <w:t xml:space="preserve">4.1.1 </w:t>
      </w:r>
      <w:r>
        <w:rPr>
          <w:rFonts w:ascii="Arial" w:eastAsia="等线" w:hAnsi="Arial" w:cs="Arial"/>
          <w:b/>
          <w:sz w:val="28"/>
        </w:rPr>
        <w:t>账号用户管理</w:t>
      </w:r>
      <w:bookmarkEnd w:id="15"/>
    </w:p>
    <w:p w14:paraId="5953012E" w14:textId="77777777" w:rsidR="00D75E95" w:rsidRDefault="00000000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支持用户新增、编辑、启用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禁用、删除、重置密码操作；</w:t>
      </w:r>
    </w:p>
    <w:p w14:paraId="1A84D8A1" w14:textId="77777777" w:rsidR="00D75E95" w:rsidRDefault="00000000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支持用户信息批量导入、导出功能；</w:t>
      </w:r>
    </w:p>
    <w:p w14:paraId="363AD63C" w14:textId="77777777" w:rsidR="00D75E95" w:rsidRDefault="00000000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展示用户账号、姓名、角色、状态、创建时间等基础信息；</w:t>
      </w:r>
    </w:p>
    <w:p w14:paraId="3A49B184" w14:textId="77777777" w:rsidR="00D75E95" w:rsidRDefault="00000000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支持按账号、姓名、状态模糊搜索筛选用户。</w:t>
      </w:r>
    </w:p>
    <w:p w14:paraId="76F18E1C" w14:textId="77777777" w:rsidR="00D75E95" w:rsidRDefault="00000000">
      <w:pPr>
        <w:spacing w:before="260" w:after="120" w:line="288" w:lineRule="auto"/>
        <w:jc w:val="left"/>
        <w:outlineLvl w:val="3"/>
      </w:pPr>
      <w:bookmarkStart w:id="16" w:name="heading_16"/>
      <w:r>
        <w:rPr>
          <w:rFonts w:ascii="Arial" w:eastAsia="等线" w:hAnsi="Arial" w:cs="Arial"/>
          <w:b/>
          <w:sz w:val="28"/>
        </w:rPr>
        <w:t xml:space="preserve">4.1.2 </w:t>
      </w:r>
      <w:r>
        <w:rPr>
          <w:rFonts w:ascii="Arial" w:eastAsia="等线" w:hAnsi="Arial" w:cs="Arial"/>
          <w:b/>
          <w:sz w:val="28"/>
        </w:rPr>
        <w:t>角色权限管理</w:t>
      </w:r>
      <w:bookmarkEnd w:id="16"/>
    </w:p>
    <w:p w14:paraId="3C45F01D" w14:textId="77777777" w:rsidR="00D75E95" w:rsidRDefault="00000000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支持自定义角色（管理员、运营、普通用户等）；</w:t>
      </w:r>
    </w:p>
    <w:p w14:paraId="727CECDE" w14:textId="77777777" w:rsidR="00D75E95" w:rsidRDefault="00000000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支持按角色分配菜单权限、操作权限（新增、编辑、删除、导出等）；</w:t>
      </w:r>
    </w:p>
    <w:p w14:paraId="56E145E9" w14:textId="77777777" w:rsidR="00D75E95" w:rsidRDefault="00000000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权限粒度细化到按钮级，不同角色严格区分操作权限；</w:t>
      </w:r>
    </w:p>
    <w:p w14:paraId="1E2F874E" w14:textId="77777777" w:rsidR="00D75E95" w:rsidRDefault="00000000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支持角色新增、编辑、删除、权限重置。</w:t>
      </w:r>
    </w:p>
    <w:p w14:paraId="35D0C924" w14:textId="77777777" w:rsidR="00D75E95" w:rsidRDefault="00000000">
      <w:pPr>
        <w:spacing w:before="260" w:after="120" w:line="288" w:lineRule="auto"/>
        <w:jc w:val="left"/>
        <w:outlineLvl w:val="3"/>
      </w:pPr>
      <w:bookmarkStart w:id="17" w:name="heading_17"/>
      <w:r>
        <w:rPr>
          <w:rFonts w:ascii="Arial" w:eastAsia="等线" w:hAnsi="Arial" w:cs="Arial"/>
          <w:b/>
          <w:sz w:val="28"/>
        </w:rPr>
        <w:t xml:space="preserve">4.1.3 </w:t>
      </w:r>
      <w:r>
        <w:rPr>
          <w:rFonts w:ascii="Arial" w:eastAsia="等线" w:hAnsi="Arial" w:cs="Arial"/>
          <w:b/>
          <w:sz w:val="28"/>
        </w:rPr>
        <w:t>系统参数配置</w:t>
      </w:r>
      <w:bookmarkEnd w:id="17"/>
    </w:p>
    <w:p w14:paraId="7228EE26" w14:textId="77777777" w:rsidR="00D75E95" w:rsidRDefault="00000000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支持系统基础参数、业务字典、通用规则自定义配置；</w:t>
      </w:r>
    </w:p>
    <w:p w14:paraId="4BC5907C" w14:textId="77777777" w:rsidR="00D75E95" w:rsidRDefault="00000000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配置修改实时生效，保留配置修改日志。</w:t>
      </w:r>
    </w:p>
    <w:p w14:paraId="108EE7A1" w14:textId="77777777" w:rsidR="00D75E95" w:rsidRDefault="00000000">
      <w:pPr>
        <w:spacing w:before="300" w:after="120" w:line="288" w:lineRule="auto"/>
        <w:jc w:val="left"/>
        <w:outlineLvl w:val="2"/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核心业务模块（可根据项目替换）</w:t>
      </w:r>
      <w:bookmarkEnd w:id="18"/>
    </w:p>
    <w:p w14:paraId="743332EB" w14:textId="77777777" w:rsidR="00D75E95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本模块为系统核心业务功能，支撑主体业务流程闭环运转，包含业务新增、编辑、审核、查询、归档等全流程功能。</w:t>
      </w:r>
    </w:p>
    <w:p w14:paraId="13D8FD06" w14:textId="77777777" w:rsidR="00D75E95" w:rsidRDefault="00000000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业务录入</w:t>
      </w:r>
      <w:r>
        <w:rPr>
          <w:rFonts w:ascii="Arial" w:eastAsia="等线" w:hAnsi="Arial" w:cs="Arial"/>
          <w:sz w:val="22"/>
        </w:rPr>
        <w:t>：支持手动录入、模板导入数据，字段校验，重复数据提示；</w:t>
      </w:r>
    </w:p>
    <w:p w14:paraId="4DD9ED93" w14:textId="77777777" w:rsidR="00D75E95" w:rsidRDefault="00000000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业务审核</w:t>
      </w:r>
      <w:r>
        <w:rPr>
          <w:rFonts w:ascii="Arial" w:eastAsia="等线" w:hAnsi="Arial" w:cs="Arial"/>
          <w:sz w:val="22"/>
        </w:rPr>
        <w:t>：支持多级审核、审核通过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驳回、驳回原因填写、流程回溯；</w:t>
      </w:r>
    </w:p>
    <w:p w14:paraId="79C9ECA1" w14:textId="77777777" w:rsidR="00D75E95" w:rsidRDefault="00000000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业务查询</w:t>
      </w:r>
      <w:r>
        <w:rPr>
          <w:rFonts w:ascii="Arial" w:eastAsia="等线" w:hAnsi="Arial" w:cs="Arial"/>
          <w:sz w:val="22"/>
        </w:rPr>
        <w:t>：多条件组合筛选、精准查询、模糊查询，</w:t>
      </w:r>
      <w:proofErr w:type="gramStart"/>
      <w:r>
        <w:rPr>
          <w:rFonts w:ascii="Arial" w:eastAsia="等线" w:hAnsi="Arial" w:cs="Arial"/>
          <w:sz w:val="22"/>
        </w:rPr>
        <w:t>支持分</w:t>
      </w:r>
      <w:proofErr w:type="gramEnd"/>
      <w:r>
        <w:rPr>
          <w:rFonts w:ascii="Arial" w:eastAsia="等线" w:hAnsi="Arial" w:cs="Arial"/>
          <w:sz w:val="22"/>
        </w:rPr>
        <w:t>页展示；</w:t>
      </w:r>
    </w:p>
    <w:p w14:paraId="46D2A20D" w14:textId="77777777" w:rsidR="00D75E95" w:rsidRDefault="00000000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业务编辑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删除</w:t>
      </w:r>
      <w:r>
        <w:rPr>
          <w:rFonts w:ascii="Arial" w:eastAsia="等线" w:hAnsi="Arial" w:cs="Arial"/>
          <w:sz w:val="22"/>
        </w:rPr>
        <w:t>：未审核数据支持编辑删除，已审核数据禁止随意删除，保留修改记录；</w:t>
      </w:r>
    </w:p>
    <w:p w14:paraId="389CD71F" w14:textId="77777777" w:rsidR="00D75E95" w:rsidRDefault="00000000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数据导出</w:t>
      </w:r>
      <w:r>
        <w:rPr>
          <w:rFonts w:ascii="Arial" w:eastAsia="等线" w:hAnsi="Arial" w:cs="Arial"/>
          <w:sz w:val="22"/>
        </w:rPr>
        <w:t>：支持列表数据</w:t>
      </w:r>
      <w:r>
        <w:rPr>
          <w:rFonts w:ascii="Arial" w:eastAsia="等线" w:hAnsi="Arial" w:cs="Arial"/>
          <w:sz w:val="22"/>
        </w:rPr>
        <w:t>Excel/PDF</w:t>
      </w:r>
      <w:r>
        <w:rPr>
          <w:rFonts w:ascii="Arial" w:eastAsia="等线" w:hAnsi="Arial" w:cs="Arial"/>
          <w:sz w:val="22"/>
        </w:rPr>
        <w:t>导出，自定义导出字段。</w:t>
      </w:r>
    </w:p>
    <w:p w14:paraId="6DF92F11" w14:textId="77777777" w:rsidR="00D75E95" w:rsidRDefault="00000000">
      <w:pPr>
        <w:spacing w:before="300" w:after="120" w:line="288" w:lineRule="auto"/>
        <w:jc w:val="left"/>
        <w:outlineLvl w:val="2"/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数据统计模块</w:t>
      </w:r>
      <w:bookmarkEnd w:id="19"/>
    </w:p>
    <w:p w14:paraId="181C9870" w14:textId="77777777" w:rsidR="00D75E95" w:rsidRDefault="00000000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可视化数据大屏，展示核心业务指标、数据趋势、占比分析；</w:t>
      </w:r>
    </w:p>
    <w:p w14:paraId="3A985839" w14:textId="77777777" w:rsidR="00D75E95" w:rsidRDefault="00000000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支持按日、周、月、年维度统计数据；</w:t>
      </w:r>
    </w:p>
    <w:p w14:paraId="5FFBB11D" w14:textId="77777777" w:rsidR="00D75E95" w:rsidRDefault="00000000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统计报表支持预览、下载、打印；</w:t>
      </w:r>
    </w:p>
    <w:p w14:paraId="5370C953" w14:textId="77777777" w:rsidR="00D75E95" w:rsidRDefault="00000000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数据实时更新，延迟不超过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分钟。</w:t>
      </w:r>
    </w:p>
    <w:p w14:paraId="04B58BAA" w14:textId="77777777" w:rsidR="00D75E95" w:rsidRDefault="00000000">
      <w:pPr>
        <w:spacing w:before="300" w:after="120" w:line="288" w:lineRule="auto"/>
        <w:jc w:val="left"/>
        <w:outlineLvl w:val="2"/>
      </w:pPr>
      <w:bookmarkStart w:id="20" w:name="heading_20"/>
      <w:r>
        <w:rPr>
          <w:rFonts w:ascii="Arial" w:eastAsia="等线" w:hAnsi="Arial" w:cs="Arial"/>
          <w:b/>
          <w:sz w:val="30"/>
        </w:rPr>
        <w:t xml:space="preserve">4.4 </w:t>
      </w:r>
      <w:r>
        <w:rPr>
          <w:rFonts w:ascii="Arial" w:eastAsia="等线" w:hAnsi="Arial" w:cs="Arial"/>
          <w:b/>
          <w:sz w:val="30"/>
        </w:rPr>
        <w:t>日志管理模块</w:t>
      </w:r>
      <w:bookmarkEnd w:id="20"/>
    </w:p>
    <w:p w14:paraId="7B218305" w14:textId="77777777" w:rsidR="00D75E95" w:rsidRDefault="00000000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操作日志</w:t>
      </w:r>
      <w:r>
        <w:rPr>
          <w:rFonts w:ascii="Arial" w:eastAsia="等线" w:hAnsi="Arial" w:cs="Arial"/>
          <w:sz w:val="22"/>
        </w:rPr>
        <w:t>：记录所有用户的登录、新增、编辑、删除、导出等操作，包含操作人、操作时间、操作内容、</w:t>
      </w:r>
      <w:r>
        <w:rPr>
          <w:rFonts w:ascii="Arial" w:eastAsia="等线" w:hAnsi="Arial" w:cs="Arial"/>
          <w:sz w:val="22"/>
        </w:rPr>
        <w:t>IP</w:t>
      </w:r>
      <w:r>
        <w:rPr>
          <w:rFonts w:ascii="Arial" w:eastAsia="等线" w:hAnsi="Arial" w:cs="Arial"/>
          <w:sz w:val="22"/>
        </w:rPr>
        <w:t>地址；</w:t>
      </w:r>
    </w:p>
    <w:p w14:paraId="7F20A555" w14:textId="77777777" w:rsidR="00D75E95" w:rsidRDefault="00000000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登录日志</w:t>
      </w:r>
      <w:r>
        <w:rPr>
          <w:rFonts w:ascii="Arial" w:eastAsia="等线" w:hAnsi="Arial" w:cs="Arial"/>
          <w:sz w:val="22"/>
        </w:rPr>
        <w:t>：记录用户登录、退出记录，支持异常登录提醒；</w:t>
      </w:r>
    </w:p>
    <w:p w14:paraId="1CA831FC" w14:textId="77777777" w:rsidR="00D75E95" w:rsidRDefault="00000000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日志支持查询、导出、永久留存，不可手动删除。</w:t>
      </w:r>
    </w:p>
    <w:p w14:paraId="4CB44551" w14:textId="77777777" w:rsidR="00D75E95" w:rsidRDefault="00000000">
      <w:pPr>
        <w:spacing w:before="320" w:after="120" w:line="288" w:lineRule="auto"/>
        <w:jc w:val="left"/>
        <w:outlineLvl w:val="1"/>
      </w:pPr>
      <w:bookmarkStart w:id="21" w:name="heading_21"/>
      <w:r>
        <w:rPr>
          <w:rFonts w:ascii="Arial" w:eastAsia="等线" w:hAnsi="Arial" w:cs="Arial"/>
          <w:b/>
          <w:sz w:val="32"/>
        </w:rPr>
        <w:t xml:space="preserve">5 </w:t>
      </w:r>
      <w:r>
        <w:rPr>
          <w:rFonts w:ascii="Arial" w:eastAsia="等线" w:hAnsi="Arial" w:cs="Arial"/>
          <w:b/>
          <w:sz w:val="32"/>
        </w:rPr>
        <w:t>非功能需求</w:t>
      </w:r>
      <w:bookmarkEnd w:id="21"/>
    </w:p>
    <w:p w14:paraId="6F2F07C2" w14:textId="77777777" w:rsidR="00D75E95" w:rsidRDefault="00000000">
      <w:pPr>
        <w:spacing w:before="300" w:after="120" w:line="288" w:lineRule="auto"/>
        <w:jc w:val="left"/>
        <w:outlineLvl w:val="2"/>
      </w:pPr>
      <w:bookmarkStart w:id="22" w:name="heading_22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性能需求</w:t>
      </w:r>
      <w:bookmarkEnd w:id="22"/>
    </w:p>
    <w:p w14:paraId="06690FFB" w14:textId="77777777" w:rsidR="00D75E95" w:rsidRDefault="00000000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页面响应时间：普通页面加载</w:t>
      </w:r>
      <w:r>
        <w:rPr>
          <w:rFonts w:ascii="Arial" w:eastAsia="等线" w:hAnsi="Arial" w:cs="Arial"/>
          <w:sz w:val="22"/>
        </w:rPr>
        <w:t>≤1.5s</w:t>
      </w:r>
      <w:r>
        <w:rPr>
          <w:rFonts w:ascii="Arial" w:eastAsia="等线" w:hAnsi="Arial" w:cs="Arial"/>
          <w:sz w:val="22"/>
        </w:rPr>
        <w:t>，复杂数据报表加载</w:t>
      </w:r>
      <w:r>
        <w:rPr>
          <w:rFonts w:ascii="Arial" w:eastAsia="等线" w:hAnsi="Arial" w:cs="Arial"/>
          <w:sz w:val="22"/>
        </w:rPr>
        <w:t>≤3s</w:t>
      </w:r>
      <w:r>
        <w:rPr>
          <w:rFonts w:ascii="Arial" w:eastAsia="等线" w:hAnsi="Arial" w:cs="Arial"/>
          <w:sz w:val="22"/>
        </w:rPr>
        <w:t>；</w:t>
      </w:r>
    </w:p>
    <w:p w14:paraId="3B1EAD15" w14:textId="77777777" w:rsidR="00D75E95" w:rsidRDefault="00000000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接口响应时间：常规接口响应</w:t>
      </w:r>
      <w:r>
        <w:rPr>
          <w:rFonts w:ascii="Arial" w:eastAsia="等线" w:hAnsi="Arial" w:cs="Arial"/>
          <w:sz w:val="22"/>
        </w:rPr>
        <w:t>≤500ms</w:t>
      </w:r>
      <w:r>
        <w:rPr>
          <w:rFonts w:ascii="Arial" w:eastAsia="等线" w:hAnsi="Arial" w:cs="Arial"/>
          <w:sz w:val="22"/>
        </w:rPr>
        <w:t>，批量处理接口</w:t>
      </w:r>
      <w:r>
        <w:rPr>
          <w:rFonts w:ascii="Arial" w:eastAsia="等线" w:hAnsi="Arial" w:cs="Arial"/>
          <w:sz w:val="22"/>
        </w:rPr>
        <w:t>≤2s</w:t>
      </w:r>
      <w:r>
        <w:rPr>
          <w:rFonts w:ascii="Arial" w:eastAsia="等线" w:hAnsi="Arial" w:cs="Arial"/>
          <w:sz w:val="22"/>
        </w:rPr>
        <w:t>；</w:t>
      </w:r>
    </w:p>
    <w:p w14:paraId="6170A268" w14:textId="77777777" w:rsidR="00D75E95" w:rsidRDefault="00000000"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并发能力：支持</w:t>
      </w:r>
      <w:r>
        <w:rPr>
          <w:rFonts w:ascii="Arial" w:eastAsia="等线" w:hAnsi="Arial" w:cs="Arial"/>
          <w:sz w:val="22"/>
        </w:rPr>
        <w:t>500</w:t>
      </w:r>
      <w:r>
        <w:rPr>
          <w:rFonts w:ascii="Arial" w:eastAsia="等线" w:hAnsi="Arial" w:cs="Arial"/>
          <w:sz w:val="22"/>
        </w:rPr>
        <w:t>人同时在线操作，核心接口支持</w:t>
      </w:r>
      <w:r>
        <w:rPr>
          <w:rFonts w:ascii="Arial" w:eastAsia="等线" w:hAnsi="Arial" w:cs="Arial"/>
          <w:sz w:val="22"/>
        </w:rPr>
        <w:t>200</w:t>
      </w:r>
      <w:r>
        <w:rPr>
          <w:rFonts w:ascii="Arial" w:eastAsia="等线" w:hAnsi="Arial" w:cs="Arial"/>
          <w:sz w:val="22"/>
        </w:rPr>
        <w:t>并发请求；</w:t>
      </w:r>
    </w:p>
    <w:p w14:paraId="327491CB" w14:textId="77777777" w:rsidR="00D75E95" w:rsidRDefault="00000000">
      <w:pPr>
        <w:numPr>
          <w:ilvl w:val="0"/>
          <w:numId w:val="3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数据承载：支持百万级数据存储查询，无明显卡顿。</w:t>
      </w:r>
    </w:p>
    <w:p w14:paraId="3329F561" w14:textId="77777777" w:rsidR="00D75E95" w:rsidRDefault="00000000">
      <w:pPr>
        <w:spacing w:before="300" w:after="120" w:line="288" w:lineRule="auto"/>
        <w:jc w:val="left"/>
        <w:outlineLvl w:val="2"/>
      </w:pPr>
      <w:bookmarkStart w:id="23" w:name="heading_23"/>
      <w:r>
        <w:rPr>
          <w:rFonts w:ascii="Arial" w:eastAsia="等线" w:hAnsi="Arial" w:cs="Arial"/>
          <w:b/>
          <w:sz w:val="30"/>
        </w:rPr>
        <w:lastRenderedPageBreak/>
        <w:t xml:space="preserve">5.2 </w:t>
      </w:r>
      <w:r>
        <w:rPr>
          <w:rFonts w:ascii="Arial" w:eastAsia="等线" w:hAnsi="Arial" w:cs="Arial"/>
          <w:b/>
          <w:sz w:val="30"/>
        </w:rPr>
        <w:t>安全需求</w:t>
      </w:r>
      <w:bookmarkEnd w:id="23"/>
    </w:p>
    <w:p w14:paraId="664F57A5" w14:textId="77777777" w:rsidR="00D75E95" w:rsidRDefault="00000000">
      <w:pPr>
        <w:numPr>
          <w:ilvl w:val="0"/>
          <w:numId w:val="3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账号安全：支持密码复杂度校验、登录超时自动退出、异常登录拦截；</w:t>
      </w:r>
    </w:p>
    <w:p w14:paraId="1AB1D653" w14:textId="77777777" w:rsidR="00D75E95" w:rsidRDefault="00000000"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权限安全：严格遵循最小权限原则，禁止越权操作；</w:t>
      </w:r>
    </w:p>
    <w:p w14:paraId="203B0D3A" w14:textId="77777777" w:rsidR="00D75E95" w:rsidRDefault="00000000">
      <w:pPr>
        <w:numPr>
          <w:ilvl w:val="0"/>
          <w:numId w:val="3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数据安全：数据传输加密、敏感数据脱敏展示，支持定期数据备份；</w:t>
      </w:r>
    </w:p>
    <w:p w14:paraId="0565FB06" w14:textId="77777777" w:rsidR="00D75E95" w:rsidRDefault="00000000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操作安全：所有核心操作留痕，日志永久留存，可追溯可审计。</w:t>
      </w:r>
    </w:p>
    <w:p w14:paraId="47FFBE58" w14:textId="77777777" w:rsidR="00D75E95" w:rsidRDefault="00000000">
      <w:pPr>
        <w:spacing w:before="300" w:after="120" w:line="288" w:lineRule="auto"/>
        <w:jc w:val="left"/>
        <w:outlineLvl w:val="2"/>
      </w:pPr>
      <w:bookmarkStart w:id="24" w:name="heading_24"/>
      <w:r>
        <w:rPr>
          <w:rFonts w:ascii="Arial" w:eastAsia="等线" w:hAnsi="Arial" w:cs="Arial"/>
          <w:b/>
          <w:sz w:val="30"/>
        </w:rPr>
        <w:t xml:space="preserve">5.3 </w:t>
      </w:r>
      <w:r>
        <w:rPr>
          <w:rFonts w:ascii="Arial" w:eastAsia="等线" w:hAnsi="Arial" w:cs="Arial"/>
          <w:b/>
          <w:sz w:val="30"/>
        </w:rPr>
        <w:t>兼容性需求</w:t>
      </w:r>
      <w:bookmarkEnd w:id="24"/>
    </w:p>
    <w:p w14:paraId="097EDCFA" w14:textId="77777777" w:rsidR="00D75E95" w:rsidRDefault="00000000">
      <w:pPr>
        <w:numPr>
          <w:ilvl w:val="0"/>
          <w:numId w:val="3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PC</w:t>
      </w:r>
      <w:r>
        <w:rPr>
          <w:rFonts w:ascii="Arial" w:eastAsia="等线" w:hAnsi="Arial" w:cs="Arial"/>
          <w:sz w:val="22"/>
        </w:rPr>
        <w:t>端兼容</w:t>
      </w:r>
      <w:r>
        <w:rPr>
          <w:rFonts w:ascii="Arial" w:eastAsia="等线" w:hAnsi="Arial" w:cs="Arial"/>
          <w:sz w:val="22"/>
        </w:rPr>
        <w:t>Chrome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Edge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Firefox</w:t>
      </w:r>
      <w:r>
        <w:rPr>
          <w:rFonts w:ascii="Arial" w:eastAsia="等线" w:hAnsi="Arial" w:cs="Arial"/>
          <w:sz w:val="22"/>
        </w:rPr>
        <w:t>主流浏览器最新版本；</w:t>
      </w:r>
    </w:p>
    <w:p w14:paraId="436EC8B5" w14:textId="77777777" w:rsidR="00D75E95" w:rsidRDefault="00000000"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页面适配</w:t>
      </w:r>
      <w:r>
        <w:rPr>
          <w:rFonts w:ascii="Arial" w:eastAsia="等线" w:hAnsi="Arial" w:cs="Arial"/>
          <w:sz w:val="22"/>
        </w:rPr>
        <w:t>1920*1080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1440*900</w:t>
      </w:r>
      <w:r>
        <w:rPr>
          <w:rFonts w:ascii="Arial" w:eastAsia="等线" w:hAnsi="Arial" w:cs="Arial"/>
          <w:sz w:val="22"/>
        </w:rPr>
        <w:t>等主流分辨率；</w:t>
      </w:r>
    </w:p>
    <w:p w14:paraId="15409332" w14:textId="77777777" w:rsidR="00D75E95" w:rsidRDefault="00000000"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移动端适配手机、平板等设备屏幕（按需配置）。</w:t>
      </w:r>
    </w:p>
    <w:p w14:paraId="2B1BF03D" w14:textId="77777777" w:rsidR="00D75E95" w:rsidRDefault="00000000">
      <w:pPr>
        <w:spacing w:before="300" w:after="120" w:line="288" w:lineRule="auto"/>
        <w:jc w:val="left"/>
        <w:outlineLvl w:val="2"/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5.4 </w:t>
      </w:r>
      <w:r>
        <w:rPr>
          <w:rFonts w:ascii="Arial" w:eastAsia="等线" w:hAnsi="Arial" w:cs="Arial"/>
          <w:b/>
          <w:sz w:val="30"/>
        </w:rPr>
        <w:t>可用性需求</w:t>
      </w:r>
      <w:bookmarkEnd w:id="25"/>
    </w:p>
    <w:p w14:paraId="5F932A40" w14:textId="77777777" w:rsidR="00D75E95" w:rsidRDefault="00000000"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系统全年可用率</w:t>
      </w:r>
      <w:r>
        <w:rPr>
          <w:rFonts w:ascii="Arial" w:eastAsia="等线" w:hAnsi="Arial" w:cs="Arial"/>
          <w:sz w:val="22"/>
        </w:rPr>
        <w:t>≥99.5%</w:t>
      </w:r>
      <w:r>
        <w:rPr>
          <w:rFonts w:ascii="Arial" w:eastAsia="等线" w:hAnsi="Arial" w:cs="Arial"/>
          <w:sz w:val="22"/>
        </w:rPr>
        <w:t>；</w:t>
      </w:r>
    </w:p>
    <w:p w14:paraId="01B651F2" w14:textId="77777777" w:rsidR="00D75E95" w:rsidRDefault="00000000">
      <w:pPr>
        <w:numPr>
          <w:ilvl w:val="0"/>
          <w:numId w:val="4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</w:t>
      </w:r>
      <w:r>
        <w:rPr>
          <w:rFonts w:ascii="Arial" w:eastAsia="等线" w:hAnsi="Arial" w:cs="Arial"/>
          <w:sz w:val="22"/>
        </w:rPr>
        <w:t>7*24</w:t>
      </w:r>
      <w:r>
        <w:rPr>
          <w:rFonts w:ascii="Arial" w:eastAsia="等线" w:hAnsi="Arial" w:cs="Arial"/>
          <w:sz w:val="22"/>
        </w:rPr>
        <w:t>小时稳定运行，故障快速恢复；</w:t>
      </w:r>
    </w:p>
    <w:p w14:paraId="7E463E3C" w14:textId="77777777" w:rsidR="00D75E95" w:rsidRDefault="00000000">
      <w:pPr>
        <w:numPr>
          <w:ilvl w:val="0"/>
          <w:numId w:val="4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系统报</w:t>
      </w:r>
      <w:proofErr w:type="gramStart"/>
      <w:r>
        <w:rPr>
          <w:rFonts w:ascii="Arial" w:eastAsia="等线" w:hAnsi="Arial" w:cs="Arial"/>
          <w:sz w:val="22"/>
        </w:rPr>
        <w:t>错友好</w:t>
      </w:r>
      <w:proofErr w:type="gramEnd"/>
      <w:r>
        <w:rPr>
          <w:rFonts w:ascii="Arial" w:eastAsia="等线" w:hAnsi="Arial" w:cs="Arial"/>
          <w:sz w:val="22"/>
        </w:rPr>
        <w:t>提示，避免空白、崩溃等异常展示。</w:t>
      </w:r>
    </w:p>
    <w:p w14:paraId="56302F5E" w14:textId="77777777" w:rsidR="00D75E95" w:rsidRDefault="00000000">
      <w:pPr>
        <w:spacing w:before="300" w:after="120" w:line="288" w:lineRule="auto"/>
        <w:jc w:val="left"/>
        <w:outlineLvl w:val="2"/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5.5 </w:t>
      </w:r>
      <w:r>
        <w:rPr>
          <w:rFonts w:ascii="Arial" w:eastAsia="等线" w:hAnsi="Arial" w:cs="Arial"/>
          <w:b/>
          <w:sz w:val="30"/>
        </w:rPr>
        <w:t>可维护性需求</w:t>
      </w:r>
      <w:bookmarkEnd w:id="26"/>
    </w:p>
    <w:p w14:paraId="514C1555" w14:textId="77777777" w:rsidR="00D75E95" w:rsidRDefault="00000000">
      <w:pPr>
        <w:numPr>
          <w:ilvl w:val="0"/>
          <w:numId w:val="4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代码规范统一，注释完整，便于后续迭代开发；</w:t>
      </w:r>
    </w:p>
    <w:p w14:paraId="26D21F0B" w14:textId="77777777" w:rsidR="00D75E95" w:rsidRDefault="00000000">
      <w:pPr>
        <w:numPr>
          <w:ilvl w:val="0"/>
          <w:numId w:val="4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系统模块化拆分，功能独立，便于维护、升级、扩展；</w:t>
      </w:r>
    </w:p>
    <w:p w14:paraId="1486687A" w14:textId="77777777" w:rsidR="00D75E95" w:rsidRDefault="00000000">
      <w:pPr>
        <w:numPr>
          <w:ilvl w:val="0"/>
          <w:numId w:val="4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支持日志快速排查问题，运</w:t>
      </w:r>
      <w:proofErr w:type="gramStart"/>
      <w:r>
        <w:rPr>
          <w:rFonts w:ascii="Arial" w:eastAsia="等线" w:hAnsi="Arial" w:cs="Arial"/>
          <w:sz w:val="22"/>
        </w:rPr>
        <w:t>维成本</w:t>
      </w:r>
      <w:proofErr w:type="gramEnd"/>
      <w:r>
        <w:rPr>
          <w:rFonts w:ascii="Arial" w:eastAsia="等线" w:hAnsi="Arial" w:cs="Arial"/>
          <w:sz w:val="22"/>
        </w:rPr>
        <w:t>低。</w:t>
      </w:r>
    </w:p>
    <w:p w14:paraId="10DEF7CB" w14:textId="77777777" w:rsidR="00D75E95" w:rsidRDefault="00000000">
      <w:pPr>
        <w:spacing w:before="320" w:after="120" w:line="288" w:lineRule="auto"/>
        <w:jc w:val="left"/>
        <w:outlineLvl w:val="1"/>
      </w:pPr>
      <w:bookmarkStart w:id="27" w:name="heading_27"/>
      <w:r>
        <w:rPr>
          <w:rFonts w:ascii="Arial" w:eastAsia="等线" w:hAnsi="Arial" w:cs="Arial"/>
          <w:b/>
          <w:sz w:val="32"/>
        </w:rPr>
        <w:t xml:space="preserve">6 </w:t>
      </w:r>
      <w:r>
        <w:rPr>
          <w:rFonts w:ascii="Arial" w:eastAsia="等线" w:hAnsi="Arial" w:cs="Arial"/>
          <w:b/>
          <w:sz w:val="32"/>
        </w:rPr>
        <w:t>接口需求</w:t>
      </w:r>
      <w:bookmarkEnd w:id="27"/>
    </w:p>
    <w:p w14:paraId="2BCC2F5A" w14:textId="77777777" w:rsidR="00D75E95" w:rsidRDefault="00000000">
      <w:pPr>
        <w:spacing w:before="300" w:after="120" w:line="288" w:lineRule="auto"/>
        <w:jc w:val="left"/>
        <w:outlineLvl w:val="2"/>
      </w:pPr>
      <w:bookmarkStart w:id="28" w:name="heading_28"/>
      <w:r>
        <w:rPr>
          <w:rFonts w:ascii="Arial" w:eastAsia="等线" w:hAnsi="Arial" w:cs="Arial"/>
          <w:b/>
          <w:sz w:val="30"/>
        </w:rPr>
        <w:t xml:space="preserve">6.1 </w:t>
      </w:r>
      <w:r>
        <w:rPr>
          <w:rFonts w:ascii="Arial" w:eastAsia="等线" w:hAnsi="Arial" w:cs="Arial"/>
          <w:b/>
          <w:sz w:val="30"/>
        </w:rPr>
        <w:t>内部接口</w:t>
      </w:r>
      <w:bookmarkEnd w:id="28"/>
    </w:p>
    <w:p w14:paraId="5FAA7972" w14:textId="77777777" w:rsidR="00D75E95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系统前后端交互接口统一采用</w:t>
      </w:r>
      <w:r>
        <w:rPr>
          <w:rFonts w:ascii="Arial" w:eastAsia="等线" w:hAnsi="Arial" w:cs="Arial"/>
          <w:sz w:val="22"/>
        </w:rPr>
        <w:t>RESTful</w:t>
      </w:r>
      <w:r>
        <w:rPr>
          <w:rFonts w:ascii="Arial" w:eastAsia="等线" w:hAnsi="Arial" w:cs="Arial"/>
          <w:sz w:val="22"/>
        </w:rPr>
        <w:t>风格，统一请求参数、返回参数格式、状态码规范，支持参数校验、异常捕获。</w:t>
      </w:r>
    </w:p>
    <w:p w14:paraId="578CB74F" w14:textId="77777777" w:rsidR="00D75E95" w:rsidRDefault="00000000">
      <w:pPr>
        <w:spacing w:before="300" w:after="120" w:line="288" w:lineRule="auto"/>
        <w:jc w:val="left"/>
        <w:outlineLvl w:val="2"/>
      </w:pPr>
      <w:bookmarkStart w:id="29" w:name="heading_29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外部接口（按需）</w:t>
      </w:r>
      <w:bookmarkEnd w:id="29"/>
    </w:p>
    <w:p w14:paraId="10F15637" w14:textId="77777777" w:rsidR="00D75E95" w:rsidRDefault="00000000">
      <w:pPr>
        <w:numPr>
          <w:ilvl w:val="0"/>
          <w:numId w:val="4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支持对接第三方登录接口、短信接口、文件存储接口；</w:t>
      </w:r>
    </w:p>
    <w:p w14:paraId="3F2E3EFA" w14:textId="77777777" w:rsidR="00D75E95" w:rsidRDefault="00000000">
      <w:pPr>
        <w:numPr>
          <w:ilvl w:val="0"/>
          <w:numId w:val="4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支持与其他业务系统数据互通、同步；</w:t>
      </w:r>
    </w:p>
    <w:p w14:paraId="6FF90ED8" w14:textId="77777777" w:rsidR="00D75E95" w:rsidRDefault="00000000">
      <w:pPr>
        <w:numPr>
          <w:ilvl w:val="0"/>
          <w:numId w:val="4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外部接口交互数据加密，保障数据传输安全。</w:t>
      </w:r>
    </w:p>
    <w:p w14:paraId="3A3F76D9" w14:textId="77777777" w:rsidR="00D75E95" w:rsidRDefault="00000000">
      <w:pPr>
        <w:spacing w:before="320" w:after="120" w:line="288" w:lineRule="auto"/>
        <w:jc w:val="left"/>
        <w:outlineLvl w:val="1"/>
      </w:pPr>
      <w:bookmarkStart w:id="30" w:name="heading_30"/>
      <w:r>
        <w:rPr>
          <w:rFonts w:ascii="Arial" w:eastAsia="等线" w:hAnsi="Arial" w:cs="Arial"/>
          <w:b/>
          <w:sz w:val="32"/>
        </w:rPr>
        <w:lastRenderedPageBreak/>
        <w:t xml:space="preserve">7 </w:t>
      </w:r>
      <w:r>
        <w:rPr>
          <w:rFonts w:ascii="Arial" w:eastAsia="等线" w:hAnsi="Arial" w:cs="Arial"/>
          <w:b/>
          <w:sz w:val="32"/>
        </w:rPr>
        <w:t>数据需求</w:t>
      </w:r>
      <w:bookmarkEnd w:id="30"/>
    </w:p>
    <w:p w14:paraId="2882660B" w14:textId="77777777" w:rsidR="00D75E95" w:rsidRDefault="00000000">
      <w:pPr>
        <w:spacing w:before="300" w:after="120" w:line="288" w:lineRule="auto"/>
        <w:jc w:val="left"/>
        <w:outlineLvl w:val="2"/>
      </w:pPr>
      <w:bookmarkStart w:id="31" w:name="heading_31"/>
      <w:r>
        <w:rPr>
          <w:rFonts w:ascii="Arial" w:eastAsia="等线" w:hAnsi="Arial" w:cs="Arial"/>
          <w:b/>
          <w:sz w:val="30"/>
        </w:rPr>
        <w:t xml:space="preserve">7.1 </w:t>
      </w:r>
      <w:r>
        <w:rPr>
          <w:rFonts w:ascii="Arial" w:eastAsia="等线" w:hAnsi="Arial" w:cs="Arial"/>
          <w:b/>
          <w:sz w:val="30"/>
        </w:rPr>
        <w:t>数据存储</w:t>
      </w:r>
      <w:bookmarkEnd w:id="31"/>
    </w:p>
    <w:p w14:paraId="3550C8A7" w14:textId="77777777" w:rsidR="00D75E95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系统所有业务数据、用户数据、日志数据统一存储至数据库，结构化数据规范存储，字段定义清晰，无冗余数据。</w:t>
      </w:r>
    </w:p>
    <w:p w14:paraId="6AAFB64E" w14:textId="77777777" w:rsidR="00D75E95" w:rsidRDefault="00000000">
      <w:pPr>
        <w:spacing w:before="300" w:after="120" w:line="288" w:lineRule="auto"/>
        <w:jc w:val="left"/>
        <w:outlineLvl w:val="2"/>
      </w:pPr>
      <w:bookmarkStart w:id="32" w:name="heading_32"/>
      <w:r>
        <w:rPr>
          <w:rFonts w:ascii="Arial" w:eastAsia="等线" w:hAnsi="Arial" w:cs="Arial"/>
          <w:b/>
          <w:sz w:val="30"/>
        </w:rPr>
        <w:t xml:space="preserve">7.2 </w:t>
      </w:r>
      <w:r>
        <w:rPr>
          <w:rFonts w:ascii="Arial" w:eastAsia="等线" w:hAnsi="Arial" w:cs="Arial"/>
          <w:b/>
          <w:sz w:val="30"/>
        </w:rPr>
        <w:t>数据备份</w:t>
      </w:r>
      <w:bookmarkEnd w:id="32"/>
    </w:p>
    <w:p w14:paraId="5DE9D996" w14:textId="77777777" w:rsidR="00D75E95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支持自动定时备份（每日备份）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手动一键备份，备份数据留存</w:t>
      </w:r>
      <w:r>
        <w:rPr>
          <w:rFonts w:ascii="Arial" w:eastAsia="等线" w:hAnsi="Arial" w:cs="Arial"/>
          <w:sz w:val="22"/>
        </w:rPr>
        <w:t>90</w:t>
      </w:r>
      <w:r>
        <w:rPr>
          <w:rFonts w:ascii="Arial" w:eastAsia="等线" w:hAnsi="Arial" w:cs="Arial"/>
          <w:sz w:val="22"/>
        </w:rPr>
        <w:t>天以上，支持数据恢复。</w:t>
      </w:r>
    </w:p>
    <w:p w14:paraId="1D753843" w14:textId="77777777" w:rsidR="00D75E95" w:rsidRDefault="00000000">
      <w:pPr>
        <w:spacing w:before="300" w:after="120" w:line="288" w:lineRule="auto"/>
        <w:jc w:val="left"/>
        <w:outlineLvl w:val="2"/>
      </w:pPr>
      <w:bookmarkStart w:id="33" w:name="heading_33"/>
      <w:r>
        <w:rPr>
          <w:rFonts w:ascii="Arial" w:eastAsia="等线" w:hAnsi="Arial" w:cs="Arial"/>
          <w:b/>
          <w:sz w:val="30"/>
        </w:rPr>
        <w:t xml:space="preserve">7.3 </w:t>
      </w:r>
      <w:r>
        <w:rPr>
          <w:rFonts w:ascii="Arial" w:eastAsia="等线" w:hAnsi="Arial" w:cs="Arial"/>
          <w:b/>
          <w:sz w:val="30"/>
        </w:rPr>
        <w:t>数据脱敏</w:t>
      </w:r>
      <w:bookmarkEnd w:id="33"/>
    </w:p>
    <w:p w14:paraId="3654F10A" w14:textId="77777777" w:rsidR="00D75E95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手机号、身份证、私密信息等敏感数据前端脱敏展示，仅管理员可查看完整数据。</w:t>
      </w:r>
    </w:p>
    <w:p w14:paraId="2D6F3A62" w14:textId="77777777" w:rsidR="00D75E95" w:rsidRDefault="00000000">
      <w:pPr>
        <w:spacing w:before="320" w:after="120" w:line="288" w:lineRule="auto"/>
        <w:jc w:val="left"/>
        <w:outlineLvl w:val="1"/>
      </w:pPr>
      <w:bookmarkStart w:id="34" w:name="heading_34"/>
      <w:r>
        <w:rPr>
          <w:rFonts w:ascii="Arial" w:eastAsia="等线" w:hAnsi="Arial" w:cs="Arial"/>
          <w:b/>
          <w:sz w:val="32"/>
        </w:rPr>
        <w:t xml:space="preserve">8 </w:t>
      </w:r>
      <w:r>
        <w:rPr>
          <w:rFonts w:ascii="Arial" w:eastAsia="等线" w:hAnsi="Arial" w:cs="Arial"/>
          <w:b/>
          <w:sz w:val="32"/>
        </w:rPr>
        <w:t>业务流程说明</w:t>
      </w:r>
      <w:bookmarkEnd w:id="34"/>
    </w:p>
    <w:p w14:paraId="3EBE7F9C" w14:textId="77777777" w:rsidR="00D75E95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核心通用业务流程：用户登录系统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权限校验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业务数据提交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审核人员审核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数据入库存档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数据统计展示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操作日志记录，全流程闭环、可追溯、可查询。</w:t>
      </w:r>
    </w:p>
    <w:p w14:paraId="4332914D" w14:textId="77777777" w:rsidR="00D75E95" w:rsidRDefault="00000000">
      <w:pPr>
        <w:spacing w:before="320" w:after="120" w:line="288" w:lineRule="auto"/>
        <w:jc w:val="left"/>
        <w:outlineLvl w:val="1"/>
      </w:pPr>
      <w:bookmarkStart w:id="35" w:name="heading_35"/>
      <w:r>
        <w:rPr>
          <w:rFonts w:ascii="Arial" w:eastAsia="等线" w:hAnsi="Arial" w:cs="Arial"/>
          <w:b/>
          <w:sz w:val="32"/>
        </w:rPr>
        <w:t xml:space="preserve">9 </w:t>
      </w:r>
      <w:r>
        <w:rPr>
          <w:rFonts w:ascii="Arial" w:eastAsia="等线" w:hAnsi="Arial" w:cs="Arial"/>
          <w:b/>
          <w:sz w:val="32"/>
        </w:rPr>
        <w:t>需求约束与边界</w:t>
      </w:r>
      <w:bookmarkEnd w:id="35"/>
    </w:p>
    <w:p w14:paraId="1F99763F" w14:textId="77777777" w:rsidR="00D75E95" w:rsidRDefault="00000000">
      <w:pPr>
        <w:spacing w:before="300" w:after="120" w:line="288" w:lineRule="auto"/>
        <w:jc w:val="left"/>
        <w:outlineLvl w:val="2"/>
      </w:pPr>
      <w:bookmarkStart w:id="36" w:name="heading_36"/>
      <w:r>
        <w:rPr>
          <w:rFonts w:ascii="Arial" w:eastAsia="等线" w:hAnsi="Arial" w:cs="Arial"/>
          <w:b/>
          <w:sz w:val="30"/>
        </w:rPr>
        <w:t xml:space="preserve">9.1 </w:t>
      </w:r>
      <w:r>
        <w:rPr>
          <w:rFonts w:ascii="Arial" w:eastAsia="等线" w:hAnsi="Arial" w:cs="Arial"/>
          <w:b/>
          <w:sz w:val="30"/>
        </w:rPr>
        <w:t>需求约束</w:t>
      </w:r>
      <w:bookmarkEnd w:id="36"/>
    </w:p>
    <w:p w14:paraId="64541086" w14:textId="77777777" w:rsidR="00D75E95" w:rsidRDefault="00000000">
      <w:pPr>
        <w:numPr>
          <w:ilvl w:val="0"/>
          <w:numId w:val="5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项目</w:t>
      </w:r>
      <w:proofErr w:type="gramStart"/>
      <w:r>
        <w:rPr>
          <w:rFonts w:ascii="Arial" w:eastAsia="等线" w:hAnsi="Arial" w:cs="Arial"/>
          <w:sz w:val="22"/>
        </w:rPr>
        <w:t>研发需</w:t>
      </w:r>
      <w:proofErr w:type="gramEnd"/>
      <w:r>
        <w:rPr>
          <w:rFonts w:ascii="Arial" w:eastAsia="等线" w:hAnsi="Arial" w:cs="Arial"/>
          <w:sz w:val="22"/>
        </w:rPr>
        <w:t>在既定工期、预算范围内完成；</w:t>
      </w:r>
    </w:p>
    <w:p w14:paraId="440168DD" w14:textId="77777777" w:rsidR="00D75E95" w:rsidRDefault="00000000">
      <w:pPr>
        <w:numPr>
          <w:ilvl w:val="0"/>
          <w:numId w:val="5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系统需符合行业合</w:t>
      </w:r>
      <w:proofErr w:type="gramStart"/>
      <w:r>
        <w:rPr>
          <w:rFonts w:ascii="Arial" w:eastAsia="等线" w:hAnsi="Arial" w:cs="Arial"/>
          <w:sz w:val="22"/>
        </w:rPr>
        <w:t>规</w:t>
      </w:r>
      <w:proofErr w:type="gramEnd"/>
      <w:r>
        <w:rPr>
          <w:rFonts w:ascii="Arial" w:eastAsia="等线" w:hAnsi="Arial" w:cs="Arial"/>
          <w:sz w:val="22"/>
        </w:rPr>
        <w:t>及数据安全相关规范；</w:t>
      </w:r>
    </w:p>
    <w:p w14:paraId="7537EF46" w14:textId="77777777" w:rsidR="00D75E95" w:rsidRDefault="00000000">
      <w:pPr>
        <w:numPr>
          <w:ilvl w:val="0"/>
          <w:numId w:val="5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所有功能需求以本文档定义为准，变更需求需走正式变更流程。</w:t>
      </w:r>
    </w:p>
    <w:p w14:paraId="7FE64FB3" w14:textId="77777777" w:rsidR="00D75E95" w:rsidRDefault="00000000">
      <w:pPr>
        <w:spacing w:before="300" w:after="120" w:line="288" w:lineRule="auto"/>
        <w:jc w:val="left"/>
        <w:outlineLvl w:val="2"/>
      </w:pPr>
      <w:bookmarkStart w:id="37" w:name="heading_37"/>
      <w:r>
        <w:rPr>
          <w:rFonts w:ascii="Arial" w:eastAsia="等线" w:hAnsi="Arial" w:cs="Arial"/>
          <w:b/>
          <w:sz w:val="30"/>
        </w:rPr>
        <w:t xml:space="preserve">9.2 </w:t>
      </w:r>
      <w:r>
        <w:rPr>
          <w:rFonts w:ascii="Arial" w:eastAsia="等线" w:hAnsi="Arial" w:cs="Arial"/>
          <w:b/>
          <w:sz w:val="30"/>
        </w:rPr>
        <w:t>需求边界</w:t>
      </w:r>
      <w:bookmarkEnd w:id="37"/>
    </w:p>
    <w:p w14:paraId="7962ADD7" w14:textId="77777777" w:rsidR="00D75E95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本文档仅定义系统一期核心需求，个性化定制、复杂拓展功能、第三方深度对接功能不在本期需求范围内，可纳入后续迭代版本。</w:t>
      </w:r>
    </w:p>
    <w:p w14:paraId="242CDC9A" w14:textId="77777777" w:rsidR="00D75E95" w:rsidRDefault="00000000">
      <w:pPr>
        <w:spacing w:before="320" w:after="120" w:line="288" w:lineRule="auto"/>
        <w:jc w:val="left"/>
        <w:outlineLvl w:val="1"/>
      </w:pPr>
      <w:bookmarkStart w:id="38" w:name="heading_38"/>
      <w:r>
        <w:rPr>
          <w:rFonts w:ascii="Arial" w:eastAsia="等线" w:hAnsi="Arial" w:cs="Arial"/>
          <w:b/>
          <w:sz w:val="32"/>
        </w:rPr>
        <w:t xml:space="preserve">10 </w:t>
      </w:r>
      <w:r>
        <w:rPr>
          <w:rFonts w:ascii="Arial" w:eastAsia="等线" w:hAnsi="Arial" w:cs="Arial"/>
          <w:b/>
          <w:sz w:val="32"/>
        </w:rPr>
        <w:t>风险分析</w:t>
      </w:r>
      <w:bookmarkEnd w:id="3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D75E95" w14:paraId="6E56587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65624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风险类型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2BB50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风险描述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E6A93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应对措施</w:t>
            </w:r>
          </w:p>
        </w:tc>
      </w:tr>
      <w:tr w:rsidR="00D75E95" w14:paraId="5B2AB9C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EA3FC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5001D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需求理解偏差、后期频繁</w:t>
            </w:r>
            <w:r>
              <w:rPr>
                <w:rFonts w:ascii="Arial" w:eastAsia="等线" w:hAnsi="Arial" w:cs="Arial"/>
                <w:sz w:val="22"/>
              </w:rPr>
              <w:lastRenderedPageBreak/>
              <w:t>变更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4662F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需求签字确认，变更需提</w:t>
            </w:r>
            <w:r>
              <w:rPr>
                <w:rFonts w:ascii="Arial" w:eastAsia="等线" w:hAnsi="Arial" w:cs="Arial"/>
                <w:sz w:val="22"/>
              </w:rPr>
              <w:lastRenderedPageBreak/>
              <w:t>交申请、评估影响、统一更新文档</w:t>
            </w:r>
          </w:p>
        </w:tc>
      </w:tr>
      <w:tr w:rsidR="00D75E95" w14:paraId="0EE9258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DB45B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技术风险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5B0A6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高并发、大数据量场景性能不足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64CB1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提前做性能优化、压力测试，预留拓展空间</w:t>
            </w:r>
          </w:p>
        </w:tc>
      </w:tr>
      <w:tr w:rsidR="00D75E95" w14:paraId="16A61CF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1F238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安全风险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9EA86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数据泄露、越权操作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6DAB8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强化权限管控、数据加密、日志审计、定期安全检测</w:t>
            </w:r>
          </w:p>
        </w:tc>
      </w:tr>
    </w:tbl>
    <w:p w14:paraId="35EA862D" w14:textId="77777777" w:rsidR="00D75E95" w:rsidRDefault="00000000">
      <w:pPr>
        <w:spacing w:before="320" w:after="120" w:line="288" w:lineRule="auto"/>
        <w:jc w:val="left"/>
        <w:outlineLvl w:val="1"/>
      </w:pPr>
      <w:bookmarkStart w:id="39" w:name="heading_39"/>
      <w:r>
        <w:rPr>
          <w:rFonts w:ascii="Arial" w:eastAsia="等线" w:hAnsi="Arial" w:cs="Arial"/>
          <w:b/>
          <w:sz w:val="32"/>
        </w:rPr>
        <w:t xml:space="preserve">11 </w:t>
      </w:r>
      <w:r>
        <w:rPr>
          <w:rFonts w:ascii="Arial" w:eastAsia="等线" w:hAnsi="Arial" w:cs="Arial"/>
          <w:b/>
          <w:sz w:val="32"/>
        </w:rPr>
        <w:t>验收标准</w:t>
      </w:r>
      <w:bookmarkEnd w:id="39"/>
    </w:p>
    <w:p w14:paraId="2A87903E" w14:textId="77777777" w:rsidR="00D75E95" w:rsidRDefault="00000000">
      <w:pPr>
        <w:numPr>
          <w:ilvl w:val="0"/>
          <w:numId w:val="5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所有既定功能需求全部实现，无功能缺失、无严重</w:t>
      </w:r>
      <w:r>
        <w:rPr>
          <w:rFonts w:ascii="Arial" w:eastAsia="等线" w:hAnsi="Arial" w:cs="Arial"/>
          <w:sz w:val="22"/>
        </w:rPr>
        <w:t>BUG</w:t>
      </w:r>
      <w:r>
        <w:rPr>
          <w:rFonts w:ascii="Arial" w:eastAsia="等线" w:hAnsi="Arial" w:cs="Arial"/>
          <w:sz w:val="22"/>
        </w:rPr>
        <w:t>；</w:t>
      </w:r>
    </w:p>
    <w:p w14:paraId="6FB68ECC" w14:textId="77777777" w:rsidR="00D75E95" w:rsidRDefault="00000000">
      <w:pPr>
        <w:numPr>
          <w:ilvl w:val="0"/>
          <w:numId w:val="5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系统性能、兼容性、安全性满足本文档非功能需求标准；</w:t>
      </w:r>
    </w:p>
    <w:p w14:paraId="33DD34AC" w14:textId="77777777" w:rsidR="00D75E95" w:rsidRDefault="00000000">
      <w:pPr>
        <w:numPr>
          <w:ilvl w:val="0"/>
          <w:numId w:val="5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业务流程顺畅，数据统计准确、操作可追溯；</w:t>
      </w:r>
    </w:p>
    <w:p w14:paraId="166EFC36" w14:textId="77777777" w:rsidR="00D75E95" w:rsidRDefault="00000000">
      <w:pPr>
        <w:numPr>
          <w:ilvl w:val="0"/>
          <w:numId w:val="5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系统稳定运行，无崩溃、卡顿、数据异常等问题；</w:t>
      </w:r>
    </w:p>
    <w:p w14:paraId="7204EAE2" w14:textId="77777777" w:rsidR="00D75E95" w:rsidRDefault="00000000">
      <w:pPr>
        <w:numPr>
          <w:ilvl w:val="0"/>
          <w:numId w:val="5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配套文档齐全，可顺利交付验收。</w:t>
      </w:r>
    </w:p>
    <w:p w14:paraId="7CC0A68B" w14:textId="77777777" w:rsidR="00D75E95" w:rsidRDefault="00000000">
      <w:pPr>
        <w:spacing w:before="320" w:after="120" w:line="288" w:lineRule="auto"/>
        <w:jc w:val="left"/>
        <w:outlineLvl w:val="1"/>
      </w:pPr>
      <w:bookmarkStart w:id="40" w:name="heading_40"/>
      <w:r>
        <w:rPr>
          <w:rFonts w:ascii="Arial" w:eastAsia="等线" w:hAnsi="Arial" w:cs="Arial"/>
          <w:b/>
          <w:sz w:val="32"/>
        </w:rPr>
        <w:t xml:space="preserve">12 </w:t>
      </w:r>
      <w:r>
        <w:rPr>
          <w:rFonts w:ascii="Arial" w:eastAsia="等线" w:hAnsi="Arial" w:cs="Arial"/>
          <w:b/>
          <w:sz w:val="32"/>
        </w:rPr>
        <w:t>版本修订记录</w:t>
      </w:r>
      <w:bookmarkEnd w:id="4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D75E95" w14:paraId="2F159EE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14888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版本号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AF9E5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修订日期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4BE2B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修订人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CC47F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修订内容</w:t>
            </w:r>
          </w:p>
        </w:tc>
      </w:tr>
      <w:tr w:rsidR="00D75E95" w14:paraId="11FB972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0D2B3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V1.0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83D71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202X-XX-XX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AFE51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XXX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8B128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初稿编制，完成全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量需求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梳理</w:t>
            </w:r>
          </w:p>
        </w:tc>
      </w:tr>
    </w:tbl>
    <w:p w14:paraId="7994525D" w14:textId="77777777" w:rsidR="00D75E95" w:rsidRDefault="00D75E95">
      <w:pPr>
        <w:spacing w:before="120" w:after="120" w:line="288" w:lineRule="auto"/>
        <w:jc w:val="left"/>
      </w:pPr>
    </w:p>
    <w:p w14:paraId="33CEB52D" w14:textId="77777777" w:rsidR="00D75E95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|</w:t>
      </w:r>
      <w:r>
        <w:rPr>
          <w:rFonts w:ascii="Arial" w:eastAsia="等线" w:hAnsi="Arial" w:cs="Arial"/>
          <w:sz w:val="22"/>
        </w:rPr>
        <w:t>（注：部分内容可能由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生成）</w:t>
      </w:r>
    </w:p>
    <w:sectPr w:rsidR="00D75E95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6C1E9" w14:textId="77777777" w:rsidR="00345A20" w:rsidRDefault="00345A20">
      <w:r>
        <w:separator/>
      </w:r>
    </w:p>
  </w:endnote>
  <w:endnote w:type="continuationSeparator" w:id="0">
    <w:p w14:paraId="4ABDAF8F" w14:textId="77777777" w:rsidR="00345A20" w:rsidRDefault="00345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29081" w14:textId="77777777" w:rsidR="00D75E95" w:rsidRDefault="00D75E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E7592" w14:textId="77777777" w:rsidR="00345A20" w:rsidRDefault="00345A20">
      <w:r>
        <w:separator/>
      </w:r>
    </w:p>
  </w:footnote>
  <w:footnote w:type="continuationSeparator" w:id="0">
    <w:p w14:paraId="7601BF56" w14:textId="77777777" w:rsidR="00345A20" w:rsidRDefault="00345A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D7BC2" w14:textId="77777777" w:rsidR="00D75E95" w:rsidRDefault="00D75E9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3A4B87"/>
    <w:multiLevelType w:val="singleLevel"/>
    <w:tmpl w:val="813A4B87"/>
    <w:lvl w:ilvl="0">
      <w:numFmt w:val="bullet"/>
      <w:lvlText w:val="•"/>
      <w:lvlJc w:val="left"/>
      <w:rPr>
        <w:color w:val="3370FF"/>
      </w:rPr>
    </w:lvl>
  </w:abstractNum>
  <w:abstractNum w:abstractNumId="1" w15:restartNumberingAfterBreak="0">
    <w:nsid w:val="845B5372"/>
    <w:multiLevelType w:val="singleLevel"/>
    <w:tmpl w:val="845B5372"/>
    <w:lvl w:ilvl="0">
      <w:numFmt w:val="bullet"/>
      <w:lvlText w:val="•"/>
      <w:lvlJc w:val="left"/>
      <w:rPr>
        <w:color w:val="3370FF"/>
      </w:rPr>
    </w:lvl>
  </w:abstractNum>
  <w:abstractNum w:abstractNumId="2" w15:restartNumberingAfterBreak="0">
    <w:nsid w:val="8461FADE"/>
    <w:multiLevelType w:val="singleLevel"/>
    <w:tmpl w:val="8461FADE"/>
    <w:lvl w:ilvl="0">
      <w:numFmt w:val="bullet"/>
      <w:lvlText w:val="•"/>
      <w:lvlJc w:val="left"/>
      <w:rPr>
        <w:color w:val="3370FF"/>
      </w:rPr>
    </w:lvl>
  </w:abstractNum>
  <w:abstractNum w:abstractNumId="3" w15:restartNumberingAfterBreak="0">
    <w:nsid w:val="8CAEB125"/>
    <w:multiLevelType w:val="singleLevel"/>
    <w:tmpl w:val="8CAEB125"/>
    <w:lvl w:ilvl="0">
      <w:numFmt w:val="bullet"/>
      <w:lvlText w:val="•"/>
      <w:lvlJc w:val="left"/>
      <w:rPr>
        <w:color w:val="3370FF"/>
      </w:rPr>
    </w:lvl>
  </w:abstractNum>
  <w:abstractNum w:abstractNumId="4" w15:restartNumberingAfterBreak="0">
    <w:nsid w:val="91995D4F"/>
    <w:multiLevelType w:val="singleLevel"/>
    <w:tmpl w:val="91995D4F"/>
    <w:lvl w:ilvl="0">
      <w:numFmt w:val="bullet"/>
      <w:lvlText w:val="•"/>
      <w:lvlJc w:val="left"/>
      <w:rPr>
        <w:color w:val="3370FF"/>
      </w:rPr>
    </w:lvl>
  </w:abstractNum>
  <w:abstractNum w:abstractNumId="5" w15:restartNumberingAfterBreak="0">
    <w:nsid w:val="9288B902"/>
    <w:multiLevelType w:val="singleLevel"/>
    <w:tmpl w:val="9288B902"/>
    <w:lvl w:ilvl="0">
      <w:numFmt w:val="bullet"/>
      <w:lvlText w:val="•"/>
      <w:lvlJc w:val="left"/>
      <w:rPr>
        <w:color w:val="3370FF"/>
      </w:rPr>
    </w:lvl>
  </w:abstractNum>
  <w:abstractNum w:abstractNumId="6" w15:restartNumberingAfterBreak="0">
    <w:nsid w:val="9C8AC8EF"/>
    <w:multiLevelType w:val="singleLevel"/>
    <w:tmpl w:val="9C8AC8EF"/>
    <w:lvl w:ilvl="0">
      <w:numFmt w:val="bullet"/>
      <w:lvlText w:val="•"/>
      <w:lvlJc w:val="left"/>
      <w:rPr>
        <w:color w:val="3370FF"/>
      </w:rPr>
    </w:lvl>
  </w:abstractNum>
  <w:abstractNum w:abstractNumId="7" w15:restartNumberingAfterBreak="0">
    <w:nsid w:val="B0F1ACD9"/>
    <w:multiLevelType w:val="singleLevel"/>
    <w:tmpl w:val="B0F1ACD9"/>
    <w:lvl w:ilvl="0">
      <w:numFmt w:val="bullet"/>
      <w:lvlText w:val="•"/>
      <w:lvlJc w:val="left"/>
      <w:rPr>
        <w:color w:val="3370FF"/>
      </w:rPr>
    </w:lvl>
  </w:abstractNum>
  <w:abstractNum w:abstractNumId="8" w15:restartNumberingAfterBreak="0">
    <w:nsid w:val="B53F3350"/>
    <w:multiLevelType w:val="singleLevel"/>
    <w:tmpl w:val="B53F3350"/>
    <w:lvl w:ilvl="0">
      <w:numFmt w:val="bullet"/>
      <w:lvlText w:val="•"/>
      <w:lvlJc w:val="left"/>
      <w:rPr>
        <w:color w:val="3370FF"/>
      </w:rPr>
    </w:lvl>
  </w:abstractNum>
  <w:abstractNum w:abstractNumId="9" w15:restartNumberingAfterBreak="0">
    <w:nsid w:val="B5E306ED"/>
    <w:multiLevelType w:val="singleLevel"/>
    <w:tmpl w:val="B5E306ED"/>
    <w:lvl w:ilvl="0">
      <w:numFmt w:val="bullet"/>
      <w:lvlText w:val="•"/>
      <w:lvlJc w:val="left"/>
      <w:rPr>
        <w:color w:val="3370FF"/>
      </w:rPr>
    </w:lvl>
  </w:abstractNum>
  <w:abstractNum w:abstractNumId="10" w15:restartNumberingAfterBreak="0">
    <w:nsid w:val="B8CEF35B"/>
    <w:multiLevelType w:val="singleLevel"/>
    <w:tmpl w:val="B8CEF35B"/>
    <w:lvl w:ilvl="0">
      <w:numFmt w:val="bullet"/>
      <w:lvlText w:val="•"/>
      <w:lvlJc w:val="left"/>
      <w:rPr>
        <w:color w:val="3370FF"/>
      </w:rPr>
    </w:lvl>
  </w:abstractNum>
  <w:abstractNum w:abstractNumId="11" w15:restartNumberingAfterBreak="0">
    <w:nsid w:val="BB64CFA9"/>
    <w:multiLevelType w:val="singleLevel"/>
    <w:tmpl w:val="BB64CFA9"/>
    <w:lvl w:ilvl="0">
      <w:numFmt w:val="bullet"/>
      <w:lvlText w:val="•"/>
      <w:lvlJc w:val="left"/>
      <w:rPr>
        <w:color w:val="3370FF"/>
      </w:rPr>
    </w:lvl>
  </w:abstractNum>
  <w:abstractNum w:abstractNumId="12" w15:restartNumberingAfterBreak="0">
    <w:nsid w:val="BE923771"/>
    <w:multiLevelType w:val="singleLevel"/>
    <w:tmpl w:val="BE923771"/>
    <w:lvl w:ilvl="0">
      <w:numFmt w:val="bullet"/>
      <w:lvlText w:val="•"/>
      <w:lvlJc w:val="left"/>
      <w:rPr>
        <w:color w:val="3370FF"/>
      </w:rPr>
    </w:lvl>
  </w:abstractNum>
  <w:abstractNum w:abstractNumId="13" w15:restartNumberingAfterBreak="0">
    <w:nsid w:val="C0915F4F"/>
    <w:multiLevelType w:val="singleLevel"/>
    <w:tmpl w:val="C0915F4F"/>
    <w:lvl w:ilvl="0">
      <w:numFmt w:val="bullet"/>
      <w:lvlText w:val="•"/>
      <w:lvlJc w:val="left"/>
      <w:rPr>
        <w:color w:val="3370FF"/>
      </w:rPr>
    </w:lvl>
  </w:abstractNum>
  <w:abstractNum w:abstractNumId="14" w15:restartNumberingAfterBreak="0">
    <w:nsid w:val="C8879AEF"/>
    <w:multiLevelType w:val="singleLevel"/>
    <w:tmpl w:val="C8879AEF"/>
    <w:lvl w:ilvl="0">
      <w:numFmt w:val="bullet"/>
      <w:lvlText w:val="•"/>
      <w:lvlJc w:val="left"/>
      <w:rPr>
        <w:color w:val="3370FF"/>
      </w:rPr>
    </w:lvl>
  </w:abstractNum>
  <w:abstractNum w:abstractNumId="15" w15:restartNumberingAfterBreak="0">
    <w:nsid w:val="D7D140E4"/>
    <w:multiLevelType w:val="singleLevel"/>
    <w:tmpl w:val="D7D140E4"/>
    <w:lvl w:ilvl="0">
      <w:numFmt w:val="bullet"/>
      <w:lvlText w:val="•"/>
      <w:lvlJc w:val="left"/>
      <w:rPr>
        <w:color w:val="3370FF"/>
      </w:rPr>
    </w:lvl>
  </w:abstractNum>
  <w:abstractNum w:abstractNumId="16" w15:restartNumberingAfterBreak="0">
    <w:nsid w:val="D7F9FE59"/>
    <w:multiLevelType w:val="singleLevel"/>
    <w:tmpl w:val="D7F9FE59"/>
    <w:lvl w:ilvl="0">
      <w:numFmt w:val="bullet"/>
      <w:lvlText w:val="•"/>
      <w:lvlJc w:val="left"/>
      <w:rPr>
        <w:color w:val="3370FF"/>
      </w:rPr>
    </w:lvl>
  </w:abstractNum>
  <w:abstractNum w:abstractNumId="17" w15:restartNumberingAfterBreak="0">
    <w:nsid w:val="DCBA6B53"/>
    <w:multiLevelType w:val="singleLevel"/>
    <w:tmpl w:val="DCBA6B53"/>
    <w:lvl w:ilvl="0">
      <w:numFmt w:val="bullet"/>
      <w:lvlText w:val="•"/>
      <w:lvlJc w:val="left"/>
      <w:rPr>
        <w:color w:val="3370FF"/>
      </w:rPr>
    </w:lvl>
  </w:abstractNum>
  <w:abstractNum w:abstractNumId="18" w15:restartNumberingAfterBreak="0">
    <w:nsid w:val="E093A4B0"/>
    <w:multiLevelType w:val="singleLevel"/>
    <w:tmpl w:val="E093A4B0"/>
    <w:lvl w:ilvl="0">
      <w:numFmt w:val="bullet"/>
      <w:lvlText w:val="•"/>
      <w:lvlJc w:val="left"/>
      <w:rPr>
        <w:color w:val="3370FF"/>
      </w:rPr>
    </w:lvl>
  </w:abstractNum>
  <w:abstractNum w:abstractNumId="19" w15:restartNumberingAfterBreak="0">
    <w:nsid w:val="F0E89278"/>
    <w:multiLevelType w:val="singleLevel"/>
    <w:tmpl w:val="F0E89278"/>
    <w:lvl w:ilvl="0">
      <w:numFmt w:val="bullet"/>
      <w:lvlText w:val="•"/>
      <w:lvlJc w:val="left"/>
      <w:rPr>
        <w:color w:val="3370FF"/>
      </w:rPr>
    </w:lvl>
  </w:abstractNum>
  <w:abstractNum w:abstractNumId="20" w15:restartNumberingAfterBreak="0">
    <w:nsid w:val="F4B5D9F5"/>
    <w:multiLevelType w:val="singleLevel"/>
    <w:tmpl w:val="F4B5D9F5"/>
    <w:lvl w:ilvl="0">
      <w:numFmt w:val="bullet"/>
      <w:lvlText w:val="•"/>
      <w:lvlJc w:val="left"/>
      <w:rPr>
        <w:color w:val="3370FF"/>
      </w:rPr>
    </w:lvl>
  </w:abstractNum>
  <w:abstractNum w:abstractNumId="21" w15:restartNumberingAfterBreak="0">
    <w:nsid w:val="F7735DC9"/>
    <w:multiLevelType w:val="singleLevel"/>
    <w:tmpl w:val="F7735DC9"/>
    <w:lvl w:ilvl="0">
      <w:numFmt w:val="bullet"/>
      <w:lvlText w:val="•"/>
      <w:lvlJc w:val="left"/>
      <w:rPr>
        <w:color w:val="3370FF"/>
      </w:rPr>
    </w:lvl>
  </w:abstractNum>
  <w:abstractNum w:abstractNumId="22" w15:restartNumberingAfterBreak="0">
    <w:nsid w:val="03A63A41"/>
    <w:multiLevelType w:val="singleLevel"/>
    <w:tmpl w:val="03A63A41"/>
    <w:lvl w:ilvl="0">
      <w:numFmt w:val="bullet"/>
      <w:lvlText w:val="•"/>
      <w:lvlJc w:val="left"/>
      <w:rPr>
        <w:color w:val="3370FF"/>
      </w:rPr>
    </w:lvl>
  </w:abstractNum>
  <w:abstractNum w:abstractNumId="23" w15:restartNumberingAfterBreak="0">
    <w:nsid w:val="0709FD3E"/>
    <w:multiLevelType w:val="singleLevel"/>
    <w:tmpl w:val="0709FD3E"/>
    <w:lvl w:ilvl="0">
      <w:numFmt w:val="bullet"/>
      <w:lvlText w:val="•"/>
      <w:lvlJc w:val="left"/>
      <w:rPr>
        <w:color w:val="3370FF"/>
      </w:rPr>
    </w:lvl>
  </w:abstractNum>
  <w:abstractNum w:abstractNumId="24" w15:restartNumberingAfterBreak="0">
    <w:nsid w:val="0CEF100B"/>
    <w:multiLevelType w:val="singleLevel"/>
    <w:tmpl w:val="0CEF100B"/>
    <w:lvl w:ilvl="0">
      <w:numFmt w:val="bullet"/>
      <w:lvlText w:val="•"/>
      <w:lvlJc w:val="left"/>
      <w:rPr>
        <w:color w:val="3370FF"/>
      </w:rPr>
    </w:lvl>
  </w:abstractNum>
  <w:abstractNum w:abstractNumId="25" w15:restartNumberingAfterBreak="0">
    <w:nsid w:val="0E640482"/>
    <w:multiLevelType w:val="singleLevel"/>
    <w:tmpl w:val="0E640482"/>
    <w:lvl w:ilvl="0">
      <w:numFmt w:val="bullet"/>
      <w:lvlText w:val="•"/>
      <w:lvlJc w:val="left"/>
      <w:rPr>
        <w:color w:val="3370FF"/>
      </w:rPr>
    </w:lvl>
  </w:abstractNum>
  <w:abstractNum w:abstractNumId="26" w15:restartNumberingAfterBreak="0">
    <w:nsid w:val="0F9F9CCA"/>
    <w:multiLevelType w:val="singleLevel"/>
    <w:tmpl w:val="0F9F9CCA"/>
    <w:lvl w:ilvl="0">
      <w:numFmt w:val="bullet"/>
      <w:lvlText w:val="•"/>
      <w:lvlJc w:val="left"/>
      <w:rPr>
        <w:color w:val="3370FF"/>
      </w:rPr>
    </w:lvl>
  </w:abstractNum>
  <w:abstractNum w:abstractNumId="27" w15:restartNumberingAfterBreak="0">
    <w:nsid w:val="12EADF99"/>
    <w:multiLevelType w:val="singleLevel"/>
    <w:tmpl w:val="12EADF99"/>
    <w:lvl w:ilvl="0">
      <w:numFmt w:val="bullet"/>
      <w:lvlText w:val="•"/>
      <w:lvlJc w:val="left"/>
      <w:rPr>
        <w:color w:val="3370FF"/>
      </w:rPr>
    </w:lvl>
  </w:abstractNum>
  <w:abstractNum w:abstractNumId="28" w15:restartNumberingAfterBreak="0">
    <w:nsid w:val="1ACDE60F"/>
    <w:multiLevelType w:val="singleLevel"/>
    <w:tmpl w:val="1ACDE60F"/>
    <w:lvl w:ilvl="0">
      <w:numFmt w:val="bullet"/>
      <w:lvlText w:val="•"/>
      <w:lvlJc w:val="left"/>
      <w:rPr>
        <w:color w:val="3370FF"/>
      </w:rPr>
    </w:lvl>
  </w:abstractNum>
  <w:abstractNum w:abstractNumId="29" w15:restartNumberingAfterBreak="0">
    <w:nsid w:val="1C257C7B"/>
    <w:multiLevelType w:val="singleLevel"/>
    <w:tmpl w:val="1C257C7B"/>
    <w:lvl w:ilvl="0">
      <w:numFmt w:val="bullet"/>
      <w:lvlText w:val="•"/>
      <w:lvlJc w:val="left"/>
      <w:rPr>
        <w:color w:val="3370FF"/>
      </w:rPr>
    </w:lvl>
  </w:abstractNum>
  <w:abstractNum w:abstractNumId="30" w15:restartNumberingAfterBreak="0">
    <w:nsid w:val="23E97754"/>
    <w:multiLevelType w:val="singleLevel"/>
    <w:tmpl w:val="23E97754"/>
    <w:lvl w:ilvl="0">
      <w:numFmt w:val="bullet"/>
      <w:lvlText w:val="•"/>
      <w:lvlJc w:val="left"/>
      <w:rPr>
        <w:color w:val="3370FF"/>
      </w:rPr>
    </w:lvl>
  </w:abstractNum>
  <w:abstractNum w:abstractNumId="31" w15:restartNumberingAfterBreak="0">
    <w:nsid w:val="243FCF68"/>
    <w:multiLevelType w:val="singleLevel"/>
    <w:tmpl w:val="243FCF68"/>
    <w:lvl w:ilvl="0">
      <w:numFmt w:val="bullet"/>
      <w:lvlText w:val="•"/>
      <w:lvlJc w:val="left"/>
      <w:rPr>
        <w:color w:val="3370FF"/>
      </w:rPr>
    </w:lvl>
  </w:abstractNum>
  <w:abstractNum w:abstractNumId="32" w15:restartNumberingAfterBreak="0">
    <w:nsid w:val="2470EC97"/>
    <w:multiLevelType w:val="singleLevel"/>
    <w:tmpl w:val="2470EC97"/>
    <w:lvl w:ilvl="0">
      <w:numFmt w:val="bullet"/>
      <w:lvlText w:val="•"/>
      <w:lvlJc w:val="left"/>
      <w:rPr>
        <w:color w:val="3370FF"/>
      </w:rPr>
    </w:lvl>
  </w:abstractNum>
  <w:abstractNum w:abstractNumId="33" w15:restartNumberingAfterBreak="0">
    <w:nsid w:val="25B654F3"/>
    <w:multiLevelType w:val="singleLevel"/>
    <w:tmpl w:val="25B654F3"/>
    <w:lvl w:ilvl="0">
      <w:numFmt w:val="bullet"/>
      <w:lvlText w:val="•"/>
      <w:lvlJc w:val="left"/>
      <w:rPr>
        <w:color w:val="3370FF"/>
      </w:rPr>
    </w:lvl>
  </w:abstractNum>
  <w:abstractNum w:abstractNumId="34" w15:restartNumberingAfterBreak="0">
    <w:nsid w:val="30FC5B15"/>
    <w:multiLevelType w:val="singleLevel"/>
    <w:tmpl w:val="30FC5B15"/>
    <w:lvl w:ilvl="0">
      <w:numFmt w:val="bullet"/>
      <w:lvlText w:val="•"/>
      <w:lvlJc w:val="left"/>
      <w:rPr>
        <w:color w:val="3370FF"/>
      </w:rPr>
    </w:lvl>
  </w:abstractNum>
  <w:abstractNum w:abstractNumId="35" w15:restartNumberingAfterBreak="0">
    <w:nsid w:val="322D85CA"/>
    <w:multiLevelType w:val="singleLevel"/>
    <w:tmpl w:val="322D85CA"/>
    <w:lvl w:ilvl="0">
      <w:numFmt w:val="bullet"/>
      <w:lvlText w:val="•"/>
      <w:lvlJc w:val="left"/>
      <w:rPr>
        <w:color w:val="3370FF"/>
      </w:rPr>
    </w:lvl>
  </w:abstractNum>
  <w:abstractNum w:abstractNumId="36" w15:restartNumberingAfterBreak="0">
    <w:nsid w:val="32A7AF2D"/>
    <w:multiLevelType w:val="singleLevel"/>
    <w:tmpl w:val="32A7AF2D"/>
    <w:lvl w:ilvl="0">
      <w:numFmt w:val="bullet"/>
      <w:lvlText w:val="•"/>
      <w:lvlJc w:val="left"/>
      <w:rPr>
        <w:color w:val="3370FF"/>
      </w:rPr>
    </w:lvl>
  </w:abstractNum>
  <w:abstractNum w:abstractNumId="37" w15:restartNumberingAfterBreak="0">
    <w:nsid w:val="35E83B33"/>
    <w:multiLevelType w:val="singleLevel"/>
    <w:tmpl w:val="35E83B33"/>
    <w:lvl w:ilvl="0">
      <w:numFmt w:val="bullet"/>
      <w:lvlText w:val="•"/>
      <w:lvlJc w:val="left"/>
      <w:rPr>
        <w:color w:val="3370FF"/>
      </w:rPr>
    </w:lvl>
  </w:abstractNum>
  <w:abstractNum w:abstractNumId="38" w15:restartNumberingAfterBreak="0">
    <w:nsid w:val="39A0D9AC"/>
    <w:multiLevelType w:val="singleLevel"/>
    <w:tmpl w:val="39A0D9AC"/>
    <w:lvl w:ilvl="0">
      <w:numFmt w:val="bullet"/>
      <w:lvlText w:val="•"/>
      <w:lvlJc w:val="left"/>
      <w:rPr>
        <w:color w:val="3370FF"/>
      </w:rPr>
    </w:lvl>
  </w:abstractNum>
  <w:abstractNum w:abstractNumId="39" w15:restartNumberingAfterBreak="0">
    <w:nsid w:val="40B249F9"/>
    <w:multiLevelType w:val="singleLevel"/>
    <w:tmpl w:val="40B249F9"/>
    <w:lvl w:ilvl="0">
      <w:numFmt w:val="bullet"/>
      <w:lvlText w:val="•"/>
      <w:lvlJc w:val="left"/>
      <w:rPr>
        <w:color w:val="3370FF"/>
      </w:rPr>
    </w:lvl>
  </w:abstractNum>
  <w:abstractNum w:abstractNumId="40" w15:restartNumberingAfterBreak="0">
    <w:nsid w:val="46A08BB8"/>
    <w:multiLevelType w:val="singleLevel"/>
    <w:tmpl w:val="46A08BB8"/>
    <w:lvl w:ilvl="0">
      <w:numFmt w:val="bullet"/>
      <w:lvlText w:val="•"/>
      <w:lvlJc w:val="left"/>
      <w:rPr>
        <w:color w:val="3370FF"/>
      </w:rPr>
    </w:lvl>
  </w:abstractNum>
  <w:abstractNum w:abstractNumId="41" w15:restartNumberingAfterBreak="0">
    <w:nsid w:val="4C1BAE26"/>
    <w:multiLevelType w:val="singleLevel"/>
    <w:tmpl w:val="4C1BAE26"/>
    <w:lvl w:ilvl="0">
      <w:numFmt w:val="bullet"/>
      <w:lvlText w:val="•"/>
      <w:lvlJc w:val="left"/>
      <w:rPr>
        <w:color w:val="3370FF"/>
      </w:rPr>
    </w:lvl>
  </w:abstractNum>
  <w:abstractNum w:abstractNumId="42" w15:restartNumberingAfterBreak="0">
    <w:nsid w:val="4C3D7A74"/>
    <w:multiLevelType w:val="singleLevel"/>
    <w:tmpl w:val="4C3D7A74"/>
    <w:lvl w:ilvl="0">
      <w:numFmt w:val="bullet"/>
      <w:lvlText w:val="•"/>
      <w:lvlJc w:val="left"/>
      <w:rPr>
        <w:color w:val="3370FF"/>
      </w:rPr>
    </w:lvl>
  </w:abstractNum>
  <w:abstractNum w:abstractNumId="43" w15:restartNumberingAfterBreak="0">
    <w:nsid w:val="4D4DC07F"/>
    <w:multiLevelType w:val="singleLevel"/>
    <w:tmpl w:val="4D4DC07F"/>
    <w:lvl w:ilvl="0">
      <w:numFmt w:val="bullet"/>
      <w:lvlText w:val="•"/>
      <w:lvlJc w:val="left"/>
      <w:rPr>
        <w:color w:val="3370FF"/>
      </w:rPr>
    </w:lvl>
  </w:abstractNum>
  <w:abstractNum w:abstractNumId="44" w15:restartNumberingAfterBreak="0">
    <w:nsid w:val="4D94DA66"/>
    <w:multiLevelType w:val="singleLevel"/>
    <w:tmpl w:val="4D94DA66"/>
    <w:lvl w:ilvl="0">
      <w:numFmt w:val="bullet"/>
      <w:lvlText w:val="•"/>
      <w:lvlJc w:val="left"/>
      <w:rPr>
        <w:color w:val="3370FF"/>
      </w:rPr>
    </w:lvl>
  </w:abstractNum>
  <w:abstractNum w:abstractNumId="45" w15:restartNumberingAfterBreak="0">
    <w:nsid w:val="58765686"/>
    <w:multiLevelType w:val="singleLevel"/>
    <w:tmpl w:val="58765686"/>
    <w:lvl w:ilvl="0">
      <w:numFmt w:val="bullet"/>
      <w:lvlText w:val="•"/>
      <w:lvlJc w:val="left"/>
      <w:rPr>
        <w:color w:val="3370FF"/>
      </w:rPr>
    </w:lvl>
  </w:abstractNum>
  <w:abstractNum w:abstractNumId="46" w15:restartNumberingAfterBreak="0">
    <w:nsid w:val="5E29AB5A"/>
    <w:multiLevelType w:val="singleLevel"/>
    <w:tmpl w:val="5E29AB5A"/>
    <w:lvl w:ilvl="0">
      <w:numFmt w:val="bullet"/>
      <w:lvlText w:val="•"/>
      <w:lvlJc w:val="left"/>
      <w:rPr>
        <w:color w:val="3370FF"/>
      </w:rPr>
    </w:lvl>
  </w:abstractNum>
  <w:abstractNum w:abstractNumId="47" w15:restartNumberingAfterBreak="0">
    <w:nsid w:val="5FFFB1A7"/>
    <w:multiLevelType w:val="singleLevel"/>
    <w:tmpl w:val="5FFFB1A7"/>
    <w:lvl w:ilvl="0">
      <w:numFmt w:val="bullet"/>
      <w:lvlText w:val="•"/>
      <w:lvlJc w:val="left"/>
      <w:rPr>
        <w:color w:val="3370FF"/>
      </w:rPr>
    </w:lvl>
  </w:abstractNum>
  <w:abstractNum w:abstractNumId="48" w15:restartNumberingAfterBreak="0">
    <w:nsid w:val="60382F6E"/>
    <w:multiLevelType w:val="singleLevel"/>
    <w:tmpl w:val="60382F6E"/>
    <w:lvl w:ilvl="0">
      <w:numFmt w:val="bullet"/>
      <w:lvlText w:val="•"/>
      <w:lvlJc w:val="left"/>
      <w:rPr>
        <w:color w:val="3370FF"/>
      </w:rPr>
    </w:lvl>
  </w:abstractNum>
  <w:abstractNum w:abstractNumId="49" w15:restartNumberingAfterBreak="0">
    <w:nsid w:val="629F7852"/>
    <w:multiLevelType w:val="singleLevel"/>
    <w:tmpl w:val="629F7852"/>
    <w:lvl w:ilvl="0">
      <w:numFmt w:val="bullet"/>
      <w:lvlText w:val="•"/>
      <w:lvlJc w:val="left"/>
      <w:rPr>
        <w:color w:val="3370FF"/>
      </w:rPr>
    </w:lvl>
  </w:abstractNum>
  <w:abstractNum w:abstractNumId="50" w15:restartNumberingAfterBreak="0">
    <w:nsid w:val="65CD0074"/>
    <w:multiLevelType w:val="singleLevel"/>
    <w:tmpl w:val="65CD0074"/>
    <w:lvl w:ilvl="0">
      <w:numFmt w:val="bullet"/>
      <w:lvlText w:val="•"/>
      <w:lvlJc w:val="left"/>
      <w:rPr>
        <w:color w:val="3370FF"/>
      </w:rPr>
    </w:lvl>
  </w:abstractNum>
  <w:abstractNum w:abstractNumId="51" w15:restartNumberingAfterBreak="0">
    <w:nsid w:val="72183CF9"/>
    <w:multiLevelType w:val="singleLevel"/>
    <w:tmpl w:val="72183CF9"/>
    <w:lvl w:ilvl="0">
      <w:numFmt w:val="bullet"/>
      <w:lvlText w:val="•"/>
      <w:lvlJc w:val="left"/>
      <w:rPr>
        <w:color w:val="3370FF"/>
      </w:rPr>
    </w:lvl>
  </w:abstractNum>
  <w:abstractNum w:abstractNumId="52" w15:restartNumberingAfterBreak="0">
    <w:nsid w:val="74C28B35"/>
    <w:multiLevelType w:val="singleLevel"/>
    <w:tmpl w:val="74C28B35"/>
    <w:lvl w:ilvl="0">
      <w:numFmt w:val="bullet"/>
      <w:lvlText w:val="•"/>
      <w:lvlJc w:val="left"/>
      <w:rPr>
        <w:color w:val="3370FF"/>
      </w:rPr>
    </w:lvl>
  </w:abstractNum>
  <w:abstractNum w:abstractNumId="53" w15:restartNumberingAfterBreak="0">
    <w:nsid w:val="75230C63"/>
    <w:multiLevelType w:val="multilevel"/>
    <w:tmpl w:val="D864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ECEA79"/>
    <w:multiLevelType w:val="singleLevel"/>
    <w:tmpl w:val="77ECEA79"/>
    <w:lvl w:ilvl="0">
      <w:numFmt w:val="bullet"/>
      <w:lvlText w:val="•"/>
      <w:lvlJc w:val="left"/>
      <w:rPr>
        <w:color w:val="3370FF"/>
      </w:rPr>
    </w:lvl>
  </w:abstractNum>
  <w:abstractNum w:abstractNumId="55" w15:restartNumberingAfterBreak="0">
    <w:nsid w:val="79AA4FA4"/>
    <w:multiLevelType w:val="singleLevel"/>
    <w:tmpl w:val="79AA4FA4"/>
    <w:lvl w:ilvl="0">
      <w:numFmt w:val="bullet"/>
      <w:lvlText w:val="•"/>
      <w:lvlJc w:val="left"/>
      <w:rPr>
        <w:color w:val="3370FF"/>
      </w:rPr>
    </w:lvl>
  </w:abstractNum>
  <w:abstractNum w:abstractNumId="56" w15:restartNumberingAfterBreak="0">
    <w:nsid w:val="7C246926"/>
    <w:multiLevelType w:val="singleLevel"/>
    <w:tmpl w:val="7C246926"/>
    <w:lvl w:ilvl="0">
      <w:numFmt w:val="bullet"/>
      <w:lvlText w:val="•"/>
      <w:lvlJc w:val="left"/>
      <w:rPr>
        <w:color w:val="3370FF"/>
      </w:rPr>
    </w:lvl>
  </w:abstractNum>
  <w:abstractNum w:abstractNumId="57" w15:restartNumberingAfterBreak="0">
    <w:nsid w:val="7DEC2089"/>
    <w:multiLevelType w:val="singleLevel"/>
    <w:tmpl w:val="7DEC2089"/>
    <w:lvl w:ilvl="0">
      <w:numFmt w:val="bullet"/>
      <w:lvlText w:val="•"/>
      <w:lvlJc w:val="left"/>
      <w:rPr>
        <w:color w:val="3370FF"/>
      </w:rPr>
    </w:lvl>
  </w:abstractNum>
  <w:num w:numId="1" w16cid:durableId="1464469661">
    <w:abstractNumId w:val="9"/>
  </w:num>
  <w:num w:numId="2" w16cid:durableId="1224481968">
    <w:abstractNumId w:val="33"/>
  </w:num>
  <w:num w:numId="3" w16cid:durableId="1260872321">
    <w:abstractNumId w:val="51"/>
  </w:num>
  <w:num w:numId="4" w16cid:durableId="1888684732">
    <w:abstractNumId w:val="14"/>
  </w:num>
  <w:num w:numId="5" w16cid:durableId="1935242373">
    <w:abstractNumId w:val="43"/>
  </w:num>
  <w:num w:numId="6" w16cid:durableId="521868054">
    <w:abstractNumId w:val="20"/>
  </w:num>
  <w:num w:numId="7" w16cid:durableId="728768243">
    <w:abstractNumId w:val="32"/>
  </w:num>
  <w:num w:numId="8" w16cid:durableId="1198618701">
    <w:abstractNumId w:val="17"/>
  </w:num>
  <w:num w:numId="9" w16cid:durableId="1667399424">
    <w:abstractNumId w:val="16"/>
  </w:num>
  <w:num w:numId="10" w16cid:durableId="767696503">
    <w:abstractNumId w:val="6"/>
  </w:num>
  <w:num w:numId="11" w16cid:durableId="111436357">
    <w:abstractNumId w:val="41"/>
  </w:num>
  <w:num w:numId="12" w16cid:durableId="1579098518">
    <w:abstractNumId w:val="48"/>
  </w:num>
  <w:num w:numId="13" w16cid:durableId="1690443886">
    <w:abstractNumId w:val="25"/>
  </w:num>
  <w:num w:numId="14" w16cid:durableId="1800687247">
    <w:abstractNumId w:val="40"/>
  </w:num>
  <w:num w:numId="15" w16cid:durableId="1190266961">
    <w:abstractNumId w:val="7"/>
  </w:num>
  <w:num w:numId="16" w16cid:durableId="640156881">
    <w:abstractNumId w:val="56"/>
  </w:num>
  <w:num w:numId="17" w16cid:durableId="1893078147">
    <w:abstractNumId w:val="54"/>
  </w:num>
  <w:num w:numId="18" w16cid:durableId="2050912774">
    <w:abstractNumId w:val="12"/>
  </w:num>
  <w:num w:numId="19" w16cid:durableId="983006727">
    <w:abstractNumId w:val="49"/>
  </w:num>
  <w:num w:numId="20" w16cid:durableId="51084812">
    <w:abstractNumId w:val="5"/>
  </w:num>
  <w:num w:numId="21" w16cid:durableId="920872280">
    <w:abstractNumId w:val="38"/>
  </w:num>
  <w:num w:numId="22" w16cid:durableId="485779609">
    <w:abstractNumId w:val="2"/>
  </w:num>
  <w:num w:numId="23" w16cid:durableId="1115446467">
    <w:abstractNumId w:val="45"/>
  </w:num>
  <w:num w:numId="24" w16cid:durableId="1135680762">
    <w:abstractNumId w:val="57"/>
  </w:num>
  <w:num w:numId="25" w16cid:durableId="991106439">
    <w:abstractNumId w:val="0"/>
  </w:num>
  <w:num w:numId="26" w16cid:durableId="95296121">
    <w:abstractNumId w:val="31"/>
  </w:num>
  <w:num w:numId="27" w16cid:durableId="354230151">
    <w:abstractNumId w:val="44"/>
  </w:num>
  <w:num w:numId="28" w16cid:durableId="1632975258">
    <w:abstractNumId w:val="21"/>
  </w:num>
  <w:num w:numId="29" w16cid:durableId="303387884">
    <w:abstractNumId w:val="18"/>
  </w:num>
  <w:num w:numId="30" w16cid:durableId="1716545826">
    <w:abstractNumId w:val="34"/>
  </w:num>
  <w:num w:numId="31" w16cid:durableId="698239396">
    <w:abstractNumId w:val="55"/>
  </w:num>
  <w:num w:numId="32" w16cid:durableId="1355227165">
    <w:abstractNumId w:val="11"/>
  </w:num>
  <w:num w:numId="33" w16cid:durableId="943272623">
    <w:abstractNumId w:val="4"/>
  </w:num>
  <w:num w:numId="34" w16cid:durableId="1477726266">
    <w:abstractNumId w:val="10"/>
  </w:num>
  <w:num w:numId="35" w16cid:durableId="1048451999">
    <w:abstractNumId w:val="46"/>
  </w:num>
  <w:num w:numId="36" w16cid:durableId="106849724">
    <w:abstractNumId w:val="1"/>
  </w:num>
  <w:num w:numId="37" w16cid:durableId="1670060380">
    <w:abstractNumId w:val="28"/>
  </w:num>
  <w:num w:numId="38" w16cid:durableId="1221601645">
    <w:abstractNumId w:val="3"/>
  </w:num>
  <w:num w:numId="39" w16cid:durableId="784931919">
    <w:abstractNumId w:val="47"/>
  </w:num>
  <w:num w:numId="40" w16cid:durableId="1069226475">
    <w:abstractNumId w:val="52"/>
  </w:num>
  <w:num w:numId="41" w16cid:durableId="2018531886">
    <w:abstractNumId w:val="42"/>
  </w:num>
  <w:num w:numId="42" w16cid:durableId="493884273">
    <w:abstractNumId w:val="35"/>
  </w:num>
  <w:num w:numId="43" w16cid:durableId="657148514">
    <w:abstractNumId w:val="50"/>
  </w:num>
  <w:num w:numId="44" w16cid:durableId="1952517399">
    <w:abstractNumId w:val="23"/>
  </w:num>
  <w:num w:numId="45" w16cid:durableId="1048452819">
    <w:abstractNumId w:val="24"/>
  </w:num>
  <w:num w:numId="46" w16cid:durableId="1062216712">
    <w:abstractNumId w:val="15"/>
  </w:num>
  <w:num w:numId="47" w16cid:durableId="552080159">
    <w:abstractNumId w:val="36"/>
  </w:num>
  <w:num w:numId="48" w16cid:durableId="1192305267">
    <w:abstractNumId w:val="29"/>
  </w:num>
  <w:num w:numId="49" w16cid:durableId="1160273916">
    <w:abstractNumId w:val="19"/>
  </w:num>
  <w:num w:numId="50" w16cid:durableId="1898466979">
    <w:abstractNumId w:val="30"/>
  </w:num>
  <w:num w:numId="51" w16cid:durableId="1279412166">
    <w:abstractNumId w:val="8"/>
  </w:num>
  <w:num w:numId="52" w16cid:durableId="1175651583">
    <w:abstractNumId w:val="39"/>
  </w:num>
  <w:num w:numId="53" w16cid:durableId="960116356">
    <w:abstractNumId w:val="26"/>
  </w:num>
  <w:num w:numId="54" w16cid:durableId="356277819">
    <w:abstractNumId w:val="37"/>
  </w:num>
  <w:num w:numId="55" w16cid:durableId="726487360">
    <w:abstractNumId w:val="22"/>
  </w:num>
  <w:num w:numId="56" w16cid:durableId="1143693722">
    <w:abstractNumId w:val="13"/>
  </w:num>
  <w:num w:numId="57" w16cid:durableId="265696084">
    <w:abstractNumId w:val="27"/>
  </w:num>
  <w:num w:numId="58" w16cid:durableId="1026713431">
    <w:abstractNumId w:val="53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5E95"/>
    <w:rsid w:val="001D56A8"/>
    <w:rsid w:val="00345A20"/>
    <w:rsid w:val="0038427F"/>
    <w:rsid w:val="005E0FB6"/>
    <w:rsid w:val="006C1B23"/>
    <w:rsid w:val="008209BF"/>
    <w:rsid w:val="00986F22"/>
    <w:rsid w:val="009E6A81"/>
    <w:rsid w:val="00CA1099"/>
    <w:rsid w:val="00D75E95"/>
    <w:rsid w:val="14125AB5"/>
    <w:rsid w:val="23CD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89CB3C"/>
  <w15:docId w15:val="{D4A98BED-C22A-4C55-8AA4-2C7632453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-3">
    <w:name w:val="Light List Accent 3"/>
    <w:basedOn w:val="a1"/>
    <w:uiPriority w:val="61"/>
    <w:rsid w:val="001D56A8"/>
    <w:rPr>
      <w:sz w:val="22"/>
      <w:szCs w:val="22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a3">
    <w:name w:val="Normal (Web)"/>
    <w:basedOn w:val="a"/>
    <w:rsid w:val="0038427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1797</Words>
  <Characters>1923</Characters>
  <Application>Microsoft Office Word</Application>
  <DocSecurity>0</DocSecurity>
  <Lines>128</Lines>
  <Paragraphs>177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旭东 王</cp:lastModifiedBy>
  <cp:revision>2</cp:revision>
  <dcterms:created xsi:type="dcterms:W3CDTF">2026-07-07T01:02:00Z</dcterms:created>
  <dcterms:modified xsi:type="dcterms:W3CDTF">2026-07-07T13:20:00Z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{"Label":"1","ContentProducer":"001191110102MACQD9K64010000","ProduceID":"7659585077886258366","ReservedCode1":"","ContentPropagator":"","PropagateID":"","ReservedCode2":""}</vt:lpwstr>
  </property>
  <property fmtid="{D5CDD505-2E9C-101B-9397-08002B2CF9AE}" pid="3" name="KSOTemplateDocerSaveRecord">
    <vt:lpwstr>eyJoZGlkIjoiMTVmMDY4MTBjMjg2MzNjYzRkNGMyNDBhYzMzZWI1NjUiLCJ1c2VySWQiOiI0MDM4MTA5MjMifQ==</vt:lpwstr>
  </property>
  <property fmtid="{D5CDD505-2E9C-101B-9397-08002B2CF9AE}" pid="4" name="KSOProductBuildVer">
    <vt:lpwstr>2052-12.1.0.26895</vt:lpwstr>
  </property>
  <property fmtid="{D5CDD505-2E9C-101B-9397-08002B2CF9AE}" pid="5" name="ICV">
    <vt:lpwstr>3353163C265E4E3F93FF0472FD05CC4C_13</vt:lpwstr>
  </property>
</Properties>
</file>