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shd w:val="clear" w:color="auto" w:fill="auto"/>
          <w:lang w:val="en-US" w:eastAsia="zh-CN"/>
        </w:rPr>
      </w:pPr>
      <w:r>
        <w:rPr>
          <w:rFonts w:hint="eastAsia"/>
          <w:sz w:val="32"/>
          <w:szCs w:val="32"/>
          <w:shd w:val="clear" w:color="auto" w:fill="auto"/>
          <w:lang w:val="en-US" w:eastAsia="zh-CN"/>
        </w:rPr>
        <w:t>蝴蝶系统</w:t>
      </w:r>
    </w:p>
    <w:p>
      <w:pPr>
        <w:jc w:val="center"/>
        <w:rPr>
          <w:rFonts w:hint="eastAsia"/>
          <w:sz w:val="32"/>
          <w:szCs w:val="32"/>
          <w:shd w:val="clear" w:color="auto" w:fill="auto"/>
          <w:lang w:val="en-US" w:eastAsia="zh-CN"/>
        </w:rPr>
      </w:pPr>
    </w:p>
    <w:p>
      <w:pPr>
        <w:jc w:val="right"/>
        <w:rPr>
          <w:rFonts w:hint="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----------------------pf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 系统介绍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这是一个公益模块系统,本系统分三大部分,包括 救助显示模块 ,证据链模块 ,举报模块</w:t>
      </w:r>
      <w:bookmarkStart w:id="0" w:name="_GoBack"/>
      <w:bookmarkEnd w:id="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84A1F"/>
    <w:rsid w:val="16057E43"/>
    <w:rsid w:val="5D6A702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2016-05-25T17:30:47Z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