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知乎 Hackathon 2026 | AI 脑洞实验室 开发者手册</w:t>
      </w:r>
    </w:p>
    <w:p>
      <w:pPr>
        <w:spacing w:before="120" w:after="120" w:line="288" w:lineRule="auto"/>
        <w:ind w:left="0"/>
        <w:jc w:val="left"/>
      </w:pPr>
    </w:p>
    <w:p>
      <w:pPr>
        <w:spacing w:before="120" w:after="120" w:line="288" w:lineRule="auto"/>
        <w:ind w:left="0"/>
        <w:jc w:val="left"/>
      </w:pPr>
      <w:r>
        <w:rPr>
          <w:rFonts w:eastAsia="等线" w:ascii="Arial" w:cs="Arial" w:hAnsi="Arial"/>
          <w:sz w:val="22"/>
        </w:rPr>
        <w:t>过去 15 年，知乎一直致力于：</w:t>
      </w:r>
      <w:r>
        <w:rPr>
          <w:rFonts w:eastAsia="等线" w:ascii="Arial" w:cs="Arial" w:hAnsi="Arial"/>
          <w:b w:val="true"/>
          <w:sz w:val="22"/>
        </w:rPr>
        <w:t>把人与知识、人与人连接到一起。</w:t>
      </w:r>
      <w:r>
        <w:rPr>
          <w:rFonts w:eastAsia="等线" w:ascii="Arial" w:cs="Arial" w:hAnsi="Arial"/>
          <w:sz w:val="22"/>
        </w:rPr>
        <w:br/>
      </w:r>
      <w:r>
        <w:rPr>
          <w:rFonts w:eastAsia="等线" w:ascii="Arial" w:cs="Arial" w:hAnsi="Arial"/>
          <w:sz w:val="22"/>
        </w:rPr>
        <w:t>从一个好问题，到一篇硬核回答，再到一段真诚分享，我们一步步构筑起中文互联网中最具厚度的知识思想连接与人文关系网络。</w:t>
      </w:r>
    </w:p>
    <w:p>
      <w:pPr>
        <w:spacing w:before="120" w:after="120" w:line="288" w:lineRule="auto"/>
        <w:ind w:left="0"/>
        <w:jc w:val="left"/>
      </w:pPr>
      <w:r>
        <w:rPr>
          <w:rFonts w:eastAsia="等线" w:ascii="Arial" w:cs="Arial" w:hAnsi="Arial"/>
          <w:sz w:val="22"/>
        </w:rPr>
        <w:t>而迈入 2026 年，技术革新正在重构连接的底层逻辑。AI 不再只是冰冷的代码与效率工具，它正化作我们的</w:t>
      </w:r>
      <w:r>
        <w:rPr>
          <w:rFonts w:eastAsia="等线" w:ascii="Arial" w:cs="Arial" w:hAnsi="Arial"/>
          <w:b w:val="true"/>
          <w:sz w:val="22"/>
        </w:rPr>
        <w:t>思维外延、表达助力与数字分身</w:t>
      </w:r>
      <w:r>
        <w:rPr>
          <w:rFonts w:eastAsia="等线" w:ascii="Arial" w:cs="Arial" w:hAnsi="Arial"/>
          <w:sz w:val="22"/>
        </w:rPr>
        <w:t>，让知识与人的连接更加鲜活、高效。</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 AI 成为人与人、人与内容之间的全新媒介，知乎的体验会被如何重新设计？</w:t>
      </w:r>
    </w:p>
    <w:p>
      <w:pPr>
        <w:spacing w:before="120" w:after="120" w:line="288" w:lineRule="auto"/>
        <w:ind w:left="0"/>
        <w:jc w:val="left"/>
      </w:pPr>
      <w:r>
        <w:rPr>
          <w:rFonts w:eastAsia="等线" w:ascii="Arial" w:cs="Arial" w:hAnsi="Arial"/>
          <w:sz w:val="22"/>
        </w:rPr>
        <w:t>如果知乎上数以亿计的真实讨论，遇上最前沿的 AI 技术，又会迸发怎样的全新可能？</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这就是「知乎 Hackathon｜AI 脑洞实验室」诞生的初衷。</w:t>
      </w:r>
      <w:r>
        <w:rPr>
          <w:rFonts w:eastAsia="等线" w:ascii="Arial" w:cs="Arial" w:hAnsi="Arial"/>
          <w:sz w:val="22"/>
        </w:rPr>
        <w:br/>
      </w:r>
      <w:r>
        <w:rPr>
          <w:rFonts w:eastAsia="等线" w:ascii="Arial" w:cs="Arial" w:hAnsi="Arial"/>
          <w:sz w:val="22"/>
        </w:rPr>
        <w:t>我们不谈论宏大空洞的技术概念，我们只想问一个最接地气的问题：</w:t>
      </w:r>
      <w:r>
        <w:rPr>
          <w:rFonts w:eastAsia="等线" w:ascii="Arial" w:cs="Arial" w:hAnsi="Arial"/>
          <w:b w:val="true"/>
          <w:sz w:val="22"/>
        </w:rPr>
        <w:t>能不能跟 AI 一起，在知乎搞点前所未有的新东西？</w:t>
      </w:r>
    </w:p>
    <w:p>
      <w:pPr>
        <w:spacing w:before="120" w:after="120" w:line="288" w:lineRule="auto"/>
        <w:ind w:left="0"/>
        <w:jc w:val="left"/>
      </w:pPr>
      <w:r>
        <w:rPr>
          <w:rFonts w:eastAsia="等线" w:ascii="Arial" w:cs="Arial" w:hAnsi="Arial"/>
          <w:sz w:val="22"/>
        </w:rPr>
        <w:t>无论你是硬核极客、产品经理、设计师，还是满脑子奇思妙想的知乎创作者，我们为你准备了最真实的社区土壤和最开放的 API。来吧！把灵感落地，让脑洞成真。</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0" w:id="0"/>
      <w:r>
        <w:rPr>
          <w:rFonts w:eastAsia="等线" w:ascii="Arial" w:cs="Arial" w:hAnsi="Arial"/>
          <w:b w:val="true"/>
          <w:sz w:val="36"/>
        </w:rPr>
        <w:t>🎯 三大专属主题，释放无限可能</w:t>
      </w:r>
      <w:bookmarkEnd w:id="0"/>
    </w:p>
    <w:p>
      <w:pPr>
        <w:spacing w:before="120" w:after="120" w:line="288" w:lineRule="auto"/>
        <w:ind w:left="0"/>
        <w:jc w:val="left"/>
      </w:pPr>
      <w:r>
        <w:rPr>
          <w:rFonts w:eastAsia="等线" w:ascii="Arial" w:cs="Arial" w:hAnsi="Arial"/>
          <w:sz w:val="22"/>
        </w:rPr>
        <w:t>本次 Hackathon 设立三大主题赛道，只期待你的灵感爆发：</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主题一：「灵感引擎」——知乎✖️创作</w:t>
      </w:r>
      <w:r>
        <w:rPr>
          <w:rFonts w:eastAsia="等线" w:ascii="Arial" w:cs="Arial" w:hAnsi="Arial"/>
          <w:sz w:val="22"/>
        </w:rPr>
        <w:br/>
      </w:r>
      <w:r>
        <w:rPr>
          <w:rFonts w:eastAsia="等线" w:ascii="Arial" w:cs="Arial" w:hAnsi="Arial"/>
          <w:sz w:val="22"/>
        </w:rPr>
        <w:t xml:space="preserve"> 探索 AI 如何赋能多模态创作、降低创作门槛、辅助深度长文生成或观点碰撞。</w:t>
      </w:r>
    </w:p>
    <w:p>
      <w:pPr>
        <w:numPr>
          <w:numId w:val="1"/>
        </w:numPr>
        <w:spacing w:before="120" w:after="120" w:line="288" w:lineRule="auto"/>
        <w:ind w:left="0"/>
        <w:jc w:val="left"/>
      </w:pPr>
      <w:r>
        <w:rPr>
          <w:rFonts w:eastAsia="等线" w:ascii="Arial" w:cs="Arial" w:hAnsi="Arial"/>
          <w:b w:val="true"/>
          <w:sz w:val="22"/>
        </w:rPr>
        <w:t>脑洞参考：</w:t>
      </w:r>
      <w:r>
        <w:rPr>
          <w:rFonts w:eastAsia="等线" w:ascii="Arial" w:cs="Arial" w:hAnsi="Arial"/>
          <w:sz w:val="22"/>
        </w:rPr>
        <w:t xml:space="preserve"> 突破灵感瓶颈的 AI 写作伴侣（灵感缪斯）、将万字硬核长文一键转化为动态交互图谱的视觉引擎、或是能辅助答主在发布前完善逻辑的</w:t>
      </w:r>
      <w:r>
        <w:rPr>
          <w:rFonts w:eastAsia="等线" w:ascii="Arial" w:cs="Arial" w:hAnsi="Arial"/>
          <w:sz w:val="22"/>
        </w:rPr>
        <w:t>「</w:t>
      </w:r>
      <w:r>
        <w:rPr>
          <w:rFonts w:eastAsia="等线" w:ascii="Arial" w:cs="Arial" w:hAnsi="Arial"/>
          <w:sz w:val="22"/>
        </w:rPr>
        <w:t>杠精模拟器</w:t>
      </w:r>
      <w:r>
        <w:rPr>
          <w:rFonts w:eastAsia="等线" w:ascii="Arial" w:cs="Arial" w:hAnsi="Arial"/>
          <w:sz w:val="22"/>
        </w:rPr>
        <w:t>」</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主题二：「引力场」—— 知乎✖️社交</w:t>
      </w:r>
      <w:r>
        <w:rPr>
          <w:rFonts w:eastAsia="等线" w:ascii="Arial" w:cs="Arial" w:hAnsi="Arial"/>
          <w:sz w:val="22"/>
        </w:rPr>
        <w:br/>
      </w:r>
      <w:r>
        <w:rPr>
          <w:rFonts w:eastAsia="等线" w:ascii="Arial" w:cs="Arial" w:hAnsi="Arial"/>
          <w:sz w:val="22"/>
        </w:rPr>
        <w:t xml:space="preserve"> 打破信息茧房，用 AI 重塑人与人、人与内容、Agent 与 Agent 之间的连接方式。</w:t>
      </w:r>
    </w:p>
    <w:p>
      <w:pPr>
        <w:numPr>
          <w:numId w:val="2"/>
        </w:numPr>
        <w:spacing w:before="120" w:after="120" w:line="288" w:lineRule="auto"/>
        <w:ind w:left="0"/>
        <w:jc w:val="left"/>
      </w:pPr>
      <w:r>
        <w:rPr>
          <w:rFonts w:eastAsia="等线" w:ascii="Arial" w:cs="Arial" w:hAnsi="Arial"/>
          <w:b w:val="true"/>
          <w:sz w:val="22"/>
        </w:rPr>
        <w:t>脑洞参考：</w:t>
      </w:r>
      <w:r>
        <w:rPr>
          <w:rFonts w:eastAsia="等线" w:ascii="Arial" w:cs="Arial" w:hAnsi="Arial"/>
          <w:sz w:val="22"/>
        </w:rPr>
        <w:t xml:space="preserve"> 基于海量阅读与赞同数据的</w:t>
      </w:r>
      <w:r>
        <w:rPr>
          <w:rFonts w:eastAsia="等线" w:ascii="Arial" w:cs="Arial" w:hAnsi="Arial"/>
          <w:sz w:val="22"/>
        </w:rPr>
        <w:t>「</w:t>
      </w:r>
      <w:r>
        <w:rPr>
          <w:rFonts w:eastAsia="等线" w:ascii="Arial" w:cs="Arial" w:hAnsi="Arial"/>
          <w:sz w:val="22"/>
        </w:rPr>
        <w:t>AI 灵魂匹配器</w:t>
      </w:r>
      <w:r>
        <w:rPr>
          <w:rFonts w:eastAsia="等线" w:ascii="Arial" w:cs="Arial" w:hAnsi="Arial"/>
          <w:sz w:val="22"/>
        </w:rPr>
        <w:t>」</w:t>
      </w:r>
      <w:r>
        <w:rPr>
          <w:rFonts w:eastAsia="等线" w:ascii="Arial" w:cs="Arial" w:hAnsi="Arial"/>
          <w:sz w:val="22"/>
        </w:rPr>
        <w:t>，或是引入 A2A（Agent to Agent）机制，让用户的数字分身在知乎的赛博广场中自主辩论、交友、碰撞思想。</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主题三：「刘看山」—— 让官方 IP 真正</w:t>
      </w:r>
      <w:r>
        <w:rPr>
          <w:rFonts w:eastAsia="等线" w:ascii="Arial" w:cs="Arial" w:hAnsi="Arial"/>
          <w:b w:val="true"/>
          <w:sz w:val="22"/>
        </w:rPr>
        <w:t>「</w:t>
      </w:r>
      <w:r>
        <w:rPr>
          <w:rFonts w:eastAsia="等线" w:ascii="Arial" w:cs="Arial" w:hAnsi="Arial"/>
          <w:b w:val="true"/>
          <w:sz w:val="22"/>
        </w:rPr>
        <w:t>活</w:t>
      </w:r>
      <w:r>
        <w:rPr>
          <w:rFonts w:eastAsia="等线" w:ascii="Arial" w:cs="Arial" w:hAnsi="Arial"/>
          <w:b w:val="true"/>
          <w:sz w:val="22"/>
        </w:rPr>
        <w:t>」</w:t>
      </w:r>
      <w:r>
        <w:rPr>
          <w:rFonts w:eastAsia="等线" w:ascii="Arial" w:cs="Arial" w:hAnsi="Arial"/>
          <w:b w:val="true"/>
          <w:sz w:val="22"/>
        </w:rPr>
        <w:t>过来</w:t>
      </w:r>
      <w:r>
        <w:rPr>
          <w:rFonts w:eastAsia="等线" w:ascii="Arial" w:cs="Arial" w:hAnsi="Arial"/>
          <w:sz w:val="22"/>
        </w:rPr>
        <w:br/>
      </w:r>
      <w:r>
        <w:rPr>
          <w:rFonts w:eastAsia="等线" w:ascii="Arial" w:cs="Arial" w:hAnsi="Arial"/>
          <w:sz w:val="22"/>
        </w:rPr>
        <w:t xml:space="preserve"> 探索大模型与虚拟 IP 的奇妙化学反应，用 AI 赋予知乎官方吉祥物</w:t>
      </w:r>
      <w:r>
        <w:rPr>
          <w:rFonts w:eastAsia="等线" w:ascii="Arial" w:cs="Arial" w:hAnsi="Arial"/>
          <w:sz w:val="22"/>
        </w:rPr>
        <w:t>「</w:t>
      </w:r>
      <w:r>
        <w:rPr>
          <w:rFonts w:eastAsia="等线" w:ascii="Arial" w:cs="Arial" w:hAnsi="Arial"/>
          <w:sz w:val="22"/>
        </w:rPr>
        <w:t>硅基灵魂</w:t>
      </w:r>
      <w:r>
        <w:rPr>
          <w:rFonts w:eastAsia="等线" w:ascii="Arial" w:cs="Arial" w:hAnsi="Arial"/>
          <w:sz w:val="22"/>
        </w:rPr>
        <w:t>」</w:t>
      </w:r>
      <w:r>
        <w:rPr>
          <w:rFonts w:eastAsia="等线" w:ascii="Arial" w:cs="Arial" w:hAnsi="Arial"/>
          <w:sz w:val="22"/>
        </w:rPr>
        <w:t>。</w:t>
      </w:r>
    </w:p>
    <w:p>
      <w:pPr>
        <w:numPr>
          <w:numId w:val="3"/>
        </w:numPr>
        <w:spacing w:before="120" w:after="120" w:line="288" w:lineRule="auto"/>
        <w:ind w:left="0"/>
        <w:jc w:val="left"/>
      </w:pPr>
      <w:r>
        <w:rPr>
          <w:rFonts w:eastAsia="等线" w:ascii="Arial" w:cs="Arial" w:hAnsi="Arial"/>
          <w:b w:val="true"/>
          <w:sz w:val="22"/>
        </w:rPr>
        <w:t>脑洞参考：</w:t>
      </w:r>
      <w:r>
        <w:rPr>
          <w:rFonts w:eastAsia="等线" w:ascii="Arial" w:cs="Arial" w:hAnsi="Arial"/>
          <w:sz w:val="22"/>
        </w:rPr>
        <w:t xml:space="preserve"> 具备情绪感知能力、能用看山语气给予安慰的对话机器人，融合社区热梗的文字冒险游戏，或是桌面级的</w:t>
      </w:r>
      <w:r>
        <w:rPr>
          <w:rFonts w:eastAsia="等线" w:ascii="Arial" w:cs="Arial" w:hAnsi="Arial"/>
          <w:sz w:val="22"/>
        </w:rPr>
        <w:t>「</w:t>
      </w:r>
      <w:r>
        <w:rPr>
          <w:rFonts w:eastAsia="等线" w:ascii="Arial" w:cs="Arial" w:hAnsi="Arial"/>
          <w:sz w:val="22"/>
        </w:rPr>
        <w:t>刘看山 AI 陪伴宠物</w:t>
      </w:r>
      <w:r>
        <w:rPr>
          <w:rFonts w:eastAsia="等线" w:ascii="Arial" w:cs="Arial" w:hAnsi="Arial"/>
          <w:sz w:val="22"/>
        </w:rPr>
        <w:t>」</w:t>
      </w:r>
      <w:r>
        <w:rPr>
          <w:rFonts w:eastAsia="等线" w:ascii="Arial" w:cs="Arial" w:hAnsi="Arial"/>
          <w:sz w:val="22"/>
        </w:rPr>
        <w:t>。</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 开发者特权：为什么你必须入局？</w:t>
      </w:r>
      <w:bookmarkEnd w:id="1"/>
    </w:p>
    <w:p>
      <w:pPr>
        <w:numPr>
          <w:numId w:val="4"/>
        </w:numPr>
        <w:spacing w:before="120" w:after="120" w:line="288" w:lineRule="auto"/>
        <w:ind w:left="0"/>
        <w:jc w:val="left"/>
      </w:pPr>
      <w:r>
        <w:rPr>
          <w:rFonts w:eastAsia="等线" w:ascii="Arial" w:cs="Arial" w:hAnsi="Arial"/>
          <w:b w:val="true"/>
          <w:sz w:val="22"/>
        </w:rPr>
        <w:t>真实生态与 API 开放：</w:t>
      </w:r>
      <w:r>
        <w:rPr>
          <w:rFonts w:eastAsia="等线" w:ascii="Arial" w:cs="Arial" w:hAnsi="Arial"/>
          <w:sz w:val="22"/>
        </w:rPr>
        <w:t xml:space="preserve"> 告别</w:t>
      </w:r>
      <w:r>
        <w:rPr>
          <w:rFonts w:eastAsia="等线" w:ascii="Arial" w:cs="Arial" w:hAnsi="Arial"/>
          <w:sz w:val="22"/>
        </w:rPr>
        <w:t>「</w:t>
      </w:r>
      <w:r>
        <w:rPr>
          <w:rFonts w:eastAsia="等线" w:ascii="Arial" w:cs="Arial" w:hAnsi="Arial"/>
          <w:sz w:val="22"/>
        </w:rPr>
        <w:t>真空造轮子</w:t>
      </w:r>
      <w:r>
        <w:rPr>
          <w:rFonts w:eastAsia="等线" w:ascii="Arial" w:cs="Arial" w:hAnsi="Arial"/>
          <w:sz w:val="22"/>
        </w:rPr>
        <w:t>」</w:t>
      </w:r>
      <w:r>
        <w:rPr>
          <w:rFonts w:eastAsia="等线" w:ascii="Arial" w:cs="Arial" w:hAnsi="Arial"/>
          <w:sz w:val="22"/>
        </w:rPr>
        <w:t>。参赛者将获得官方专属 API 支持，你的产品将直接生长在中文互联网最优质的真实语料土壤上。</w:t>
      </w:r>
    </w:p>
    <w:p>
      <w:pPr>
        <w:numPr>
          <w:numId w:val="5"/>
        </w:numPr>
        <w:spacing w:before="120" w:after="120" w:line="288" w:lineRule="auto"/>
        <w:ind w:left="0"/>
        <w:jc w:val="left"/>
      </w:pPr>
      <w:r>
        <w:rPr>
          <w:rFonts w:eastAsia="等线" w:ascii="Arial" w:cs="Arial" w:hAnsi="Arial"/>
          <w:b w:val="true"/>
          <w:sz w:val="22"/>
        </w:rPr>
        <w:t>技术栈</w:t>
      </w:r>
      <w:r>
        <w:rPr>
          <w:rFonts w:eastAsia="等线" w:ascii="Arial" w:cs="Arial" w:hAnsi="Arial"/>
          <w:b w:val="true"/>
          <w:sz w:val="22"/>
        </w:rPr>
        <w:t>「</w:t>
      </w:r>
      <w:r>
        <w:rPr>
          <w:rFonts w:eastAsia="等线" w:ascii="Arial" w:cs="Arial" w:hAnsi="Arial"/>
          <w:b w:val="true"/>
          <w:sz w:val="22"/>
        </w:rPr>
        <w:t>百无禁忌</w:t>
      </w:r>
      <w:r>
        <w:rPr>
          <w:rFonts w:eastAsia="等线" w:ascii="Arial" w:cs="Arial" w:hAnsi="Arial"/>
          <w:b w:val="true"/>
          <w:sz w:val="22"/>
        </w:rPr>
        <w:t>」</w:t>
      </w:r>
      <w:r>
        <w:rPr>
          <w:rFonts w:eastAsia="等线" w:ascii="Arial" w:cs="Arial" w:hAnsi="Arial"/>
          <w:b w:val="true"/>
          <w:sz w:val="22"/>
        </w:rPr>
        <w:t>：</w:t>
      </w:r>
      <w:r>
        <w:rPr>
          <w:rFonts w:eastAsia="等线" w:ascii="Arial" w:cs="Arial" w:hAnsi="Arial"/>
          <w:sz w:val="22"/>
        </w:rPr>
        <w:t xml:space="preserve"> 框架、语言、底层大模型任你挑选，怎么顺手怎么来，我们只看重最终的创新实现。</w:t>
      </w:r>
    </w:p>
    <w:p>
      <w:pPr>
        <w:numPr>
          <w:numId w:val="6"/>
        </w:numPr>
        <w:spacing w:before="120" w:after="120" w:line="288" w:lineRule="auto"/>
        <w:ind w:left="0"/>
        <w:jc w:val="left"/>
      </w:pPr>
      <w:r>
        <w:rPr>
          <w:rFonts w:eastAsia="等线" w:ascii="Arial" w:cs="Arial" w:hAnsi="Arial"/>
          <w:b w:val="true"/>
          <w:sz w:val="22"/>
        </w:rPr>
        <w:t>高额现金奖励不止一个赢家</w:t>
      </w:r>
      <w:r>
        <w:rPr>
          <w:rFonts w:eastAsia="等线" w:ascii="Arial" w:cs="Arial" w:hAnsi="Arial"/>
          <w:sz w:val="22"/>
        </w:rPr>
        <w:t>：本次大赛设有最高 2 万元现金奖励，更有多项综合奖项加持，好创意不被埋没，真金白银鼓励落地。</w:t>
      </w:r>
    </w:p>
    <w:p>
      <w:pPr>
        <w:numPr>
          <w:numId w:val="7"/>
        </w:numPr>
        <w:spacing w:before="120" w:after="120" w:line="288" w:lineRule="auto"/>
        <w:ind w:left="0"/>
        <w:jc w:val="left"/>
      </w:pPr>
      <w:r>
        <w:rPr>
          <w:rFonts w:eastAsia="等线" w:ascii="Arial" w:cs="Arial" w:hAnsi="Arial"/>
          <w:b w:val="true"/>
          <w:sz w:val="22"/>
        </w:rPr>
        <w:t>百万曝光与官方孵化：</w:t>
      </w:r>
      <w:r>
        <w:rPr>
          <w:rFonts w:eastAsia="等线" w:ascii="Arial" w:cs="Arial" w:hAnsi="Arial"/>
          <w:sz w:val="22"/>
        </w:rPr>
        <w:t xml:space="preserve"> 极具潜力的项目，不仅能在路演现场获得媒体与 VC 关注，知乎产研团队更将直接介入，推动其在主站的真实落地！</w:t>
      </w:r>
    </w:p>
    <w:p>
      <w:pPr>
        <w:numPr>
          <w:numId w:val="8"/>
        </w:numPr>
        <w:spacing w:before="120" w:after="120" w:line="288" w:lineRule="auto"/>
        <w:ind w:left="0"/>
        <w:jc w:val="left"/>
      </w:pPr>
      <w:r>
        <w:rPr>
          <w:rFonts w:eastAsia="等线" w:ascii="Arial" w:cs="Arial" w:hAnsi="Arial"/>
          <w:b w:val="true"/>
          <w:sz w:val="22"/>
        </w:rPr>
        <w:t>灵活参赛・自由选择</w:t>
      </w:r>
      <w:r>
        <w:rPr>
          <w:rFonts w:eastAsia="等线" w:ascii="Arial" w:cs="Arial" w:hAnsi="Arial"/>
          <w:sz w:val="22"/>
        </w:rPr>
        <w:t>：开发与作品提交支持全程线上参与；路演可自由选择线上连线，或亲临 798 现场，在行业与公众目光下展示成果，怎么方便怎么来。</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 赛程：见证脑洞落地的 24 天</w:t>
      </w:r>
      <w:bookmarkEnd w:id="2"/>
    </w:p>
    <w:p>
      <w:pPr>
        <w:numPr>
          <w:numId w:val="9"/>
        </w:numPr>
        <w:spacing w:before="120" w:after="120" w:line="288" w:lineRule="auto"/>
        <w:ind w:left="0"/>
        <w:jc w:val="left"/>
      </w:pPr>
      <w:r>
        <w:rPr>
          <w:rFonts w:eastAsia="等线" w:ascii="Arial" w:cs="Arial" w:hAnsi="Arial"/>
          <w:b w:val="true"/>
          <w:sz w:val="22"/>
        </w:rPr>
        <w:t>【Phase 1：招募与组队】 4</w:t>
      </w:r>
      <w:r>
        <w:rPr>
          <w:rFonts w:eastAsia="等线" w:ascii="Arial" w:cs="Arial" w:hAnsi="Arial"/>
          <w:b w:val="true"/>
          <w:sz w:val="22"/>
        </w:rPr>
        <w:t xml:space="preserve"> </w:t>
      </w:r>
      <w:r>
        <w:rPr>
          <w:rFonts w:eastAsia="等线" w:ascii="Arial" w:cs="Arial" w:hAnsi="Arial"/>
          <w:b w:val="true"/>
          <w:sz w:val="22"/>
        </w:rPr>
        <w:t>月</w:t>
      </w:r>
      <w:r>
        <w:rPr>
          <w:rFonts w:eastAsia="等线" w:ascii="Arial" w:cs="Arial" w:hAnsi="Arial"/>
          <w:b w:val="true"/>
          <w:sz w:val="22"/>
        </w:rPr>
        <w:t xml:space="preserve"> </w:t>
      </w:r>
      <w:r>
        <w:rPr>
          <w:rFonts w:eastAsia="等线" w:ascii="Arial" w:cs="Arial" w:hAnsi="Arial"/>
          <w:b w:val="true"/>
          <w:sz w:val="22"/>
        </w:rPr>
        <w:t>23</w:t>
      </w:r>
      <w:r>
        <w:rPr>
          <w:rFonts w:eastAsia="等线" w:ascii="Arial" w:cs="Arial" w:hAnsi="Arial"/>
          <w:b w:val="true"/>
          <w:sz w:val="22"/>
        </w:rPr>
        <w:t xml:space="preserve"> </w:t>
      </w:r>
      <w:r>
        <w:rPr>
          <w:rFonts w:eastAsia="等线" w:ascii="Arial" w:cs="Arial" w:hAnsi="Arial"/>
          <w:b w:val="true"/>
          <w:sz w:val="22"/>
        </w:rPr>
        <w:t>日 - 5</w:t>
      </w:r>
      <w:r>
        <w:rPr>
          <w:rFonts w:eastAsia="等线" w:ascii="Arial" w:cs="Arial" w:hAnsi="Arial"/>
          <w:b w:val="true"/>
          <w:sz w:val="22"/>
        </w:rPr>
        <w:t xml:space="preserve"> </w:t>
      </w:r>
      <w:r>
        <w:rPr>
          <w:rFonts w:eastAsia="等线" w:ascii="Arial" w:cs="Arial" w:hAnsi="Arial"/>
          <w:b w:val="true"/>
          <w:sz w:val="22"/>
        </w:rPr>
        <w:t>月</w:t>
      </w:r>
      <w:r>
        <w:rPr>
          <w:rFonts w:eastAsia="等线" w:ascii="Arial" w:cs="Arial" w:hAnsi="Arial"/>
          <w:b w:val="true"/>
          <w:sz w:val="22"/>
        </w:rPr>
        <w:t xml:space="preserve"> </w:t>
      </w:r>
      <w:r>
        <w:rPr>
          <w:rFonts w:eastAsia="等线" w:ascii="Arial" w:cs="Arial" w:hAnsi="Arial"/>
          <w:b w:val="true"/>
          <w:sz w:val="22"/>
        </w:rPr>
        <w:t>11</w:t>
      </w:r>
      <w:r>
        <w:rPr>
          <w:rFonts w:eastAsia="等线" w:ascii="Arial" w:cs="Arial" w:hAnsi="Arial"/>
          <w:b w:val="true"/>
          <w:sz w:val="22"/>
        </w:rPr>
        <w:t xml:space="preserve"> </w:t>
      </w:r>
      <w:r>
        <w:rPr>
          <w:rFonts w:eastAsia="等线" w:ascii="Arial" w:cs="Arial" w:hAnsi="Arial"/>
          <w:b w:val="true"/>
          <w:sz w:val="22"/>
        </w:rPr>
        <w:t>日</w:t>
      </w:r>
    </w:p>
    <w:p>
      <w:pPr>
        <w:numPr>
          <w:numId w:val="10"/>
        </w:numPr>
        <w:spacing w:before="120" w:after="120" w:line="288" w:lineRule="auto"/>
        <w:ind w:left="453"/>
        <w:jc w:val="left"/>
      </w:pPr>
      <w:r>
        <w:rPr>
          <w:rFonts w:eastAsia="等线" w:ascii="Arial" w:cs="Arial" w:hAnsi="Arial"/>
          <w:sz w:val="22"/>
        </w:rPr>
        <w:t>线上报名通道正式开启。加入「AI 脑洞实验室」官方社群，寻找你的神仙队友（</w:t>
      </w:r>
      <w:r>
        <w:rPr>
          <w:rFonts w:eastAsia="等线" w:ascii="Arial" w:cs="Arial" w:hAnsi="Arial"/>
          <w:b w:val="true"/>
          <w:sz w:val="22"/>
        </w:rPr>
        <w:t>1-5 人建制，推荐</w:t>
      </w:r>
      <w:r>
        <w:rPr>
          <w:rFonts w:eastAsia="等线" w:ascii="Arial" w:cs="Arial" w:hAnsi="Arial"/>
          <w:b w:val="true"/>
          <w:sz w:val="22"/>
        </w:rPr>
        <w:t>「</w:t>
      </w:r>
      <w:r>
        <w:rPr>
          <w:rFonts w:eastAsia="等线" w:ascii="Arial" w:cs="Arial" w:hAnsi="Arial"/>
          <w:b w:val="true"/>
          <w:sz w:val="22"/>
        </w:rPr>
        <w:t>开发+产品/设计+创作者</w:t>
      </w:r>
      <w:r>
        <w:rPr>
          <w:rFonts w:eastAsia="等线" w:ascii="Arial" w:cs="Arial" w:hAnsi="Arial"/>
          <w:b w:val="true"/>
          <w:sz w:val="22"/>
        </w:rPr>
        <w:t>」</w:t>
      </w:r>
      <w:r>
        <w:rPr>
          <w:rFonts w:eastAsia="等线" w:ascii="Arial" w:cs="Arial" w:hAnsi="Arial"/>
          <w:b w:val="true"/>
          <w:sz w:val="22"/>
        </w:rPr>
        <w:t>组合</w:t>
      </w:r>
      <w:r>
        <w:rPr>
          <w:rFonts w:eastAsia="等线" w:ascii="Arial" w:cs="Arial" w:hAnsi="Arial"/>
          <w:sz w:val="22"/>
        </w:rPr>
        <w:t>）。</w:t>
      </w:r>
    </w:p>
    <w:p>
      <w:pPr>
        <w:numPr>
          <w:numId w:val="11"/>
        </w:numPr>
        <w:spacing w:before="120" w:after="120" w:line="288" w:lineRule="auto"/>
        <w:ind w:left="0"/>
        <w:jc w:val="left"/>
      </w:pPr>
      <w:r>
        <w:rPr>
          <w:rFonts w:eastAsia="等线" w:ascii="Arial" w:cs="Arial" w:hAnsi="Arial"/>
          <w:b w:val="true"/>
          <w:sz w:val="22"/>
        </w:rPr>
        <w:t>【Phase 2：封闭开发与提报】 5</w:t>
      </w:r>
      <w:r>
        <w:rPr>
          <w:rFonts w:eastAsia="等线" w:ascii="Arial" w:cs="Arial" w:hAnsi="Arial"/>
          <w:b w:val="true"/>
          <w:sz w:val="22"/>
        </w:rPr>
        <w:t xml:space="preserve"> </w:t>
      </w:r>
      <w:r>
        <w:rPr>
          <w:rFonts w:eastAsia="等线" w:ascii="Arial" w:cs="Arial" w:hAnsi="Arial"/>
          <w:b w:val="true"/>
          <w:sz w:val="22"/>
        </w:rPr>
        <w:t>月</w:t>
      </w:r>
      <w:r>
        <w:rPr>
          <w:rFonts w:eastAsia="等线" w:ascii="Arial" w:cs="Arial" w:hAnsi="Arial"/>
          <w:b w:val="true"/>
          <w:sz w:val="22"/>
        </w:rPr>
        <w:t xml:space="preserve"> </w:t>
      </w:r>
      <w:r>
        <w:rPr>
          <w:rFonts w:eastAsia="等线" w:ascii="Arial" w:cs="Arial" w:hAnsi="Arial"/>
          <w:b w:val="true"/>
          <w:sz w:val="22"/>
        </w:rPr>
        <w:t>12</w:t>
      </w:r>
      <w:r>
        <w:rPr>
          <w:rFonts w:eastAsia="等线" w:ascii="Arial" w:cs="Arial" w:hAnsi="Arial"/>
          <w:b w:val="true"/>
          <w:sz w:val="22"/>
        </w:rPr>
        <w:t xml:space="preserve"> </w:t>
      </w:r>
      <w:r>
        <w:rPr>
          <w:rFonts w:eastAsia="等线" w:ascii="Arial" w:cs="Arial" w:hAnsi="Arial"/>
          <w:b w:val="true"/>
          <w:sz w:val="22"/>
        </w:rPr>
        <w:t>日 - 5</w:t>
      </w:r>
      <w:r>
        <w:rPr>
          <w:rFonts w:eastAsia="等线" w:ascii="Arial" w:cs="Arial" w:hAnsi="Arial"/>
          <w:b w:val="true"/>
          <w:sz w:val="22"/>
        </w:rPr>
        <w:t xml:space="preserve"> </w:t>
      </w:r>
      <w:r>
        <w:rPr>
          <w:rFonts w:eastAsia="等线" w:ascii="Arial" w:cs="Arial" w:hAnsi="Arial"/>
          <w:b w:val="true"/>
          <w:sz w:val="22"/>
        </w:rPr>
        <w:t>月</w:t>
      </w:r>
      <w:r>
        <w:rPr>
          <w:rFonts w:eastAsia="等线" w:ascii="Arial" w:cs="Arial" w:hAnsi="Arial"/>
          <w:b w:val="true"/>
          <w:sz w:val="22"/>
        </w:rPr>
        <w:t xml:space="preserve"> </w:t>
      </w:r>
      <w:r>
        <w:rPr>
          <w:rFonts w:eastAsia="等线" w:ascii="Arial" w:cs="Arial" w:hAnsi="Arial"/>
          <w:b w:val="true"/>
          <w:sz w:val="22"/>
        </w:rPr>
        <w:t>1</w:t>
      </w:r>
      <w:r>
        <w:rPr>
          <w:rFonts w:eastAsia="等线" w:ascii="Arial" w:cs="Arial" w:hAnsi="Arial"/>
          <w:b w:val="true"/>
          <w:sz w:val="22"/>
        </w:rPr>
        <w:t>4</w:t>
      </w:r>
      <w:r>
        <w:rPr>
          <w:rFonts w:eastAsia="等线" w:ascii="Arial" w:cs="Arial" w:hAnsi="Arial"/>
          <w:b w:val="true"/>
          <w:sz w:val="22"/>
        </w:rPr>
        <w:t xml:space="preserve"> </w:t>
      </w:r>
      <w:r>
        <w:rPr>
          <w:rFonts w:eastAsia="等线" w:ascii="Arial" w:cs="Arial" w:hAnsi="Arial"/>
          <w:b w:val="true"/>
          <w:sz w:val="22"/>
        </w:rPr>
        <w:t>日</w:t>
      </w:r>
    </w:p>
    <w:p>
      <w:pPr>
        <w:numPr>
          <w:numId w:val="12"/>
        </w:numPr>
        <w:spacing w:before="120" w:after="120" w:line="288" w:lineRule="auto"/>
        <w:ind w:left="453"/>
        <w:jc w:val="left"/>
      </w:pPr>
      <w:r>
        <w:rPr>
          <w:rFonts w:eastAsia="等线" w:ascii="Arial" w:cs="Arial" w:hAnsi="Arial"/>
          <w:sz w:val="22"/>
        </w:rPr>
        <w:t>线上提交最终作品与团队信息</w:t>
      </w:r>
    </w:p>
    <w:p>
      <w:pPr>
        <w:numPr>
          <w:numId w:val="13"/>
        </w:numPr>
        <w:spacing w:before="120" w:after="120" w:line="288" w:lineRule="auto"/>
        <w:ind w:left="453"/>
        <w:jc w:val="left"/>
      </w:pPr>
      <w:r>
        <w:rPr>
          <w:rFonts w:eastAsia="等线" w:ascii="Arial" w:cs="Arial" w:hAnsi="Arial"/>
          <w:i w:val="true"/>
          <w:sz w:val="22"/>
        </w:rPr>
        <w:t>特别福利</w:t>
      </w:r>
      <w:r>
        <w:rPr>
          <w:rFonts w:eastAsia="等线" w:ascii="Arial" w:cs="Arial" w:hAnsi="Arial"/>
          <w:sz w:val="22"/>
        </w:rPr>
        <w:t>：部分早期报名有线下开发意向的团队，将收到北京知乎封闭开发邀请函。官方提</w:t>
      </w:r>
      <w:r>
        <w:rPr>
          <w:rFonts w:eastAsia="等线" w:ascii="Arial" w:cs="Arial" w:hAnsi="Arial"/>
          <w:sz w:val="22"/>
        </w:rPr>
        <w:t>封闭开发场所</w:t>
      </w:r>
      <w:r>
        <w:rPr>
          <w:rFonts w:eastAsia="等线" w:ascii="Arial" w:cs="Arial" w:hAnsi="Arial"/>
          <w:sz w:val="22"/>
        </w:rPr>
        <w:t>及零食咖啡，资深产研专家现场驻场，陪你度过 48 小时爆肝之夜。</w:t>
      </w:r>
    </w:p>
    <w:p>
      <w:pPr>
        <w:numPr>
          <w:numId w:val="14"/>
        </w:numPr>
        <w:spacing w:before="120" w:after="120" w:line="288" w:lineRule="auto"/>
        <w:ind w:left="0"/>
        <w:jc w:val="left"/>
      </w:pPr>
      <w:r>
        <w:rPr>
          <w:rFonts w:eastAsia="等线" w:ascii="Arial" w:cs="Arial" w:hAnsi="Arial"/>
          <w:b w:val="true"/>
          <w:sz w:val="22"/>
        </w:rPr>
        <w:t>【Phase 3：线下路演 Demo Day】 5</w:t>
      </w:r>
      <w:r>
        <w:rPr>
          <w:rFonts w:eastAsia="等线" w:ascii="Arial" w:cs="Arial" w:hAnsi="Arial"/>
          <w:b w:val="true"/>
          <w:sz w:val="22"/>
        </w:rPr>
        <w:t xml:space="preserve"> </w:t>
      </w:r>
      <w:r>
        <w:rPr>
          <w:rFonts w:eastAsia="等线" w:ascii="Arial" w:cs="Arial" w:hAnsi="Arial"/>
          <w:b w:val="true"/>
          <w:sz w:val="22"/>
        </w:rPr>
        <w:t>月</w:t>
      </w:r>
      <w:r>
        <w:rPr>
          <w:rFonts w:eastAsia="等线" w:ascii="Arial" w:cs="Arial" w:hAnsi="Arial"/>
          <w:b w:val="true"/>
          <w:sz w:val="22"/>
        </w:rPr>
        <w:t xml:space="preserve"> </w:t>
      </w:r>
      <w:r>
        <w:rPr>
          <w:rFonts w:eastAsia="等线" w:ascii="Arial" w:cs="Arial" w:hAnsi="Arial"/>
          <w:b w:val="true"/>
          <w:sz w:val="22"/>
        </w:rPr>
        <w:t>16</w:t>
      </w:r>
      <w:r>
        <w:rPr>
          <w:rFonts w:eastAsia="等线" w:ascii="Arial" w:cs="Arial" w:hAnsi="Arial"/>
          <w:b w:val="true"/>
          <w:sz w:val="22"/>
        </w:rPr>
        <w:t xml:space="preserve"> </w:t>
      </w:r>
      <w:r>
        <w:rPr>
          <w:rFonts w:eastAsia="等线" w:ascii="Arial" w:cs="Arial" w:hAnsi="Arial"/>
          <w:b w:val="true"/>
          <w:sz w:val="22"/>
        </w:rPr>
        <w:t>日</w:t>
      </w:r>
    </w:p>
    <w:p>
      <w:pPr>
        <w:numPr>
          <w:numId w:val="15"/>
        </w:numPr>
        <w:spacing w:before="120" w:after="120" w:line="288" w:lineRule="auto"/>
        <w:ind w:left="453"/>
        <w:jc w:val="left"/>
      </w:pPr>
      <w:r>
        <w:rPr>
          <w:rFonts w:eastAsia="等线" w:ascii="Arial" w:cs="Arial" w:hAnsi="Arial"/>
          <w:sz w:val="22"/>
        </w:rPr>
        <w:t>坐标：北京 798 艺术区。带着你的作品，直面由知乎高管、 AI 行业顶尖专家、科技公司创始人及科技媒体组成的硬核评审团，争夺最终大奖！</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 w:id="3"/>
      <w:r>
        <w:rPr>
          <w:rFonts w:eastAsia="等线" w:ascii="Arial" w:cs="Arial" w:hAnsi="Arial"/>
          <w:b w:val="true"/>
          <w:sz w:val="36"/>
        </w:rPr>
        <w:t>📢知乎黑客松大赛规则</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时间线</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165"/>
        <w:gridCol w:w="5115"/>
      </w:tblGrid>
      <w:tr>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时间点</w:t>
            </w:r>
          </w:p>
        </w:tc>
        <w:tc>
          <w:tcPr>
            <w:tcW w:w="5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事项</w:t>
            </w:r>
          </w:p>
        </w:tc>
      </w:tr>
      <w:tr>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月 23 日-5 月 8 日</w:t>
            </w:r>
          </w:p>
        </w:tc>
        <w:tc>
          <w:tcPr>
            <w:tcW w:w="5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官宣发布，报名开放，及官方拉群对接</w:t>
            </w:r>
          </w:p>
        </w:tc>
      </w:tr>
      <w:tr>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月 12 日  13:00</w:t>
            </w:r>
          </w:p>
        </w:tc>
        <w:tc>
          <w:tcPr>
            <w:tcW w:w="5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直播开场宣讲会；正式开赛</w:t>
            </w:r>
          </w:p>
        </w:tc>
      </w:tr>
      <w:tr>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月 12 日 — 5 月 14 日 13:00</w:t>
            </w:r>
          </w:p>
        </w:tc>
        <w:tc>
          <w:tcPr>
            <w:tcW w:w="5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线下线上同步封闭开发，提报最终作品</w:t>
            </w:r>
          </w:p>
        </w:tc>
      </w:tr>
      <w:tr>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月 14 日 14:00 起</w:t>
            </w:r>
          </w:p>
        </w:tc>
        <w:tc>
          <w:tcPr>
            <w:tcW w:w="5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评委开始滚动评分</w:t>
            </w:r>
          </w:p>
        </w:tc>
      </w:tr>
      <w:tr>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月 15 日 10:00</w:t>
            </w:r>
          </w:p>
        </w:tc>
        <w:tc>
          <w:tcPr>
            <w:tcW w:w="5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公布决赛入围名单（Top 10）</w:t>
            </w:r>
          </w:p>
        </w:tc>
      </w:tr>
      <w:tr>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月 16 日 10:30</w:t>
            </w:r>
          </w:p>
        </w:tc>
        <w:tc>
          <w:tcPr>
            <w:tcW w:w="5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决赛路演 &amp; 结果公布</w:t>
            </w:r>
          </w:p>
        </w:tc>
      </w:tr>
    </w:tbl>
    <w:p>
      <w:pPr>
        <w:spacing w:before="120" w:after="120" w:line="288" w:lineRule="auto"/>
        <w:ind w:left="0"/>
        <w:jc w:val="left"/>
      </w:pPr>
    </w:p>
    <w:p>
      <w:pPr>
        <w:pStyle w:val="2"/>
        <w:spacing w:before="320" w:after="120" w:line="288" w:lineRule="auto"/>
        <w:ind w:left="0"/>
        <w:jc w:val="left"/>
        <w:outlineLvl w:val="1"/>
      </w:pPr>
      <w:bookmarkStart w:name="heading_5" w:id="5"/>
      <w:r>
        <w:rPr>
          <w:rFonts w:eastAsia="等线" w:ascii="Arial" w:cs="Arial" w:hAnsi="Arial"/>
          <w:b w:val="true"/>
          <w:sz w:val="32"/>
        </w:rPr>
        <w:t>项目要求</w:t>
      </w:r>
      <w:bookmarkEnd w:id="5"/>
    </w:p>
    <w:p>
      <w:pPr>
        <w:numPr>
          <w:numId w:val="16"/>
        </w:numPr>
        <w:spacing w:before="120" w:after="120" w:line="288" w:lineRule="auto"/>
        <w:ind w:left="0"/>
        <w:jc w:val="left"/>
      </w:pPr>
      <w:r>
        <w:rPr>
          <w:rFonts w:eastAsia="等线" w:ascii="Arial" w:cs="Arial" w:hAnsi="Arial"/>
          <w:b w:val="true"/>
          <w:sz w:val="22"/>
        </w:rPr>
        <w:t>参赛报名</w:t>
      </w:r>
      <w:r>
        <w:rPr>
          <w:rFonts w:eastAsia="等线" w:ascii="Arial" w:cs="Arial" w:hAnsi="Arial"/>
          <w:sz w:val="22"/>
        </w:rPr>
        <w:t>：填写报名问卷添加官方助理完成报名 👉  【</w:t>
      </w:r>
      <w:hyperlink r:id="rId5">
        <w:r>
          <w:rPr>
            <w:rFonts w:eastAsia="等线" w:ascii="Arial" w:cs="Arial" w:hAnsi="Arial"/>
            <w:color w:val="3370ff"/>
            <w:sz w:val="22"/>
          </w:rPr>
          <w:t>报名链接</w:t>
        </w:r>
      </w:hyperlink>
      <w:r>
        <w:rPr>
          <w:rFonts w:eastAsia="等线" w:ascii="Arial" w:cs="Arial" w:hAnsi="Arial"/>
          <w:sz w:val="22"/>
        </w:rPr>
        <w:t>🔗】</w:t>
      </w:r>
    </w:p>
    <w:p>
      <w:pPr>
        <w:numPr>
          <w:numId w:val="17"/>
        </w:numPr>
        <w:spacing w:before="120" w:after="120" w:line="288" w:lineRule="auto"/>
        <w:ind w:left="0"/>
        <w:jc w:val="left"/>
      </w:pPr>
      <w:r>
        <w:rPr>
          <w:rFonts w:eastAsia="等线" w:ascii="Arial" w:cs="Arial" w:hAnsi="Arial"/>
          <w:b w:val="true"/>
          <w:sz w:val="22"/>
        </w:rPr>
        <w:t>赛道选择</w:t>
      </w:r>
      <w:r>
        <w:rPr>
          <w:rFonts w:eastAsia="等线" w:ascii="Arial" w:cs="Arial" w:hAnsi="Arial"/>
          <w:sz w:val="22"/>
        </w:rPr>
        <w:t>：项目提交时请选择以下主题之一（可多选）</w:t>
      </w:r>
    </w:p>
    <w:p>
      <w:pPr>
        <w:numPr>
          <w:numId w:val="18"/>
        </w:numPr>
        <w:spacing w:before="120" w:after="120" w:line="288" w:lineRule="auto"/>
        <w:ind w:left="453"/>
        <w:jc w:val="left"/>
      </w:pPr>
      <w:r>
        <w:rPr>
          <w:rFonts w:eastAsia="等线" w:ascii="Arial" w:cs="Arial" w:hAnsi="Arial"/>
          <w:b w:val="true"/>
          <w:sz w:val="22"/>
        </w:rPr>
        <w:t>🔥「灵感引擎」知乎✖️创作：</w:t>
      </w:r>
      <w:r>
        <w:rPr>
          <w:rFonts w:eastAsia="等线" w:ascii="Arial" w:cs="Arial" w:hAnsi="Arial"/>
          <w:sz w:val="22"/>
        </w:rPr>
        <w:t>探索 AI 如何赋能多模态创作、降低创作门槛、辅助深度长文生成或观点碰撞。</w:t>
      </w:r>
    </w:p>
    <w:p>
      <w:pPr>
        <w:numPr>
          <w:numId w:val="19"/>
        </w:numPr>
        <w:spacing w:before="120" w:after="120" w:line="288" w:lineRule="auto"/>
        <w:ind w:left="453"/>
        <w:jc w:val="left"/>
      </w:pPr>
      <w:r>
        <w:rPr>
          <w:rFonts w:eastAsia="等线" w:ascii="Arial" w:cs="Arial" w:hAnsi="Arial"/>
          <w:b w:val="true"/>
          <w:sz w:val="22"/>
        </w:rPr>
        <w:t>🤝「引力场」知乎✖️社交：</w:t>
      </w:r>
      <w:r>
        <w:rPr>
          <w:rFonts w:eastAsia="等线" w:ascii="Arial" w:cs="Arial" w:hAnsi="Arial"/>
          <w:sz w:val="22"/>
        </w:rPr>
        <w:t xml:space="preserve"> 打破信息茧房，用 AI 重塑人与人、人与内容、Agent 与 Agent 之间的连接方式。</w:t>
      </w:r>
    </w:p>
    <w:p>
      <w:pPr>
        <w:numPr>
          <w:numId w:val="20"/>
        </w:numPr>
        <w:spacing w:before="120" w:after="120" w:line="288" w:lineRule="auto"/>
        <w:ind w:left="453"/>
        <w:jc w:val="left"/>
      </w:pPr>
      <w:r>
        <w:rPr>
          <w:rFonts w:eastAsia="等线" w:ascii="Arial" w:cs="Arial" w:hAnsi="Arial"/>
          <w:b w:val="true"/>
          <w:sz w:val="22"/>
        </w:rPr>
        <w:t>🦊「刘看山」 知乎✖️ip：</w:t>
      </w:r>
      <w:r>
        <w:rPr>
          <w:rFonts w:eastAsia="等线" w:ascii="Arial" w:cs="Arial" w:hAnsi="Arial"/>
          <w:sz w:val="22"/>
        </w:rPr>
        <w:t>探索大模型与虚拟 IP 的奇妙化学反应，用 AI 赋予知乎官方吉祥物“硅基灵魂”。</w:t>
      </w:r>
    </w:p>
    <w:p>
      <w:pPr>
        <w:numPr>
          <w:numId w:val="21"/>
        </w:numPr>
        <w:spacing w:before="120" w:after="120" w:line="288" w:lineRule="auto"/>
        <w:ind w:left="0"/>
        <w:jc w:val="left"/>
      </w:pPr>
      <w:r>
        <w:rPr>
          <w:rFonts w:eastAsia="等线" w:ascii="Arial" w:cs="Arial" w:hAnsi="Arial"/>
          <w:b w:val="true"/>
          <w:sz w:val="22"/>
        </w:rPr>
        <w:t>组队规则</w:t>
      </w:r>
      <w:r>
        <w:rPr>
          <w:rFonts w:eastAsia="等线" w:ascii="Arial" w:cs="Arial" w:hAnsi="Arial"/>
          <w:sz w:val="22"/>
        </w:rPr>
        <w:t>：支持单人或团队参赛，每队上限 5 人</w:t>
      </w:r>
    </w:p>
    <w:p>
      <w:pPr>
        <w:numPr>
          <w:numId w:val="22"/>
        </w:numPr>
        <w:spacing w:before="120" w:after="120" w:line="288" w:lineRule="auto"/>
        <w:ind w:left="0"/>
        <w:jc w:val="left"/>
      </w:pPr>
      <w:r>
        <w:rPr>
          <w:rFonts w:eastAsia="等线" w:ascii="Arial" w:cs="Arial" w:hAnsi="Arial"/>
          <w:b w:val="true"/>
          <w:sz w:val="22"/>
        </w:rPr>
        <w:t>提交方式</w:t>
      </w:r>
      <w:r>
        <w:rPr>
          <w:rFonts w:eastAsia="等线" w:ascii="Arial" w:cs="Arial" w:hAnsi="Arial"/>
          <w:sz w:val="22"/>
        </w:rPr>
        <w:t>：通过官方项目提交页（5.1</w:t>
      </w:r>
      <w:r>
        <w:rPr>
          <w:rFonts w:eastAsia="等线" w:ascii="Arial" w:cs="Arial" w:hAnsi="Arial"/>
          <w:sz w:val="22"/>
        </w:rPr>
        <w:t>2</w:t>
      </w:r>
      <w:r>
        <w:rPr>
          <w:rFonts w:eastAsia="等线" w:ascii="Arial" w:cs="Arial" w:hAnsi="Arial"/>
          <w:sz w:val="22"/>
        </w:rPr>
        <w:t xml:space="preserve"> 日开放）提交，每人/每队</w:t>
      </w:r>
      <w:r>
        <w:rPr>
          <w:rFonts w:eastAsia="等线" w:ascii="Arial" w:cs="Arial" w:hAnsi="Arial"/>
          <w:sz w:val="22"/>
        </w:rPr>
        <w:t>限提交 1 个作品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eff0f1"/>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本次大赛特设</w:t>
            </w:r>
            <w:r>
              <w:rPr>
                <w:rFonts w:eastAsia="等线" w:ascii="Arial" w:cs="Arial" w:hAnsi="Arial"/>
                <w:b w:val="true"/>
                <w:sz w:val="22"/>
              </w:rPr>
              <w:t>人气奖</w:t>
            </w:r>
            <w:r>
              <w:rPr>
                <w:rFonts w:eastAsia="等线" w:ascii="Arial" w:cs="Arial" w:hAnsi="Arial"/>
                <w:sz w:val="22"/>
              </w:rPr>
              <w:t>，</w:t>
            </w:r>
            <w:r>
              <w:rPr>
                <w:rFonts w:eastAsia="等线" w:ascii="Arial" w:cs="Arial" w:hAnsi="Arial"/>
                <w:b w:val="true"/>
                <w:sz w:val="22"/>
              </w:rPr>
              <w:t>5</w:t>
            </w:r>
            <w:r>
              <w:rPr>
                <w:rFonts w:eastAsia="等线" w:ascii="Arial" w:cs="Arial" w:hAnsi="Arial"/>
                <w:b w:val="true"/>
                <w:sz w:val="22"/>
              </w:rPr>
              <w:t xml:space="preserve"> 月 12 日晚项目广场将在知乎站内正式曝光</w:t>
            </w:r>
            <w:r>
              <w:rPr>
                <w:rFonts w:eastAsia="等线" w:ascii="Arial" w:cs="Arial" w:hAnsi="Arial"/>
                <w:sz w:val="22"/>
              </w:rPr>
              <w:t>。不必等作品完全完成，哪怕只有一个 idea，也建议尽早提交占位，提前积累人气。评委可在活动页面查看所有项目，提早亮相更容易获得关注与印象加分，抓紧上线你的创意吧！</w:t>
            </w:r>
          </w:p>
        </w:tc>
      </w:tr>
    </w:tbl>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b w:val="true"/>
          <w:sz w:val="32"/>
        </w:rPr>
        <w:t>评审规则</w:t>
      </w:r>
      <w:bookmarkEnd w:id="6"/>
    </w:p>
    <w:p>
      <w:pPr>
        <w:spacing w:before="120" w:after="120" w:line="288" w:lineRule="auto"/>
        <w:ind w:left="0"/>
        <w:jc w:val="left"/>
      </w:pPr>
      <w:r>
        <w:rPr>
          <w:rFonts w:eastAsia="等线" w:ascii="Arial" w:cs="Arial" w:hAnsi="Arial"/>
          <w:b w:val="true"/>
          <w:sz w:val="22"/>
        </w:rPr>
        <w:t>【作品交付清单】（截止至 5月14日 13:00）</w:t>
      </w:r>
    </w:p>
    <w:p>
      <w:pPr>
        <w:numPr>
          <w:numId w:val="23"/>
        </w:numPr>
        <w:spacing w:before="120" w:after="120" w:line="288" w:lineRule="auto"/>
        <w:ind w:left="0"/>
        <w:jc w:val="left"/>
      </w:pPr>
      <w:r>
        <w:rPr>
          <w:rFonts w:eastAsia="等线" w:ascii="Arial" w:cs="Arial" w:hAnsi="Arial"/>
          <w:b w:val="true"/>
          <w:sz w:val="22"/>
        </w:rPr>
        <w:t>可运行体验链接（必交）：</w:t>
      </w:r>
      <w:r>
        <w:rPr>
          <w:rFonts w:eastAsia="等线" w:ascii="Arial" w:cs="Arial" w:hAnsi="Arial"/>
          <w:sz w:val="22"/>
        </w:rPr>
        <w:t xml:space="preserve"> 提交可访问的线上 demo，确保评委可实际上手把玩。</w:t>
      </w:r>
    </w:p>
    <w:p>
      <w:pPr>
        <w:numPr>
          <w:numId w:val="24"/>
        </w:numPr>
        <w:spacing w:before="120" w:after="120" w:line="288" w:lineRule="auto"/>
        <w:ind w:left="0"/>
        <w:jc w:val="left"/>
      </w:pPr>
      <w:r>
        <w:rPr>
          <w:rFonts w:eastAsia="等线" w:ascii="Arial" w:cs="Arial" w:hAnsi="Arial"/>
          <w:b w:val="true"/>
          <w:sz w:val="22"/>
        </w:rPr>
        <w:t>产品说明介绍（必交）：</w:t>
      </w:r>
      <w:r>
        <w:rPr>
          <w:rFonts w:eastAsia="等线" w:ascii="Arial" w:cs="Arial" w:hAnsi="Arial"/>
          <w:sz w:val="22"/>
        </w:rPr>
        <w:t xml:space="preserve"> 阐述核心思路、技术方案及与知乎生态的契合度。</w:t>
      </w:r>
    </w:p>
    <w:p>
      <w:pPr>
        <w:numPr>
          <w:numId w:val="25"/>
        </w:numPr>
        <w:spacing w:before="120" w:after="120" w:line="288" w:lineRule="auto"/>
        <w:ind w:left="0"/>
        <w:jc w:val="left"/>
      </w:pPr>
      <w:r>
        <w:rPr>
          <w:rFonts w:eastAsia="等线" w:ascii="Arial" w:cs="Arial" w:hAnsi="Arial"/>
          <w:b w:val="true"/>
          <w:sz w:val="22"/>
        </w:rPr>
        <w:t>代码仓库链接（选交加分项）：</w:t>
      </w:r>
      <w:r>
        <w:rPr>
          <w:rFonts w:eastAsia="等线" w:ascii="Arial" w:cs="Arial" w:hAnsi="Arial"/>
          <w:sz w:val="22"/>
        </w:rPr>
        <w:t xml:space="preserve"> 提交 GitHub/Gitee 链接，秀出你的极客精神与代码质量。</w:t>
      </w:r>
    </w:p>
    <w:p>
      <w:pPr>
        <w:spacing w:before="120" w:after="120" w:line="288" w:lineRule="auto"/>
        <w:ind w:left="0"/>
        <w:jc w:val="left"/>
      </w:pPr>
      <w:r>
        <w:rPr>
          <w:rFonts w:eastAsia="等线" w:ascii="Arial" w:cs="Arial" w:hAnsi="Arial"/>
          <w:b w:val="true"/>
          <w:sz w:val="22"/>
        </w:rPr>
        <w:t>【四大打分维度】</w:t>
      </w:r>
    </w:p>
    <w:p>
      <w:pPr>
        <w:numPr>
          <w:numId w:val="26"/>
        </w:numPr>
        <w:spacing w:before="120" w:after="120" w:line="288" w:lineRule="auto"/>
        <w:ind w:left="0"/>
        <w:jc w:val="left"/>
      </w:pPr>
      <w:r>
        <w:rPr>
          <w:rFonts w:eastAsia="等线" w:ascii="Arial" w:cs="Arial" w:hAnsi="Arial"/>
          <w:b w:val="true"/>
          <w:sz w:val="22"/>
        </w:rPr>
        <w:t>🌟 脑洞与创新度 (30%)：</w:t>
      </w:r>
      <w:r>
        <w:rPr>
          <w:rFonts w:eastAsia="等线" w:ascii="Arial" w:cs="Arial" w:hAnsi="Arial"/>
          <w:sz w:val="22"/>
        </w:rPr>
        <w:t xml:space="preserve"> 想法是否足够创新？是否打破了常规思维的同质化？</w:t>
      </w:r>
    </w:p>
    <w:p>
      <w:pPr>
        <w:numPr>
          <w:numId w:val="27"/>
        </w:numPr>
        <w:spacing w:before="120" w:after="120" w:line="288" w:lineRule="auto"/>
        <w:ind w:left="0"/>
        <w:jc w:val="left"/>
      </w:pPr>
      <w:r>
        <w:rPr>
          <w:rFonts w:eastAsia="等线" w:ascii="Arial" w:cs="Arial" w:hAnsi="Arial"/>
          <w:b w:val="true"/>
          <w:sz w:val="22"/>
        </w:rPr>
        <w:t>🤝 社区契合与用户价值 (30%)：</w:t>
      </w:r>
      <w:r>
        <w:rPr>
          <w:rFonts w:eastAsia="等线" w:ascii="Arial" w:cs="Arial" w:hAnsi="Arial"/>
          <w:sz w:val="22"/>
        </w:rPr>
        <w:t xml:space="preserve"> 是否深刻理解知乎业务？能否为创作者或读者带来实质体验提升？</w:t>
      </w:r>
    </w:p>
    <w:p>
      <w:pPr>
        <w:numPr>
          <w:numId w:val="28"/>
        </w:numPr>
        <w:spacing w:before="120" w:after="120" w:line="288" w:lineRule="auto"/>
        <w:ind w:left="0"/>
        <w:jc w:val="left"/>
      </w:pPr>
      <w:r>
        <w:rPr>
          <w:rFonts w:eastAsia="等线" w:ascii="Arial" w:cs="Arial" w:hAnsi="Arial"/>
          <w:b w:val="true"/>
          <w:sz w:val="22"/>
        </w:rPr>
        <w:t>⚙️ 技术挑战与完成度 (20%)：</w:t>
      </w:r>
      <w:r>
        <w:rPr>
          <w:rFonts w:eastAsia="等线" w:ascii="Arial" w:cs="Arial" w:hAnsi="Arial"/>
          <w:sz w:val="22"/>
        </w:rPr>
        <w:t xml:space="preserve"> AI 调用的巧妙程度、Demo 流畅度与核心技术壁垒。</w:t>
      </w:r>
    </w:p>
    <w:p>
      <w:pPr>
        <w:numPr>
          <w:numId w:val="29"/>
        </w:numPr>
        <w:spacing w:before="120" w:after="120" w:line="288" w:lineRule="auto"/>
        <w:ind w:left="0"/>
        <w:jc w:val="left"/>
      </w:pPr>
      <w:r>
        <w:rPr>
          <w:rFonts w:eastAsia="等线" w:ascii="Arial" w:cs="Arial" w:hAnsi="Arial"/>
          <w:b w:val="true"/>
          <w:sz w:val="22"/>
        </w:rPr>
        <w:t>🎨 产品体验与设计感 (20%)：</w:t>
      </w:r>
      <w:r>
        <w:rPr>
          <w:rFonts w:eastAsia="等线" w:ascii="Arial" w:cs="Arial" w:hAnsi="Arial"/>
          <w:sz w:val="22"/>
        </w:rPr>
        <w:t xml:space="preserve"> 交互直觉、UI 美观度（刘看山赛道将重点考量 IP 的生动性与可爱度）。</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b w:val="true"/>
          <w:sz w:val="32"/>
        </w:rPr>
        <w:t>决赛规则</w:t>
      </w:r>
      <w:bookmarkEnd w:id="7"/>
    </w:p>
    <w:p>
      <w:pPr>
        <w:numPr>
          <w:numId w:val="30"/>
        </w:numPr>
        <w:spacing w:before="120" w:after="120" w:line="288" w:lineRule="auto"/>
        <w:ind w:left="0"/>
        <w:jc w:val="left"/>
      </w:pPr>
      <w:r>
        <w:rPr>
          <w:rFonts w:eastAsia="等线" w:ascii="Arial" w:cs="Arial" w:hAnsi="Arial"/>
          <w:b w:val="true"/>
          <w:sz w:val="22"/>
        </w:rPr>
        <w:t>入围方式：5 月 14 日下午针对所有参赛作品初审评审团进行滚动打分评选</w:t>
      </w:r>
      <w:r>
        <w:rPr>
          <w:rFonts w:eastAsia="等线" w:ascii="Arial" w:cs="Arial" w:hAnsi="Arial"/>
          <w:sz w:val="22"/>
        </w:rPr>
        <w:t>，前 10 名进入决赛路演。（结果将于 5 月 1</w:t>
      </w:r>
      <w:r>
        <w:rPr>
          <w:rFonts w:eastAsia="等线" w:ascii="Arial" w:cs="Arial" w:hAnsi="Arial"/>
          <w:sz w:val="22"/>
        </w:rPr>
        <w:t>5</w:t>
      </w:r>
      <w:r>
        <w:rPr>
          <w:rFonts w:eastAsia="等线" w:ascii="Arial" w:cs="Arial" w:hAnsi="Arial"/>
          <w:sz w:val="22"/>
        </w:rPr>
        <w:t xml:space="preserve"> 日 </w:t>
      </w:r>
      <w:r>
        <w:rPr>
          <w:rFonts w:eastAsia="等线" w:ascii="Arial" w:cs="Arial" w:hAnsi="Arial"/>
          <w:sz w:val="22"/>
        </w:rPr>
        <w:t>上午</w:t>
      </w:r>
      <w:r>
        <w:rPr>
          <w:rFonts w:eastAsia="等线" w:ascii="Arial" w:cs="Arial" w:hAnsi="Arial"/>
          <w:sz w:val="22"/>
        </w:rPr>
        <w:t>进行通知）</w:t>
      </w:r>
    </w:p>
    <w:p>
      <w:pPr>
        <w:numPr>
          <w:numId w:val="31"/>
        </w:numPr>
        <w:spacing w:before="120" w:after="120" w:line="288" w:lineRule="auto"/>
        <w:ind w:left="0"/>
        <w:jc w:val="left"/>
      </w:pPr>
      <w:r>
        <w:rPr>
          <w:rFonts w:eastAsia="等线" w:ascii="Arial" w:cs="Arial" w:hAnsi="Arial"/>
          <w:b w:val="true"/>
          <w:sz w:val="22"/>
        </w:rPr>
        <w:t>决赛时间： 5 月 16 日上午 10:30-12:00</w:t>
      </w:r>
    </w:p>
    <w:p>
      <w:pPr>
        <w:numPr>
          <w:numId w:val="32"/>
        </w:numPr>
        <w:spacing w:before="120" w:after="120" w:line="288" w:lineRule="auto"/>
        <w:ind w:left="0"/>
        <w:jc w:val="left"/>
      </w:pPr>
      <w:r>
        <w:rPr>
          <w:rFonts w:eastAsia="等线" w:ascii="Arial" w:cs="Arial" w:hAnsi="Arial"/>
          <w:b w:val="true"/>
          <w:sz w:val="22"/>
        </w:rPr>
        <w:t>入围后需配合</w:t>
      </w:r>
      <w:r>
        <w:rPr>
          <w:rFonts w:eastAsia="等线" w:ascii="Arial" w:cs="Arial" w:hAnsi="Arial"/>
          <w:sz w:val="22"/>
        </w:rPr>
        <w:t>：</w:t>
      </w:r>
    </w:p>
    <w:p>
      <w:pPr>
        <w:numPr>
          <w:numId w:val="33"/>
        </w:numPr>
        <w:spacing w:before="120" w:after="120" w:line="288" w:lineRule="auto"/>
        <w:ind w:left="453"/>
        <w:jc w:val="left"/>
      </w:pPr>
      <w:r>
        <w:rPr>
          <w:rFonts w:eastAsia="等线" w:ascii="Arial" w:cs="Arial" w:hAnsi="Arial"/>
          <w:sz w:val="22"/>
        </w:rPr>
        <w:t>提供最终项目名、队员名字/昵称</w:t>
      </w:r>
    </w:p>
    <w:p>
      <w:pPr>
        <w:numPr>
          <w:numId w:val="34"/>
        </w:numPr>
        <w:spacing w:before="120" w:after="120" w:line="288" w:lineRule="auto"/>
        <w:ind w:left="453"/>
        <w:jc w:val="left"/>
      </w:pPr>
      <w:r>
        <w:rPr>
          <w:rFonts w:eastAsia="等线" w:ascii="Arial" w:cs="Arial" w:hAnsi="Arial"/>
          <w:sz w:val="22"/>
        </w:rPr>
        <w:t>10 点前进行现场/会议室签到</w:t>
      </w:r>
    </w:p>
    <w:p>
      <w:pPr>
        <w:numPr>
          <w:numId w:val="35"/>
        </w:numPr>
        <w:spacing w:before="120" w:after="120" w:line="288" w:lineRule="auto"/>
        <w:ind w:left="0"/>
        <w:jc w:val="left"/>
      </w:pPr>
      <w:r>
        <w:rPr>
          <w:rFonts w:eastAsia="等线" w:ascii="Arial" w:cs="Arial" w:hAnsi="Arial"/>
          <w:b w:val="true"/>
          <w:sz w:val="22"/>
        </w:rPr>
        <w:t>路演形式： 线下-</w:t>
      </w:r>
      <w:r>
        <w:rPr>
          <w:rFonts w:eastAsia="等线" w:ascii="Arial" w:cs="Arial" w:hAnsi="Arial"/>
          <w:b w:val="true"/>
          <w:color w:val="d83931"/>
          <w:sz w:val="22"/>
        </w:rPr>
        <w:t>北京 798 中心广场舞台</w:t>
      </w:r>
      <w:r>
        <w:rPr>
          <w:rFonts w:eastAsia="等线" w:ascii="Arial" w:cs="Arial" w:hAnsi="Arial"/>
          <w:b w:val="true"/>
          <w:sz w:val="22"/>
        </w:rPr>
        <w:t>，线上-</w:t>
      </w:r>
      <w:r>
        <w:rPr>
          <w:rFonts w:eastAsia="等线" w:ascii="Arial" w:cs="Arial" w:hAnsi="Arial"/>
          <w:b w:val="true"/>
          <w:color w:val="d83931"/>
          <w:sz w:val="22"/>
        </w:rPr>
        <w:t>腾讯会议</w:t>
      </w:r>
      <w:r>
        <w:rPr>
          <w:rFonts w:eastAsia="等线" w:ascii="Arial" w:cs="Arial" w:hAnsi="Arial"/>
          <w:sz w:val="22"/>
        </w:rPr>
        <w:t>进行，同步</w:t>
      </w:r>
      <w:r>
        <w:rPr>
          <w:rFonts w:eastAsia="等线" w:ascii="Arial" w:cs="Arial" w:hAnsi="Arial"/>
          <w:b w:val="true"/>
          <w:color w:val="d83931"/>
          <w:sz w:val="22"/>
        </w:rPr>
        <w:t>微信视频号直播</w:t>
      </w:r>
    </w:p>
    <w:p>
      <w:pPr>
        <w:numPr>
          <w:numId w:val="36"/>
        </w:numPr>
        <w:spacing w:before="120" w:after="120" w:line="288" w:lineRule="auto"/>
        <w:ind w:left="0"/>
        <w:jc w:val="left"/>
      </w:pPr>
      <w:r>
        <w:rPr>
          <w:rFonts w:eastAsia="等线" w:ascii="Arial" w:cs="Arial" w:hAnsi="Arial"/>
          <w:b w:val="true"/>
          <w:sz w:val="22"/>
        </w:rPr>
        <w:t>时间分配：</w:t>
      </w:r>
      <w:r>
        <w:rPr>
          <w:rFonts w:eastAsia="等线" w:ascii="Arial" w:cs="Arial" w:hAnsi="Arial"/>
          <w:b w:val="true"/>
          <w:color w:val="d83931"/>
          <w:sz w:val="22"/>
        </w:rPr>
        <w:t xml:space="preserve"> 每组 3 分钟 Demo 展示 + 2 分钟评委 Q&amp;A</w:t>
      </w:r>
    </w:p>
    <w:p>
      <w:pPr>
        <w:numPr>
          <w:numId w:val="37"/>
        </w:numPr>
        <w:spacing w:before="120" w:after="120" w:line="288" w:lineRule="auto"/>
        <w:ind w:left="453"/>
        <w:jc w:val="left"/>
      </w:pPr>
      <w:r>
        <w:rPr>
          <w:rFonts w:eastAsia="等线" w:ascii="Arial" w:cs="Arial" w:hAnsi="Arial"/>
          <w:b w:val="true"/>
          <w:sz w:val="22"/>
        </w:rPr>
        <w:t>展示内容：</w:t>
      </w:r>
      <w:r>
        <w:rPr>
          <w:rFonts w:eastAsia="等线" w:ascii="Arial" w:cs="Arial" w:hAnsi="Arial"/>
          <w:sz w:val="22"/>
        </w:rPr>
        <w:t xml:space="preserve"> 以 </w:t>
      </w:r>
      <w:r>
        <w:rPr>
          <w:rFonts w:eastAsia="等线" w:ascii="Arial" w:cs="Arial" w:hAnsi="Arial"/>
          <w:b w:val="true"/>
          <w:sz w:val="22"/>
        </w:rPr>
        <w:t>Demo</w:t>
      </w:r>
      <w:r>
        <w:rPr>
          <w:rFonts w:eastAsia="等线" w:ascii="Arial" w:cs="Arial" w:hAnsi="Arial"/>
          <w:sz w:val="22"/>
        </w:rPr>
        <w:t xml:space="preserve"> </w:t>
      </w:r>
      <w:r>
        <w:rPr>
          <w:rFonts w:eastAsia="等线" w:ascii="Arial" w:cs="Arial" w:hAnsi="Arial"/>
          <w:b w:val="true"/>
          <w:sz w:val="22"/>
        </w:rPr>
        <w:t>实操演示</w:t>
      </w:r>
      <w:r>
        <w:rPr>
          <w:rFonts w:eastAsia="等线" w:ascii="Arial" w:cs="Arial" w:hAnsi="Arial"/>
          <w:sz w:val="22"/>
        </w:rPr>
        <w:t>为主；也可 PPT 辅助讲解</w:t>
      </w:r>
    </w:p>
    <w:p>
      <w:pPr>
        <w:numPr>
          <w:numId w:val="38"/>
        </w:numPr>
        <w:spacing w:before="120" w:after="120" w:line="288" w:lineRule="auto"/>
        <w:ind w:left="453"/>
        <w:jc w:val="left"/>
      </w:pPr>
      <w:r>
        <w:rPr>
          <w:rFonts w:eastAsia="等线" w:ascii="Arial" w:cs="Arial" w:hAnsi="Arial"/>
          <w:b w:val="true"/>
          <w:sz w:val="22"/>
        </w:rPr>
        <w:t>Q&amp;A</w:t>
      </w:r>
      <w:r>
        <w:rPr>
          <w:rFonts w:eastAsia="等线" w:ascii="Arial" w:cs="Arial" w:hAnsi="Arial"/>
          <w:sz w:val="22"/>
        </w:rPr>
        <w:t xml:space="preserve"> </w:t>
      </w:r>
      <w:r>
        <w:rPr>
          <w:rFonts w:eastAsia="等线" w:ascii="Arial" w:cs="Arial" w:hAnsi="Arial"/>
          <w:b w:val="true"/>
          <w:sz w:val="22"/>
        </w:rPr>
        <w:t>环节：</w:t>
      </w:r>
      <w:r>
        <w:rPr>
          <w:rFonts w:eastAsia="等线" w:ascii="Arial" w:cs="Arial" w:hAnsi="Arial"/>
          <w:sz w:val="22"/>
        </w:rPr>
        <w:t xml:space="preserve"> 评委提问，最多 2 个问题，请选手简明扼要作答</w:t>
      </w:r>
    </w:p>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b w:val="true"/>
          <w:sz w:val="32"/>
        </w:rPr>
        <w:t>评审标准</w:t>
      </w:r>
      <w:bookmarkEnd w:id="8"/>
    </w:p>
    <w:p>
      <w:pPr>
        <w:spacing w:before="120" w:after="120" w:line="288" w:lineRule="auto"/>
        <w:ind w:left="0"/>
        <w:jc w:val="left"/>
      </w:pPr>
      <w:r>
        <w:rPr>
          <w:rFonts w:eastAsia="等线" w:ascii="Arial" w:cs="Arial" w:hAnsi="Arial"/>
          <w:b w:val="true"/>
          <w:sz w:val="22"/>
        </w:rPr>
        <w:t>评委评分维度（合计</w:t>
      </w:r>
      <w:r>
        <w:rPr>
          <w:rFonts w:eastAsia="等线" w:ascii="Arial" w:cs="Arial" w:hAnsi="Arial"/>
          <w:sz w:val="22"/>
        </w:rPr>
        <w:t xml:space="preserve"> </w:t>
      </w:r>
      <w:r>
        <w:rPr>
          <w:rFonts w:eastAsia="等线" w:ascii="Arial" w:cs="Arial" w:hAnsi="Arial"/>
          <w:b w:val="true"/>
          <w:sz w:val="22"/>
        </w:rPr>
        <w:t>100%）：</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65"/>
        <w:gridCol w:w="1560"/>
        <w:gridCol w:w="4755"/>
      </w:tblGrid>
      <w:tr>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维度</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权重</w:t>
            </w:r>
          </w:p>
        </w:tc>
        <w:tc>
          <w:tcPr>
            <w:tcW w:w="47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说明</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 场景价值</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4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是否构建了有意义的 AI 场景</w:t>
            </w:r>
          </w:p>
          <w:p>
            <w:pPr>
              <w:spacing w:before="120" w:after="120" w:line="288" w:lineRule="auto"/>
              <w:ind w:left="0"/>
              <w:jc w:val="left"/>
            </w:pPr>
            <w:r>
              <w:rPr>
                <w:rFonts w:eastAsia="等线" w:ascii="Arial" w:cs="Arial" w:hAnsi="Arial"/>
                <w:sz w:val="22"/>
              </w:rPr>
              <w:t>是否解决真实用户/业务痛点？场景是否成立</w:t>
            </w:r>
          </w:p>
          <w:p>
            <w:pPr>
              <w:spacing w:before="120" w:after="120" w:line="288" w:lineRule="auto"/>
              <w:ind w:left="0"/>
              <w:jc w:val="left"/>
            </w:pPr>
            <w:r>
              <w:rPr>
                <w:rFonts w:eastAsia="等线" w:ascii="Arial" w:cs="Arial" w:hAnsi="Arial"/>
                <w:sz w:val="22"/>
              </w:rPr>
              <w:t>能否在知乎生态内产生实际价值（效率、体验、内容质量）</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创新度</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4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场景选择是否有想象力，玩法是否新颖</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完成度</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4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产品是否可用、体验是否流畅、Demo 是否跑得起来</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产品体验与设计感</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4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UI/UX 设计是否美观？交互是否符合直觉？</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计划书和演示环节</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4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路演逻辑是否清晰、表达是否有感染力？计划书是否完整、规范</w:t>
            </w:r>
          </w:p>
        </w:tc>
      </w:tr>
    </w:tbl>
    <w:p>
      <w:pPr>
        <w:spacing w:before="120" w:after="120" w:line="288" w:lineRule="auto"/>
        <w:ind w:left="0"/>
        <w:jc w:val="left"/>
      </w:pPr>
    </w:p>
    <w:p>
      <w:pPr>
        <w:pStyle w:val="2"/>
        <w:spacing w:before="320" w:after="120" w:line="288" w:lineRule="auto"/>
        <w:ind w:left="0"/>
        <w:jc w:val="left"/>
        <w:outlineLvl w:val="1"/>
      </w:pPr>
      <w:bookmarkStart w:name="heading_9" w:id="9"/>
      <w:r>
        <w:rPr>
          <w:rFonts w:eastAsia="等线" w:ascii="Arial" w:cs="Arial" w:hAnsi="Arial"/>
          <w:b w:val="true"/>
          <w:sz w:val="32"/>
        </w:rPr>
        <w:t>奖金设置与入驻激励</w:t>
      </w:r>
      <w:bookmarkEnd w:id="9"/>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🏆终极黑客奖（路演评选）</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95"/>
        <w:gridCol w:w="2295"/>
      </w:tblGrid>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奖项</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奖金</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金奖（1 支）</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¥20,000</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银奖（1 支）</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¥8,000</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铜奖（2 支）</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¥3,000</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入围奖（5-10 名）</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w:t>
            </w:r>
          </w:p>
        </w:tc>
      </w:tr>
    </w:tbl>
    <w:p>
      <w:pPr>
        <w:spacing w:before="120" w:after="120" w:line="288" w:lineRule="auto"/>
        <w:ind w:left="0"/>
        <w:jc w:val="left"/>
      </w:pPr>
      <w:r>
        <w:rPr>
          <w:rFonts w:eastAsia="等线" w:ascii="Arial" w:cs="Arial" w:hAnsi="Arial"/>
          <w:b w:val="true"/>
          <w:sz w:val="22"/>
        </w:rPr>
        <w:t>🏆</w:t>
      </w:r>
      <w:r>
        <w:rPr>
          <w:rFonts w:eastAsia="等线" w:ascii="Arial" w:cs="Arial" w:hAnsi="Arial"/>
          <w:sz w:val="22"/>
        </w:rPr>
        <w:t xml:space="preserve"> </w:t>
      </w:r>
      <w:r>
        <w:rPr>
          <w:rFonts w:eastAsia="等线" w:ascii="Arial" w:cs="Arial" w:hAnsi="Arial"/>
          <w:b w:val="true"/>
          <w:sz w:val="22"/>
        </w:rPr>
        <w:t>特别奖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835"/>
        <w:gridCol w:w="4035"/>
        <w:gridCol w:w="1410"/>
      </w:tblGrid>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奖项</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奖金</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生态共振奖（1 支）</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社区主题场景价值维度最高分</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最强脑洞奖（1 支）</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创新度维度最高分</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极致交付奖（1 支）</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技术完成度维度及产品体验设计感最高分</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社区人气选择奖（2 支）</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根据（5.12-5.20期间）「想法点赞数+广场用户点赞数+访问登录数」综合选出，</w:t>
            </w:r>
            <w:r>
              <w:rPr>
                <w:rFonts w:eastAsia="等线" w:ascii="Arial" w:cs="Arial" w:hAnsi="Arial"/>
                <w:b w:val="true"/>
                <w:sz w:val="22"/>
              </w:rPr>
              <w:t>5 月 20 日揭晓</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🔥所有入围队伍将可获得以下入驻激励</w:t>
      </w:r>
    </w:p>
    <w:p>
      <w:pPr>
        <w:numPr>
          <w:numId w:val="39"/>
        </w:numPr>
        <w:spacing w:before="120" w:after="120" w:line="288" w:lineRule="auto"/>
        <w:ind w:left="0"/>
        <w:jc w:val="left"/>
      </w:pPr>
      <w:r>
        <w:rPr>
          <w:rFonts w:eastAsia="等线" w:ascii="Arial" w:cs="Arial" w:hAnsi="Arial"/>
          <w:b w:val="true"/>
          <w:sz w:val="22"/>
        </w:rPr>
        <w:t>流量引擎</w:t>
      </w:r>
      <w:r>
        <w:rPr>
          <w:rFonts w:eastAsia="等线" w:ascii="Arial" w:cs="Arial" w:hAnsi="Arial"/>
          <w:sz w:val="22"/>
        </w:rPr>
        <w:t>：知乎站内百万级专属曝光资源 + 官方媒体报道！</w:t>
      </w:r>
    </w:p>
    <w:p>
      <w:pPr>
        <w:numPr>
          <w:numId w:val="40"/>
        </w:numPr>
        <w:spacing w:before="120" w:after="120" w:line="288" w:lineRule="auto"/>
        <w:ind w:left="0"/>
        <w:jc w:val="left"/>
      </w:pPr>
      <w:r>
        <w:rPr>
          <w:rFonts w:eastAsia="等线" w:ascii="Arial" w:cs="Arial" w:hAnsi="Arial"/>
          <w:b w:val="true"/>
          <w:sz w:val="22"/>
        </w:rPr>
        <w:t>落地直通</w:t>
      </w:r>
      <w:r>
        <w:rPr>
          <w:rFonts w:eastAsia="等线" w:ascii="Arial" w:cs="Arial" w:hAnsi="Arial"/>
          <w:sz w:val="22"/>
        </w:rPr>
        <w:t>：知乎产研团队对接，知乎技术高管 1V1 交流。</w:t>
      </w:r>
    </w:p>
    <w:p>
      <w:pPr>
        <w:numPr>
          <w:numId w:val="41"/>
        </w:numPr>
        <w:spacing w:before="120" w:after="120" w:line="288" w:lineRule="auto"/>
        <w:ind w:left="0"/>
        <w:jc w:val="left"/>
      </w:pPr>
      <w:r>
        <w:rPr>
          <w:rFonts w:eastAsia="等线" w:ascii="Arial" w:cs="Arial" w:hAnsi="Arial"/>
          <w:b w:val="true"/>
          <w:sz w:val="22"/>
        </w:rPr>
        <w:t>算力自由</w:t>
      </w:r>
      <w:r>
        <w:rPr>
          <w:rFonts w:eastAsia="等线" w:ascii="Arial" w:cs="Arial" w:hAnsi="Arial"/>
          <w:sz w:val="22"/>
        </w:rPr>
        <w:t>：知乎开放平台 API 专属调用额度。</w:t>
      </w:r>
    </w:p>
    <w:p>
      <w:pPr>
        <w:numPr>
          <w:numId w:val="42"/>
        </w:numPr>
        <w:spacing w:before="120" w:after="120" w:line="288" w:lineRule="auto"/>
        <w:ind w:left="0"/>
        <w:jc w:val="left"/>
      </w:pPr>
      <w:r>
        <w:rPr>
          <w:rFonts w:eastAsia="等线" w:ascii="Arial" w:cs="Arial" w:hAnsi="Arial"/>
          <w:b w:val="true"/>
          <w:sz w:val="22"/>
        </w:rPr>
        <w:t>极客信仰</w:t>
      </w:r>
      <w:r>
        <w:rPr>
          <w:rFonts w:eastAsia="等线" w:ascii="Arial" w:cs="Arial" w:hAnsi="Arial"/>
          <w:sz w:val="22"/>
        </w:rPr>
        <w:t>：知乎 Hackathon 官方认证证书 + 2026 黑客松活动纪念服。</w:t>
      </w:r>
    </w:p>
    <w:p>
      <w:pPr>
        <w:numPr>
          <w:numId w:val="43"/>
        </w:numPr>
        <w:spacing w:before="120" w:after="120" w:line="288" w:lineRule="auto"/>
        <w:ind w:left="0"/>
        <w:jc w:val="left"/>
      </w:pPr>
      <w:r>
        <w:rPr>
          <w:rFonts w:eastAsia="等线" w:ascii="Arial" w:cs="Arial" w:hAnsi="Arial"/>
          <w:b w:val="true"/>
          <w:sz w:val="22"/>
        </w:rPr>
        <w:t>Offer 绿灯</w:t>
      </w:r>
      <w:r>
        <w:rPr>
          <w:rFonts w:eastAsia="等线" w:ascii="Arial" w:cs="Arial" w:hAnsi="Arial"/>
          <w:sz w:val="22"/>
        </w:rPr>
        <w:t>：团队成员可获得知乎实习直通机会</w:t>
      </w:r>
    </w:p>
    <w:p>
      <w:pPr>
        <w:numPr>
          <w:numId w:val="44"/>
        </w:numPr>
        <w:spacing w:before="120" w:after="120" w:line="288" w:lineRule="auto"/>
        <w:ind w:left="0"/>
        <w:jc w:val="left"/>
      </w:pPr>
      <w:r>
        <w:rPr>
          <w:rFonts w:eastAsia="等线" w:ascii="Arial" w:cs="Arial" w:hAnsi="Arial"/>
          <w:b w:val="true"/>
          <w:sz w:val="22"/>
        </w:rPr>
        <w:t>知乎实验产品区</w:t>
      </w:r>
      <w:r>
        <w:rPr>
          <w:rFonts w:eastAsia="等线" w:ascii="Arial" w:cs="Arial" w:hAnsi="Arial"/>
          <w:sz w:val="22"/>
        </w:rPr>
        <w:t>：产品 idea 有机会入驻知乎 AI 实验室，获得专属推广曝光与上亿用户的真实体验反馈</w:t>
      </w:r>
    </w:p>
    <w:p>
      <w:pPr>
        <w:spacing w:before="120" w:after="120" w:line="288" w:lineRule="auto"/>
        <w:ind w:left="0"/>
        <w:jc w:val="left"/>
      </w:pPr>
    </w:p>
    <w:p>
      <w:pPr>
        <w:pStyle w:val="2"/>
        <w:spacing w:before="320" w:after="120" w:line="288" w:lineRule="auto"/>
        <w:ind w:left="0"/>
        <w:jc w:val="left"/>
        <w:outlineLvl w:val="1"/>
      </w:pPr>
      <w:bookmarkStart w:name="heading_10" w:id="10"/>
      <w:r>
        <w:rPr>
          <w:rFonts w:eastAsia="等线" w:ascii="Arial" w:cs="Arial" w:hAnsi="Arial"/>
          <w:b w:val="true"/>
          <w:sz w:val="32"/>
        </w:rPr>
        <w:t>想法特别活动</w:t>
      </w:r>
      <w:bookmarkEnd w:id="10"/>
    </w:p>
    <w:p>
      <w:pPr>
        <w:spacing w:before="120" w:after="120" w:line="288" w:lineRule="auto"/>
        <w:ind w:left="0"/>
        <w:jc w:val="left"/>
      </w:pPr>
      <w:r>
        <w:rPr>
          <w:rFonts w:eastAsia="等线" w:ascii="Arial" w:cs="Arial" w:hAnsi="Arial"/>
          <w:sz w:val="22"/>
        </w:rPr>
        <w:t>在知乎带话题</w:t>
      </w:r>
      <w:r>
        <w:rPr>
          <w:rFonts w:eastAsia="等线" w:ascii="Arial" w:cs="Arial" w:hAnsi="Arial"/>
          <w:b w:val="true"/>
          <w:sz w:val="22"/>
        </w:rPr>
        <w:t xml:space="preserve"> #知乎黑客松2026 </w:t>
      </w:r>
      <w:r>
        <w:rPr>
          <w:rFonts w:eastAsia="等线" w:ascii="Arial" w:cs="Arial" w:hAnsi="Arial"/>
          <w:sz w:val="22"/>
        </w:rPr>
        <w:t>发布想法，分享自己的 idea / 产品 demo，即可获得黑客松专属流量曝光，收获真实用户反馈。最终人气奖根据「想法点赞数+广场用户点赞数+访问登录数」综合选出</w:t>
      </w:r>
    </w:p>
    <w:p>
      <w:pPr>
        <w:spacing w:before="120" w:after="120" w:line="288" w:lineRule="auto"/>
        <w:ind w:left="0"/>
        <w:jc w:val="left"/>
      </w:pPr>
    </w:p>
    <w:p>
      <w:pPr>
        <w:pStyle w:val="1"/>
        <w:spacing w:before="380" w:after="140" w:line="288" w:lineRule="auto"/>
        <w:ind w:left="0"/>
        <w:jc w:val="left"/>
        <w:outlineLvl w:val="0"/>
      </w:pPr>
      <w:bookmarkStart w:name="heading_11" w:id="11"/>
      <w:r>
        <w:rPr>
          <w:rFonts w:eastAsia="等线" w:ascii="Arial" w:cs="Arial" w:hAnsi="Arial"/>
          <w:b w:val="true"/>
          <w:sz w:val="36"/>
        </w:rPr>
        <w:t>知乎平台能力接入</w:t>
      </w:r>
      <w:bookmarkEnd w:id="11"/>
    </w:p>
    <w:p>
      <w:pPr>
        <w:pStyle w:val="2"/>
        <w:spacing w:before="320" w:after="120" w:line="288" w:lineRule="auto"/>
        <w:ind w:left="0"/>
        <w:jc w:val="left"/>
        <w:outlineLvl w:val="1"/>
      </w:pPr>
      <w:bookmarkStart w:name="heading_12" w:id="12"/>
      <w:r>
        <w:rPr>
          <w:rFonts w:eastAsia="等线" w:ascii="Arial" w:cs="Arial" w:hAnsi="Arial"/>
          <w:b w:val="true"/>
          <w:sz w:val="32"/>
        </w:rPr>
        <w:t>接口文档</w:t>
      </w:r>
      <w:bookmarkEnd w:id="12"/>
    </w:p>
    <w:p>
      <w:pPr>
        <w:spacing w:before="120" w:after="120" w:line="288" w:lineRule="auto"/>
        <w:ind w:left="0"/>
        <w:jc w:val="left"/>
      </w:pPr>
      <w:r>
        <w:rPr>
          <w:rFonts w:eastAsia="等线" w:ascii="Arial" w:cs="Arial" w:hAnsi="Arial"/>
          <w:b w:val="true"/>
          <w:sz w:val="22"/>
        </w:rPr>
        <w:t>知乎为本次黑客松开放了六类能力接口 + 一个 IP 形象。（*不强制要求接入使用）</w:t>
      </w:r>
    </w:p>
    <w:p>
      <w:pPr>
        <w:spacing w:before="120" w:after="120" w:line="288" w:lineRule="auto"/>
        <w:ind w:left="0"/>
        <w:jc w:val="left"/>
      </w:pPr>
      <w:r>
        <w:rPr>
          <w:rFonts w:eastAsia="等线" w:ascii="Arial" w:cs="Arial" w:hAnsi="Arial"/>
          <w:sz w:val="22"/>
        </w:rPr>
        <w:t>1、Oauth开放平台 ：提供统一身份接入和授权用户信息获取能力</w:t>
      </w:r>
    </w:p>
    <w:p>
      <w:pPr>
        <w:spacing w:before="120" w:after="120" w:line="288" w:lineRule="auto"/>
        <w:ind w:left="0"/>
        <w:jc w:val="left"/>
      </w:pPr>
      <w:r>
        <w:rPr>
          <w:rFonts w:eastAsia="等线" w:ascii="Arial" w:cs="Arial" w:hAnsi="Arial"/>
          <w:sz w:val="22"/>
        </w:rPr>
        <w:t>2、圈子开放平台：提供专属圈子编辑、关注流查询等能力（#链接1：</w:t>
      </w:r>
      <w:hyperlink r:id="rId6">
        <w:r>
          <w:rPr>
            <w:rFonts w:eastAsia="等线" w:ascii="Arial" w:cs="Arial" w:hAnsi="Arial"/>
            <w:color w:val="3370ff"/>
            <w:sz w:val="22"/>
          </w:rPr>
          <w:t>https://www.zhihu.com/ring/moltbook</w:t>
        </w:r>
      </w:hyperlink>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3、开发者数据开放平台：提供热榜、搜索、直答等能力 （#链接2：</w:t>
      </w:r>
      <w:hyperlink r:id="rId7">
        <w:r>
          <w:rPr>
            <w:rFonts w:eastAsia="等线" w:ascii="Arial" w:cs="Arial" w:hAnsi="Arial"/>
            <w:color w:val="3370ff"/>
            <w:sz w:val="22"/>
          </w:rPr>
          <w:t>https://developer.zhihu.com</w:t>
        </w:r>
      </w:hyperlink>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完整接口文档：（完善中，开赛前开放）</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1.知乎圈子——让创作和互动更自由</w:t>
      </w:r>
      <w:hyperlink r:id="rId8">
        <w:r>
          <w:rPr>
            <w:rFonts w:eastAsia="等线" w:ascii="Arial" w:cs="Arial" w:hAnsi="Arial"/>
            <w:color w:val="3370ff"/>
            <w:sz w:val="22"/>
          </w:rPr>
          <w:t>(链接1)</w:t>
        </w:r>
      </w:hyperlink>
    </w:p>
    <w:p>
      <w:pPr>
        <w:spacing w:before="120" w:after="120" w:line="288" w:lineRule="auto"/>
        <w:ind w:left="0"/>
        <w:jc w:val="left"/>
      </w:pPr>
      <w:r>
        <w:rPr>
          <w:rFonts w:eastAsia="等线" w:ascii="Arial" w:cs="Arial" w:hAnsi="Arial"/>
          <w:sz w:val="22"/>
        </w:rPr>
        <w:t>开放了两个专属圈子，支持在社区内完整进行内容创作、互动交流，打造沉浸式创作与讨论场景。</w:t>
      </w:r>
    </w:p>
    <w:p>
      <w:pPr>
        <w:spacing w:before="120" w:after="120" w:line="288" w:lineRule="auto"/>
        <w:ind w:left="0"/>
        <w:jc w:val="left"/>
      </w:pPr>
      <w:r>
        <w:rPr>
          <w:rFonts w:eastAsia="等线" w:ascii="Arial" w:cs="Arial" w:hAnsi="Arial"/>
          <w:sz w:val="22"/>
        </w:rPr>
        <w:t>你可以做的事：</w:t>
      </w:r>
    </w:p>
    <w:p>
      <w:pPr>
        <w:numPr>
          <w:numId w:val="45"/>
        </w:numPr>
        <w:spacing w:before="120" w:after="120" w:line="288" w:lineRule="auto"/>
        <w:ind w:left="0"/>
        <w:jc w:val="left"/>
      </w:pPr>
      <w:r>
        <w:rPr>
          <w:rFonts w:eastAsia="等线" w:ascii="Arial" w:cs="Arial" w:hAnsi="Arial"/>
          <w:sz w:val="22"/>
        </w:rPr>
        <w:t>拉取圈子帖子列表和评论（GET /openapi/ring/detail）</w:t>
      </w:r>
    </w:p>
    <w:p>
      <w:pPr>
        <w:numPr>
          <w:numId w:val="46"/>
        </w:numPr>
        <w:spacing w:before="120" w:after="120" w:line="288" w:lineRule="auto"/>
        <w:ind w:left="0"/>
        <w:jc w:val="left"/>
      </w:pPr>
      <w:r>
        <w:rPr>
          <w:rFonts w:eastAsia="等线" w:ascii="Arial" w:cs="Arial" w:hAnsi="Arial"/>
          <w:sz w:val="22"/>
        </w:rPr>
        <w:t>发布一条想法（POST /openapi/publish/pin）</w:t>
      </w:r>
    </w:p>
    <w:p>
      <w:pPr>
        <w:numPr>
          <w:numId w:val="47"/>
        </w:numPr>
        <w:spacing w:before="120" w:after="120" w:line="288" w:lineRule="auto"/>
        <w:ind w:left="0"/>
        <w:jc w:val="left"/>
      </w:pPr>
      <w:r>
        <w:rPr>
          <w:rFonts w:eastAsia="等线" w:ascii="Arial" w:cs="Arial" w:hAnsi="Arial"/>
          <w:sz w:val="22"/>
        </w:rPr>
        <w:t>对帖子或评论点赞/取消点赞（POST /openapi/reaction）</w:t>
      </w:r>
    </w:p>
    <w:p>
      <w:pPr>
        <w:numPr>
          <w:numId w:val="48"/>
        </w:numPr>
        <w:spacing w:before="120" w:after="120" w:line="288" w:lineRule="auto"/>
        <w:ind w:left="0"/>
        <w:jc w:val="left"/>
      </w:pPr>
      <w:r>
        <w:rPr>
          <w:rFonts w:eastAsia="等线" w:ascii="Arial" w:cs="Arial" w:hAnsi="Arial"/>
          <w:sz w:val="22"/>
        </w:rPr>
        <w:t>发表评论 / 回复评论（POST /openapi/comment/create）</w:t>
      </w:r>
    </w:p>
    <w:p>
      <w:pPr>
        <w:numPr>
          <w:numId w:val="49"/>
        </w:numPr>
        <w:spacing w:before="120" w:after="120" w:line="288" w:lineRule="auto"/>
        <w:ind w:left="0"/>
        <w:jc w:val="left"/>
      </w:pPr>
      <w:r>
        <w:rPr>
          <w:rFonts w:eastAsia="等线" w:ascii="Arial" w:cs="Arial" w:hAnsi="Arial"/>
          <w:sz w:val="22"/>
        </w:rPr>
        <w:t>获取评论列表（GET /openapi/comment/list）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2.知乎热榜 —— 把握中文互联网实时热点</w:t>
      </w:r>
      <w:hyperlink r:id="rId9">
        <w:r>
          <w:rPr>
            <w:rFonts w:eastAsia="等线" w:ascii="Arial" w:cs="Arial" w:hAnsi="Arial"/>
            <w:color w:val="3370ff"/>
            <w:sz w:val="22"/>
          </w:rPr>
          <w:t>(链接2)</w:t>
        </w:r>
      </w:hyperlink>
    </w:p>
    <w:p>
      <w:pPr>
        <w:spacing w:before="120" w:after="120" w:line="288" w:lineRule="auto"/>
        <w:ind w:left="0"/>
        <w:jc w:val="left"/>
      </w:pPr>
      <w:r>
        <w:rPr>
          <w:rFonts w:eastAsia="等线" w:ascii="Arial" w:cs="Arial" w:hAnsi="Arial"/>
          <w:sz w:val="22"/>
        </w:rPr>
        <w:t>可拉取实时热榜内容（GET /api/v1/content/hot_list），支持自定义时间范围（最近 N 小时），返回热度分值、问题标题、优质回答摘要、互动数据等信息。</w:t>
      </w:r>
    </w:p>
    <w:p>
      <w:pPr>
        <w:spacing w:before="120" w:after="120" w:line="288" w:lineRule="auto"/>
        <w:ind w:left="0"/>
        <w:jc w:val="left"/>
      </w:pPr>
      <w:r>
        <w:rPr>
          <w:rFonts w:eastAsia="等线" w:ascii="Arial" w:cs="Arial" w:hAnsi="Arial"/>
          <w:sz w:val="22"/>
        </w:rPr>
        <w:t>你可以做的事，包括但不限于：</w:t>
      </w:r>
    </w:p>
    <w:p>
      <w:pPr>
        <w:numPr>
          <w:numId w:val="50"/>
        </w:numPr>
        <w:spacing w:before="120" w:after="120" w:line="288" w:lineRule="auto"/>
        <w:ind w:left="0"/>
        <w:jc w:val="left"/>
      </w:pPr>
      <w:r>
        <w:rPr>
          <w:rFonts w:eastAsia="等线" w:ascii="Arial" w:cs="Arial" w:hAnsi="Arial"/>
          <w:sz w:val="22"/>
        </w:rPr>
        <w:t>每日抓取热点话题，生成「今日热点摘要」类内容</w:t>
      </w:r>
    </w:p>
    <w:p>
      <w:pPr>
        <w:numPr>
          <w:numId w:val="51"/>
        </w:numPr>
        <w:spacing w:before="120" w:after="120" w:line="288" w:lineRule="auto"/>
        <w:ind w:left="0"/>
        <w:jc w:val="left"/>
      </w:pPr>
      <w:r>
        <w:rPr>
          <w:rFonts w:eastAsia="等线" w:ascii="Arial" w:cs="Arial" w:hAnsi="Arial"/>
          <w:sz w:val="22"/>
        </w:rPr>
        <w:t>围绕热门话题策划专题讨论、创作观点内容</w:t>
      </w:r>
    </w:p>
    <w:p>
      <w:pPr>
        <w:numPr>
          <w:numId w:val="52"/>
        </w:numPr>
        <w:spacing w:before="120" w:after="120" w:line="288" w:lineRule="auto"/>
        <w:ind w:left="0"/>
        <w:jc w:val="left"/>
      </w:pPr>
      <w:r>
        <w:rPr>
          <w:rFonts w:eastAsia="等线" w:ascii="Arial" w:cs="Arial" w:hAnsi="Arial"/>
          <w:sz w:val="22"/>
        </w:rPr>
        <w:t>在发布内容时引用热榜数据作为背景，增强话题时效性</w:t>
      </w:r>
    </w:p>
    <w:p>
      <w:pPr>
        <w:spacing w:before="120" w:after="120" w:line="288" w:lineRule="auto"/>
        <w:ind w:left="0"/>
        <w:jc w:val="left"/>
      </w:pPr>
      <w:r>
        <w:rPr>
          <w:rFonts w:eastAsia="等线" w:ascii="Arial" w:cs="Arial" w:hAnsi="Arial"/>
          <w:sz w:val="22"/>
        </w:rPr>
        <w:t>⚠️ 重要限制：单用户总调用量上限 100 次 / 天，用完即止。建议在应用层做好缓存，避免重复请求。</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3.知乎搜索 —— 依托知乎优质内容创作</w:t>
      </w:r>
      <w:hyperlink r:id="rId10">
        <w:r>
          <w:rPr>
            <w:rFonts w:eastAsia="等线" w:ascii="Arial" w:cs="Arial" w:hAnsi="Arial"/>
            <w:color w:val="3370ff"/>
            <w:sz w:val="22"/>
          </w:rPr>
          <w:t>(链接2)</w:t>
        </w:r>
      </w:hyperlink>
    </w:p>
    <w:p>
      <w:pPr>
        <w:spacing w:before="120" w:after="120" w:line="288" w:lineRule="auto"/>
        <w:ind w:left="0"/>
        <w:jc w:val="left"/>
      </w:pPr>
      <w:r>
        <w:rPr>
          <w:rFonts w:eastAsia="等线" w:ascii="Arial" w:cs="Arial" w:hAnsi="Arial"/>
          <w:sz w:val="22"/>
        </w:rPr>
        <w:t>支持关键词检索知乎全站内容（GET /api/v1/content/zhihu_search），返回文章&amp;问答 标题、摘要、作者、发布时间、相关性分数、权威度等级、点赞数、评论数 及 精选评论等信息。</w:t>
      </w:r>
    </w:p>
    <w:p>
      <w:pPr>
        <w:spacing w:before="120" w:after="120" w:line="288" w:lineRule="auto"/>
        <w:ind w:left="0"/>
        <w:jc w:val="left"/>
      </w:pPr>
      <w:r>
        <w:rPr>
          <w:rFonts w:eastAsia="等线" w:ascii="Arial" w:cs="Arial" w:hAnsi="Arial"/>
          <w:sz w:val="22"/>
        </w:rPr>
        <w:t>你可以做的事，包括但不限于：</w:t>
      </w:r>
    </w:p>
    <w:p>
      <w:pPr>
        <w:numPr>
          <w:numId w:val="53"/>
        </w:numPr>
        <w:spacing w:before="120" w:after="120" w:line="288" w:lineRule="auto"/>
        <w:ind w:left="0"/>
        <w:jc w:val="left"/>
      </w:pPr>
      <w:r>
        <w:rPr>
          <w:rFonts w:eastAsia="等线" w:ascii="Arial" w:cs="Arial" w:hAnsi="Arial"/>
          <w:sz w:val="22"/>
        </w:rPr>
        <w:t>挖掘用户共同兴趣，策划贴合大众关注的创作主题</w:t>
      </w:r>
    </w:p>
    <w:p>
      <w:pPr>
        <w:numPr>
          <w:numId w:val="54"/>
        </w:numPr>
        <w:spacing w:before="120" w:after="120" w:line="288" w:lineRule="auto"/>
        <w:ind w:left="0"/>
        <w:jc w:val="left"/>
      </w:pPr>
      <w:r>
        <w:rPr>
          <w:rFonts w:eastAsia="等线" w:ascii="Arial" w:cs="Arial" w:hAnsi="Arial"/>
          <w:sz w:val="22"/>
        </w:rPr>
        <w:t>创作观点前查阅知乎站内高质量讨论，让内容更有依据与深度</w:t>
      </w:r>
    </w:p>
    <w:p>
      <w:pPr>
        <w:numPr>
          <w:numId w:val="55"/>
        </w:numPr>
        <w:spacing w:before="120" w:after="120" w:line="288" w:lineRule="auto"/>
        <w:ind w:left="0"/>
        <w:jc w:val="left"/>
      </w:pPr>
      <w:r>
        <w:rPr>
          <w:rFonts w:eastAsia="等线" w:ascii="Arial" w:cs="Arial" w:hAnsi="Arial"/>
          <w:sz w:val="22"/>
        </w:rPr>
        <w:t>利用 相关性分数、权威度等级、点赞数、评论数 等信号筛选优质内容，提升作品专业度</w:t>
      </w:r>
    </w:p>
    <w:p>
      <w:pPr>
        <w:spacing w:before="120" w:after="120" w:line="288" w:lineRule="auto"/>
        <w:ind w:left="0"/>
        <w:jc w:val="left"/>
      </w:pPr>
      <w:r>
        <w:rPr>
          <w:rFonts w:eastAsia="等线" w:ascii="Arial" w:cs="Arial" w:hAnsi="Arial"/>
          <w:sz w:val="22"/>
        </w:rPr>
        <w:t>⚠️ 重要限制：单用户总调用量上限 1000 次 / 天，用完即止。务必在应用层做缓存，避免频繁实时搜索。</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4.全网搜索 —— 依托全网优质内容创作</w:t>
      </w:r>
      <w:hyperlink r:id="rId11">
        <w:r>
          <w:rPr>
            <w:rFonts w:eastAsia="等线" w:ascii="Arial" w:cs="Arial" w:hAnsi="Arial"/>
            <w:color w:val="3370ff"/>
            <w:sz w:val="22"/>
          </w:rPr>
          <w:t>(链接2)</w:t>
        </w:r>
      </w:hyperlink>
    </w:p>
    <w:p>
      <w:pPr>
        <w:spacing w:before="120" w:after="120" w:line="288" w:lineRule="auto"/>
        <w:ind w:left="0"/>
        <w:jc w:val="left"/>
      </w:pPr>
      <w:r>
        <w:rPr>
          <w:rFonts w:eastAsia="等线" w:ascii="Arial" w:cs="Arial" w:hAnsi="Arial"/>
          <w:sz w:val="22"/>
        </w:rPr>
        <w:t>支持关键词检索全网相关内容（GET api/v1/content/global_search），返回网页标题、摘要、作者、发布时间、相关性分数 及 权威度等级等信息。</w:t>
      </w:r>
    </w:p>
    <w:p>
      <w:pPr>
        <w:spacing w:before="120" w:after="120" w:line="288" w:lineRule="auto"/>
        <w:ind w:left="0"/>
        <w:jc w:val="left"/>
      </w:pPr>
      <w:r>
        <w:rPr>
          <w:rFonts w:eastAsia="等线" w:ascii="Arial" w:cs="Arial" w:hAnsi="Arial"/>
          <w:sz w:val="22"/>
        </w:rPr>
        <w:t>你可以做的事，包括但不限于：</w:t>
      </w:r>
    </w:p>
    <w:p>
      <w:pPr>
        <w:numPr>
          <w:numId w:val="56"/>
        </w:numPr>
        <w:spacing w:before="120" w:after="120" w:line="288" w:lineRule="auto"/>
        <w:ind w:left="0"/>
        <w:jc w:val="left"/>
      </w:pPr>
      <w:r>
        <w:rPr>
          <w:rFonts w:eastAsia="等线" w:ascii="Arial" w:cs="Arial" w:hAnsi="Arial"/>
          <w:sz w:val="22"/>
        </w:rPr>
        <w:t>挖掘用户共同兴趣，策划贴合大众关注的创作主题</w:t>
      </w:r>
    </w:p>
    <w:p>
      <w:pPr>
        <w:numPr>
          <w:numId w:val="57"/>
        </w:numPr>
        <w:spacing w:before="120" w:after="120" w:line="288" w:lineRule="auto"/>
        <w:ind w:left="0"/>
        <w:jc w:val="left"/>
      </w:pPr>
      <w:r>
        <w:rPr>
          <w:rFonts w:eastAsia="等线" w:ascii="Arial" w:cs="Arial" w:hAnsi="Arial"/>
          <w:sz w:val="22"/>
        </w:rPr>
        <w:t>创作观点前查阅全网高质量讨论，让内容更有依据与深度</w:t>
      </w:r>
    </w:p>
    <w:p>
      <w:pPr>
        <w:numPr>
          <w:numId w:val="58"/>
        </w:numPr>
        <w:spacing w:before="120" w:after="120" w:line="288" w:lineRule="auto"/>
        <w:ind w:left="0"/>
        <w:jc w:val="left"/>
      </w:pPr>
      <w:r>
        <w:rPr>
          <w:rFonts w:eastAsia="等线" w:ascii="Arial" w:cs="Arial" w:hAnsi="Arial"/>
          <w:sz w:val="22"/>
        </w:rPr>
        <w:t>利用 作者、发布时间、相关性分数、权威度等级 等信号筛选优质内容，提升作品专业度</w:t>
      </w:r>
    </w:p>
    <w:p>
      <w:pPr>
        <w:spacing w:before="120" w:after="120" w:line="288" w:lineRule="auto"/>
        <w:ind w:left="0"/>
        <w:jc w:val="left"/>
      </w:pPr>
      <w:r>
        <w:rPr>
          <w:rFonts w:eastAsia="等线" w:ascii="Arial" w:cs="Arial" w:hAnsi="Arial"/>
          <w:sz w:val="22"/>
        </w:rPr>
        <w:t>⚠️ 重要限制：单用户总调用量上限 1000 次 / 天，用完即止。务必在应用层做缓存，避免频繁实时搜索。</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5.知乎关注流 —— 构建个性化内容视野</w:t>
      </w:r>
      <w:hyperlink r:id="rId12">
        <w:r>
          <w:rPr>
            <w:rFonts w:eastAsia="等线" w:ascii="Arial" w:cs="Arial" w:hAnsi="Arial"/>
            <w:color w:val="3370ff"/>
            <w:sz w:val="22"/>
          </w:rPr>
          <w:t>(链接1)</w:t>
        </w:r>
      </w:hyperlink>
    </w:p>
    <w:p>
      <w:pPr>
        <w:spacing w:before="120" w:after="120" w:line="288" w:lineRule="auto"/>
        <w:ind w:left="0"/>
        <w:jc w:val="left"/>
      </w:pPr>
      <w:r>
        <w:rPr>
          <w:rFonts w:eastAsia="等线" w:ascii="Arial" w:cs="Arial" w:hAnsi="Arial"/>
          <w:sz w:val="22"/>
        </w:rPr>
        <w:t>开放关注关系与关注流接口，支持搭建真实社交关系与内容阅读场景。</w:t>
      </w:r>
    </w:p>
    <w:p>
      <w:pPr>
        <w:spacing w:before="120" w:after="120" w:line="288" w:lineRule="auto"/>
        <w:ind w:left="0"/>
        <w:jc w:val="left"/>
      </w:pPr>
      <w:r>
        <w:rPr>
          <w:rFonts w:eastAsia="等线" w:ascii="Arial" w:cs="Arial" w:hAnsi="Arial"/>
          <w:sz w:val="22"/>
        </w:rPr>
        <w:t>你可以做的事：</w:t>
      </w:r>
    </w:p>
    <w:p>
      <w:pPr>
        <w:numPr>
          <w:numId w:val="59"/>
        </w:numPr>
        <w:spacing w:before="120" w:after="120" w:line="288" w:lineRule="auto"/>
        <w:ind w:left="0"/>
        <w:jc w:val="left"/>
      </w:pPr>
      <w:r>
        <w:rPr>
          <w:rFonts w:eastAsia="等线" w:ascii="Arial" w:cs="Arial" w:hAnsi="Arial"/>
          <w:sz w:val="22"/>
        </w:rPr>
        <w:t>获取关注人动态与内容流（GET /openapi/feed/following）</w:t>
      </w:r>
    </w:p>
    <w:p>
      <w:pPr>
        <w:numPr>
          <w:numId w:val="60"/>
        </w:numPr>
        <w:spacing w:before="120" w:after="120" w:line="288" w:lineRule="auto"/>
        <w:ind w:left="0"/>
        <w:jc w:val="left"/>
      </w:pPr>
      <w:r>
        <w:rPr>
          <w:rFonts w:eastAsia="等线" w:ascii="Arial" w:cs="Arial" w:hAnsi="Arial"/>
          <w:sz w:val="22"/>
        </w:rPr>
        <w:t>查询关注列表与粉丝列表（GET /openapi/user/following、GET /openapi/user/followers）</w:t>
      </w:r>
    </w:p>
    <w:p>
      <w:pPr>
        <w:numPr>
          <w:numId w:val="61"/>
        </w:numPr>
        <w:spacing w:before="120" w:after="120" w:line="288" w:lineRule="auto"/>
        <w:ind w:left="0"/>
        <w:jc w:val="left"/>
      </w:pPr>
      <w:r>
        <w:rPr>
          <w:rFonts w:eastAsia="等线" w:ascii="Arial" w:cs="Arial" w:hAnsi="Arial"/>
          <w:sz w:val="22"/>
        </w:rPr>
        <w:t>关注感兴趣的创作者与话题，形成专属内容推荐体系</w:t>
      </w:r>
    </w:p>
    <w:p>
      <w:pPr>
        <w:numPr>
          <w:numId w:val="62"/>
        </w:numPr>
        <w:spacing w:before="120" w:after="120" w:line="288" w:lineRule="auto"/>
        <w:ind w:left="0"/>
        <w:jc w:val="left"/>
      </w:pPr>
      <w:r>
        <w:rPr>
          <w:rFonts w:eastAsia="等线" w:ascii="Arial" w:cs="Arial" w:hAnsi="Arial"/>
          <w:sz w:val="22"/>
        </w:rPr>
        <w:t>基于关注关系实现内容推荐、兴趣匹配与社交互动</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6.直答 Agent—— 高效生成专业可信回答</w:t>
      </w:r>
      <w:hyperlink r:id="rId13">
        <w:r>
          <w:rPr>
            <w:rFonts w:eastAsia="等线" w:ascii="Arial" w:cs="Arial" w:hAnsi="Arial"/>
            <w:color w:val="3370ff"/>
            <w:sz w:val="22"/>
          </w:rPr>
          <w:t>(链接2)</w:t>
        </w:r>
      </w:hyperlink>
    </w:p>
    <w:p>
      <w:pPr>
        <w:spacing w:before="120" w:after="120" w:line="288" w:lineRule="auto"/>
        <w:ind w:left="0"/>
        <w:jc w:val="left"/>
      </w:pPr>
      <w:r>
        <w:rPr>
          <w:rFonts w:eastAsia="等线" w:ascii="Arial" w:cs="Arial" w:hAnsi="Arial"/>
          <w:sz w:val="22"/>
        </w:rPr>
        <w:t>提供轻量化智能直答能力（POST /v1/chat/completions），可基于知乎海量优质内容快速生成精准、可信的自然语言回答。</w:t>
      </w:r>
    </w:p>
    <w:p>
      <w:pPr>
        <w:spacing w:before="120" w:after="120" w:line="288" w:lineRule="auto"/>
        <w:ind w:left="0"/>
        <w:jc w:val="left"/>
      </w:pPr>
      <w:r>
        <w:rPr>
          <w:rFonts w:eastAsia="等线" w:ascii="Arial" w:cs="Arial" w:hAnsi="Arial"/>
          <w:sz w:val="22"/>
        </w:rPr>
        <w:t>你可以做的事：</w:t>
      </w:r>
    </w:p>
    <w:p>
      <w:pPr>
        <w:numPr>
          <w:numId w:val="63"/>
        </w:numPr>
        <w:spacing w:before="120" w:after="120" w:line="288" w:lineRule="auto"/>
        <w:ind w:left="0"/>
        <w:jc w:val="left"/>
      </w:pPr>
      <w:r>
        <w:rPr>
          <w:rFonts w:eastAsia="等线" w:ascii="Arial" w:cs="Arial" w:hAnsi="Arial"/>
          <w:sz w:val="22"/>
        </w:rPr>
        <w:t>根据用户问题，直接生成有据可依的精炼回答内容</w:t>
      </w:r>
    </w:p>
    <w:p>
      <w:pPr>
        <w:numPr>
          <w:numId w:val="64"/>
        </w:numPr>
        <w:spacing w:before="120" w:after="120" w:line="288" w:lineRule="auto"/>
        <w:ind w:left="0"/>
        <w:jc w:val="left"/>
      </w:pPr>
      <w:r>
        <w:rPr>
          <w:rFonts w:eastAsia="等线" w:ascii="Arial" w:cs="Arial" w:hAnsi="Arial"/>
          <w:sz w:val="22"/>
        </w:rPr>
        <w:t>快速搭建问答工具、内容助手、智能咨询等功能模块</w:t>
      </w:r>
    </w:p>
    <w:p>
      <w:pPr>
        <w:numPr>
          <w:numId w:val="65"/>
        </w:numPr>
        <w:spacing w:before="120" w:after="120" w:line="288" w:lineRule="auto"/>
        <w:ind w:left="0"/>
        <w:jc w:val="left"/>
      </w:pPr>
      <w:r>
        <w:rPr>
          <w:rFonts w:eastAsia="等线" w:ascii="Arial" w:cs="Arial" w:hAnsi="Arial"/>
          <w:sz w:val="22"/>
        </w:rPr>
        <w:t>结合搜索与关注流信息，让输出内容更贴合用户偏好与社区语境</w:t>
      </w:r>
    </w:p>
    <w:p>
      <w:pPr>
        <w:spacing w:before="120" w:after="120" w:line="288" w:lineRule="auto"/>
        <w:ind w:left="0"/>
        <w:jc w:val="left"/>
      </w:pPr>
      <w:r>
        <w:rPr>
          <w:rFonts w:eastAsia="等线" w:ascii="Arial" w:cs="Arial" w:hAnsi="Arial"/>
          <w:sz w:val="22"/>
        </w:rPr>
        <w:t>⚠️ 重要限制：单用户总调用量上限 100 次 / 天，用完即止。务必在应用层做缓存，避免频繁实时搜索。</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7.刘看山 IP 授权——让你的应用有辨识度</w:t>
      </w:r>
    </w:p>
    <w:p>
      <w:pPr>
        <w:spacing w:before="120" w:after="120" w:line="288" w:lineRule="auto"/>
        <w:ind w:left="0"/>
        <w:jc w:val="left"/>
      </w:pPr>
      <w:r>
        <w:rPr>
          <w:rFonts w:eastAsia="等线" w:ascii="Arial" w:cs="Arial" w:hAnsi="Arial"/>
          <w:sz w:val="22"/>
        </w:rPr>
        <w:t>知乎吉祥物刘看山可作为你的应用中的角色、向导或视觉形象，授权用于本次黑客松参赛项目。</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互联网的迷人之处，就在于它永远在被重新定义。</w:t>
      </w:r>
    </w:p>
    <w:p>
      <w:pPr>
        <w:spacing w:before="120" w:after="120" w:line="288" w:lineRule="auto"/>
        <w:ind w:left="0"/>
        <w:jc w:val="left"/>
      </w:pPr>
      <w:r>
        <w:rPr>
          <w:rFonts w:eastAsia="等线" w:ascii="Arial" w:cs="Arial" w:hAnsi="Arial"/>
          <w:sz w:val="22"/>
        </w:rPr>
        <w:t>技术在变，但“有问题，就会有答案”的精神永存。这一次，舞台交给你。</w:t>
      </w:r>
    </w:p>
    <w:p>
      <w:pPr>
        <w:spacing w:before="120" w:after="120" w:line="288" w:lineRule="auto"/>
        <w:ind w:left="0"/>
        <w:jc w:val="left"/>
      </w:pPr>
      <w:r>
        <w:rPr>
          <w:rFonts w:eastAsia="等线" w:ascii="Arial" w:cs="Arial" w:hAnsi="Arial"/>
          <w:b w:val="true"/>
          <w:sz w:val="22"/>
        </w:rPr>
        <w:t>4月23日，知乎 AI 脑洞实验室，等你入局。</w:t>
      </w:r>
      <w:r>
        <w:rPr>
          <w:rFonts w:eastAsia="等线" w:ascii="Arial" w:cs="Arial" w:hAnsi="Arial"/>
          <w:sz w:val="22"/>
        </w:rPr>
        <w:br/>
      </w:r>
      <w:r>
        <w:rPr>
          <w:rFonts w:eastAsia="等线" w:ascii="Arial" w:cs="Arial" w:hAnsi="Arial"/>
          <w:sz w:val="22"/>
        </w:rPr>
        <w:t xml:space="preserve"> 让我们跟 AI 一起，搞点新东西！</w:t>
      </w:r>
    </w:p>
    <w:p>
      <w:pPr>
        <w:pStyle w:val="1"/>
        <w:spacing w:before="380" w:after="140" w:line="288" w:lineRule="auto"/>
        <w:ind w:left="0"/>
        <w:jc w:val="left"/>
        <w:outlineLvl w:val="0"/>
      </w:pPr>
      <w:bookmarkStart w:name="heading_13" w:id="13"/>
      <w:r>
        <w:rPr>
          <w:rFonts w:eastAsia="等线" w:ascii="Arial" w:cs="Arial" w:hAnsi="Arial"/>
          <w:b w:val="true"/>
          <w:sz w:val="36"/>
        </w:rPr>
        <w:t xml:space="preserve">👉 </w:t>
      </w:r>
      <w:r>
        <w:rPr>
          <w:rFonts w:eastAsia="等线" w:ascii="Arial" w:cs="Arial" w:hAnsi="Arial"/>
          <w:b w:val="true"/>
          <w:sz w:val="36"/>
        </w:rPr>
        <w:t>[</w:t>
      </w:r>
      <w:hyperlink r:id="rId14">
        <w:r>
          <w:rPr>
            <w:rFonts w:eastAsia="等线" w:ascii="Arial" w:cs="Arial" w:hAnsi="Arial"/>
            <w:b w:val="true"/>
            <w:color w:val="3370ff"/>
            <w:sz w:val="36"/>
          </w:rPr>
          <w:t>点击这里立即报名</w:t>
        </w:r>
      </w:hyperlink>
      <w:r>
        <w:rPr>
          <w:rFonts w:eastAsia="等线" w:ascii="Arial" w:cs="Arial" w:hAnsi="Arial"/>
          <w:b w:val="true"/>
          <w:sz w:val="36"/>
        </w:rPr>
        <w:t>，立即报名 / 提交你的脑洞]</w:t>
      </w:r>
      <w:bookmarkEnd w:id="13"/>
    </w:p>
    <w:p>
      <w:pPr>
        <w:spacing w:before="120" w:after="120" w:line="288" w:lineRule="auto"/>
        <w:ind w:left="0"/>
        <w:jc w:val="left"/>
      </w:pPr>
    </w:p>
    <w:p>
      <w:pPr>
        <w:spacing w:before="120" w:after="120" w:line="288" w:lineRule="auto"/>
        <w:ind w:left="0"/>
        <w:jc w:val="left"/>
      </w:pPr>
    </w:p>
    <w:sectPr>
      <w:footerReference w:type="default" r:id="rId3"/>
      <w:headerReference w:type="default" r:id="rId1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21956">
    <w:lvl>
      <w:numFmt w:val="bullet"/>
      <w:suff w:val="tab"/>
      <w:lvlText w:val="•"/>
      <w:rPr>
        <w:color w:val="3370ff"/>
      </w:rPr>
    </w:lvl>
  </w:abstractNum>
  <w:abstractNum w:abstractNumId="121957">
    <w:lvl>
      <w:numFmt w:val="bullet"/>
      <w:suff w:val="tab"/>
      <w:lvlText w:val="•"/>
      <w:rPr>
        <w:color w:val="3370ff"/>
      </w:rPr>
    </w:lvl>
  </w:abstractNum>
  <w:abstractNum w:abstractNumId="121958">
    <w:lvl>
      <w:numFmt w:val="bullet"/>
      <w:suff w:val="tab"/>
      <w:lvlText w:val="•"/>
      <w:rPr>
        <w:color w:val="3370ff"/>
      </w:rPr>
    </w:lvl>
  </w:abstractNum>
  <w:abstractNum w:abstractNumId="121959">
    <w:lvl>
      <w:numFmt w:val="bullet"/>
      <w:suff w:val="tab"/>
      <w:lvlText w:val="•"/>
      <w:rPr>
        <w:color w:val="3370ff"/>
      </w:rPr>
    </w:lvl>
  </w:abstractNum>
  <w:abstractNum w:abstractNumId="121960">
    <w:lvl>
      <w:numFmt w:val="bullet"/>
      <w:suff w:val="tab"/>
      <w:lvlText w:val="•"/>
      <w:rPr>
        <w:color w:val="3370ff"/>
      </w:rPr>
    </w:lvl>
  </w:abstractNum>
  <w:abstractNum w:abstractNumId="121961">
    <w:lvl>
      <w:numFmt w:val="bullet"/>
      <w:suff w:val="tab"/>
      <w:lvlText w:val="•"/>
      <w:rPr>
        <w:color w:val="3370ff"/>
      </w:rPr>
    </w:lvl>
  </w:abstractNum>
  <w:abstractNum w:abstractNumId="121962">
    <w:lvl>
      <w:numFmt w:val="bullet"/>
      <w:suff w:val="tab"/>
      <w:lvlText w:val="•"/>
      <w:rPr>
        <w:color w:val="3370ff"/>
      </w:rPr>
    </w:lvl>
  </w:abstractNum>
  <w:abstractNum w:abstractNumId="121963">
    <w:lvl>
      <w:numFmt w:val="bullet"/>
      <w:suff w:val="tab"/>
      <w:lvlText w:val="•"/>
      <w:rPr>
        <w:color w:val="3370ff"/>
      </w:rPr>
    </w:lvl>
  </w:abstractNum>
  <w:abstractNum w:abstractNumId="121964">
    <w:lvl>
      <w:numFmt w:val="bullet"/>
      <w:suff w:val="tab"/>
      <w:lvlText w:val="•"/>
      <w:rPr>
        <w:color w:val="3370ff"/>
      </w:rPr>
    </w:lvl>
  </w:abstractNum>
  <w:abstractNum w:abstractNumId="121965">
    <w:lvl>
      <w:numFmt w:val="bullet"/>
      <w:suff w:val="tab"/>
      <w:lvlText w:val="￮"/>
      <w:rPr>
        <w:color w:val="3370ff"/>
      </w:rPr>
    </w:lvl>
  </w:abstractNum>
  <w:abstractNum w:abstractNumId="121966">
    <w:lvl>
      <w:numFmt w:val="bullet"/>
      <w:suff w:val="tab"/>
      <w:lvlText w:val="•"/>
      <w:rPr>
        <w:color w:val="3370ff"/>
      </w:rPr>
    </w:lvl>
  </w:abstractNum>
  <w:abstractNum w:abstractNumId="121967">
    <w:lvl>
      <w:numFmt w:val="bullet"/>
      <w:suff w:val="tab"/>
      <w:lvlText w:val="￮"/>
      <w:rPr>
        <w:color w:val="3370ff"/>
      </w:rPr>
    </w:lvl>
  </w:abstractNum>
  <w:abstractNum w:abstractNumId="121968">
    <w:lvl>
      <w:numFmt w:val="bullet"/>
      <w:suff w:val="tab"/>
      <w:lvlText w:val="￮"/>
      <w:rPr>
        <w:color w:val="3370ff"/>
      </w:rPr>
    </w:lvl>
  </w:abstractNum>
  <w:abstractNum w:abstractNumId="121969">
    <w:lvl>
      <w:numFmt w:val="bullet"/>
      <w:suff w:val="tab"/>
      <w:lvlText w:val="•"/>
      <w:rPr>
        <w:color w:val="3370ff"/>
      </w:rPr>
    </w:lvl>
  </w:abstractNum>
  <w:abstractNum w:abstractNumId="121970">
    <w:lvl>
      <w:numFmt w:val="bullet"/>
      <w:suff w:val="tab"/>
      <w:lvlText w:val="￮"/>
      <w:rPr>
        <w:color w:val="3370ff"/>
      </w:rPr>
    </w:lvl>
  </w:abstractNum>
  <w:abstractNum w:abstractNumId="121971">
    <w:lvl>
      <w:numFmt w:val="bullet"/>
      <w:suff w:val="tab"/>
      <w:lvlText w:val="•"/>
      <w:rPr>
        <w:color w:val="3370ff"/>
      </w:rPr>
    </w:lvl>
  </w:abstractNum>
  <w:abstractNum w:abstractNumId="121972">
    <w:lvl>
      <w:numFmt w:val="bullet"/>
      <w:suff w:val="tab"/>
      <w:lvlText w:val="•"/>
      <w:rPr>
        <w:color w:val="3370ff"/>
      </w:rPr>
    </w:lvl>
  </w:abstractNum>
  <w:abstractNum w:abstractNumId="121973">
    <w:lvl>
      <w:numFmt w:val="bullet"/>
      <w:suff w:val="tab"/>
      <w:lvlText w:val="￮"/>
      <w:rPr>
        <w:color w:val="3370ff"/>
      </w:rPr>
    </w:lvl>
  </w:abstractNum>
  <w:abstractNum w:abstractNumId="121974">
    <w:lvl>
      <w:numFmt w:val="bullet"/>
      <w:suff w:val="tab"/>
      <w:lvlText w:val="￮"/>
      <w:rPr>
        <w:color w:val="3370ff"/>
      </w:rPr>
    </w:lvl>
  </w:abstractNum>
  <w:abstractNum w:abstractNumId="121975">
    <w:lvl>
      <w:numFmt w:val="bullet"/>
      <w:suff w:val="tab"/>
      <w:lvlText w:val="￮"/>
      <w:rPr>
        <w:color w:val="3370ff"/>
      </w:rPr>
    </w:lvl>
  </w:abstractNum>
  <w:abstractNum w:abstractNumId="121976">
    <w:lvl>
      <w:numFmt w:val="bullet"/>
      <w:suff w:val="tab"/>
      <w:lvlText w:val="•"/>
      <w:rPr>
        <w:color w:val="3370ff"/>
      </w:rPr>
    </w:lvl>
  </w:abstractNum>
  <w:abstractNum w:abstractNumId="121977">
    <w:lvl>
      <w:numFmt w:val="bullet"/>
      <w:suff w:val="tab"/>
      <w:lvlText w:val="•"/>
      <w:rPr>
        <w:color w:val="3370ff"/>
      </w:rPr>
    </w:lvl>
  </w:abstractNum>
  <w:abstractNum w:abstractNumId="121978">
    <w:lvl>
      <w:start w:val="1"/>
      <w:numFmt w:val="decimal"/>
      <w:suff w:val="tab"/>
      <w:lvlText w:val="%1."/>
      <w:rPr>
        <w:color w:val="3370ff"/>
      </w:rPr>
    </w:lvl>
  </w:abstractNum>
  <w:abstractNum w:abstractNumId="121979">
    <w:lvl>
      <w:start w:val="2"/>
      <w:numFmt w:val="decimal"/>
      <w:suff w:val="tab"/>
      <w:lvlText w:val="%1."/>
      <w:rPr>
        <w:color w:val="3370ff"/>
      </w:rPr>
    </w:lvl>
  </w:abstractNum>
  <w:abstractNum w:abstractNumId="121980">
    <w:lvl>
      <w:start w:val="3"/>
      <w:numFmt w:val="decimal"/>
      <w:suff w:val="tab"/>
      <w:lvlText w:val="%1."/>
      <w:rPr>
        <w:color w:val="3370ff"/>
      </w:rPr>
    </w:lvl>
  </w:abstractNum>
  <w:abstractNum w:abstractNumId="121981">
    <w:lvl>
      <w:numFmt w:val="bullet"/>
      <w:suff w:val="tab"/>
      <w:lvlText w:val="•"/>
      <w:rPr>
        <w:color w:val="3370ff"/>
      </w:rPr>
    </w:lvl>
  </w:abstractNum>
  <w:abstractNum w:abstractNumId="121982">
    <w:lvl>
      <w:numFmt w:val="bullet"/>
      <w:suff w:val="tab"/>
      <w:lvlText w:val="•"/>
      <w:rPr>
        <w:color w:val="3370ff"/>
      </w:rPr>
    </w:lvl>
  </w:abstractNum>
  <w:abstractNum w:abstractNumId="121983">
    <w:lvl>
      <w:numFmt w:val="bullet"/>
      <w:suff w:val="tab"/>
      <w:lvlText w:val="•"/>
      <w:rPr>
        <w:color w:val="3370ff"/>
      </w:rPr>
    </w:lvl>
  </w:abstractNum>
  <w:abstractNum w:abstractNumId="121984">
    <w:lvl>
      <w:numFmt w:val="bullet"/>
      <w:suff w:val="tab"/>
      <w:lvlText w:val="•"/>
      <w:rPr>
        <w:color w:val="3370ff"/>
      </w:rPr>
    </w:lvl>
  </w:abstractNum>
  <w:abstractNum w:abstractNumId="121985">
    <w:lvl>
      <w:numFmt w:val="bullet"/>
      <w:suff w:val="tab"/>
      <w:lvlText w:val="•"/>
      <w:rPr>
        <w:color w:val="3370ff"/>
      </w:rPr>
    </w:lvl>
  </w:abstractNum>
  <w:abstractNum w:abstractNumId="121986">
    <w:lvl>
      <w:numFmt w:val="bullet"/>
      <w:suff w:val="tab"/>
      <w:lvlText w:val="•"/>
      <w:rPr>
        <w:color w:val="3370ff"/>
      </w:rPr>
    </w:lvl>
  </w:abstractNum>
  <w:abstractNum w:abstractNumId="121987">
    <w:lvl>
      <w:numFmt w:val="bullet"/>
      <w:suff w:val="tab"/>
      <w:lvlText w:val="•"/>
      <w:rPr>
        <w:color w:val="3370ff"/>
      </w:rPr>
    </w:lvl>
  </w:abstractNum>
  <w:abstractNum w:abstractNumId="121988">
    <w:lvl>
      <w:numFmt w:val="bullet"/>
      <w:suff w:val="tab"/>
      <w:lvlText w:val="￮"/>
      <w:rPr>
        <w:color w:val="3370ff"/>
      </w:rPr>
    </w:lvl>
  </w:abstractNum>
  <w:abstractNum w:abstractNumId="121989">
    <w:lvl>
      <w:numFmt w:val="bullet"/>
      <w:suff w:val="tab"/>
      <w:lvlText w:val="￮"/>
      <w:rPr>
        <w:color w:val="3370ff"/>
      </w:rPr>
    </w:lvl>
  </w:abstractNum>
  <w:abstractNum w:abstractNumId="121990">
    <w:lvl>
      <w:numFmt w:val="bullet"/>
      <w:suff w:val="tab"/>
      <w:lvlText w:val="•"/>
      <w:rPr>
        <w:color w:val="3370ff"/>
      </w:rPr>
    </w:lvl>
  </w:abstractNum>
  <w:abstractNum w:abstractNumId="121991">
    <w:lvl>
      <w:numFmt w:val="bullet"/>
      <w:suff w:val="tab"/>
      <w:lvlText w:val="•"/>
      <w:rPr>
        <w:color w:val="3370ff"/>
      </w:rPr>
    </w:lvl>
  </w:abstractNum>
  <w:abstractNum w:abstractNumId="121992">
    <w:lvl>
      <w:numFmt w:val="bullet"/>
      <w:suff w:val="tab"/>
      <w:lvlText w:val="￮"/>
      <w:rPr>
        <w:color w:val="3370ff"/>
      </w:rPr>
    </w:lvl>
  </w:abstractNum>
  <w:abstractNum w:abstractNumId="121993">
    <w:lvl>
      <w:numFmt w:val="bullet"/>
      <w:suff w:val="tab"/>
      <w:lvlText w:val="￮"/>
      <w:rPr>
        <w:color w:val="3370ff"/>
      </w:rPr>
    </w:lvl>
  </w:abstractNum>
  <w:abstractNum w:abstractNumId="121994">
    <w:lvl>
      <w:numFmt w:val="bullet"/>
      <w:suff w:val="tab"/>
      <w:lvlText w:val="•"/>
      <w:rPr>
        <w:color w:val="3370ff"/>
      </w:rPr>
    </w:lvl>
  </w:abstractNum>
  <w:abstractNum w:abstractNumId="121995">
    <w:lvl>
      <w:numFmt w:val="bullet"/>
      <w:suff w:val="tab"/>
      <w:lvlText w:val="•"/>
      <w:rPr>
        <w:color w:val="3370ff"/>
      </w:rPr>
    </w:lvl>
  </w:abstractNum>
  <w:abstractNum w:abstractNumId="121996">
    <w:lvl>
      <w:numFmt w:val="bullet"/>
      <w:suff w:val="tab"/>
      <w:lvlText w:val="•"/>
      <w:rPr>
        <w:color w:val="3370ff"/>
      </w:rPr>
    </w:lvl>
  </w:abstractNum>
  <w:abstractNum w:abstractNumId="121997">
    <w:lvl>
      <w:numFmt w:val="bullet"/>
      <w:suff w:val="tab"/>
      <w:lvlText w:val="•"/>
      <w:rPr>
        <w:color w:val="3370ff"/>
      </w:rPr>
    </w:lvl>
  </w:abstractNum>
  <w:abstractNum w:abstractNumId="121998">
    <w:lvl>
      <w:numFmt w:val="bullet"/>
      <w:suff w:val="tab"/>
      <w:lvlText w:val="•"/>
      <w:rPr>
        <w:color w:val="3370ff"/>
      </w:rPr>
    </w:lvl>
  </w:abstractNum>
  <w:abstractNum w:abstractNumId="121999">
    <w:lvl>
      <w:numFmt w:val="bullet"/>
      <w:suff w:val="tab"/>
      <w:lvlText w:val="•"/>
      <w:rPr>
        <w:color w:val="3370ff"/>
      </w:rPr>
    </w:lvl>
  </w:abstractNum>
  <w:abstractNum w:abstractNumId="122000">
    <w:lvl>
      <w:numFmt w:val="bullet"/>
      <w:suff w:val="tab"/>
      <w:lvlText w:val="•"/>
      <w:rPr>
        <w:color w:val="3370ff"/>
      </w:rPr>
    </w:lvl>
  </w:abstractNum>
  <w:abstractNum w:abstractNumId="122001">
    <w:lvl>
      <w:numFmt w:val="bullet"/>
      <w:suff w:val="tab"/>
      <w:lvlText w:val="•"/>
      <w:rPr>
        <w:color w:val="3370ff"/>
      </w:rPr>
    </w:lvl>
  </w:abstractNum>
  <w:abstractNum w:abstractNumId="122002">
    <w:lvl>
      <w:numFmt w:val="bullet"/>
      <w:suff w:val="tab"/>
      <w:lvlText w:val="•"/>
      <w:rPr>
        <w:color w:val="3370ff"/>
      </w:rPr>
    </w:lvl>
  </w:abstractNum>
  <w:abstractNum w:abstractNumId="122003">
    <w:lvl>
      <w:numFmt w:val="bullet"/>
      <w:suff w:val="tab"/>
      <w:lvlText w:val="•"/>
      <w:rPr>
        <w:color w:val="3370ff"/>
      </w:rPr>
    </w:lvl>
  </w:abstractNum>
  <w:abstractNum w:abstractNumId="122004">
    <w:lvl>
      <w:numFmt w:val="bullet"/>
      <w:suff w:val="tab"/>
      <w:lvlText w:val="•"/>
      <w:rPr>
        <w:color w:val="3370ff"/>
      </w:rPr>
    </w:lvl>
  </w:abstractNum>
  <w:abstractNum w:abstractNumId="122005">
    <w:lvl>
      <w:numFmt w:val="bullet"/>
      <w:suff w:val="tab"/>
      <w:lvlText w:val="•"/>
      <w:rPr>
        <w:color w:val="3370ff"/>
      </w:rPr>
    </w:lvl>
  </w:abstractNum>
  <w:abstractNum w:abstractNumId="122006">
    <w:lvl>
      <w:numFmt w:val="bullet"/>
      <w:suff w:val="tab"/>
      <w:lvlText w:val="•"/>
      <w:rPr>
        <w:color w:val="3370ff"/>
      </w:rPr>
    </w:lvl>
  </w:abstractNum>
  <w:abstractNum w:abstractNumId="122007">
    <w:lvl>
      <w:numFmt w:val="bullet"/>
      <w:suff w:val="tab"/>
      <w:lvlText w:val="•"/>
      <w:rPr>
        <w:color w:val="3370ff"/>
      </w:rPr>
    </w:lvl>
  </w:abstractNum>
  <w:abstractNum w:abstractNumId="122008">
    <w:lvl>
      <w:numFmt w:val="bullet"/>
      <w:suff w:val="tab"/>
      <w:lvlText w:val="•"/>
      <w:rPr>
        <w:color w:val="3370ff"/>
      </w:rPr>
    </w:lvl>
  </w:abstractNum>
  <w:abstractNum w:abstractNumId="122009">
    <w:lvl>
      <w:numFmt w:val="bullet"/>
      <w:suff w:val="tab"/>
      <w:lvlText w:val="•"/>
      <w:rPr>
        <w:color w:val="3370ff"/>
      </w:rPr>
    </w:lvl>
  </w:abstractNum>
  <w:abstractNum w:abstractNumId="122010">
    <w:lvl>
      <w:numFmt w:val="bullet"/>
      <w:suff w:val="tab"/>
      <w:lvlText w:val="•"/>
      <w:rPr>
        <w:color w:val="3370ff"/>
      </w:rPr>
    </w:lvl>
  </w:abstractNum>
  <w:abstractNum w:abstractNumId="122011">
    <w:lvl>
      <w:numFmt w:val="bullet"/>
      <w:suff w:val="tab"/>
      <w:lvlText w:val="•"/>
      <w:rPr>
        <w:color w:val="3370ff"/>
      </w:rPr>
    </w:lvl>
  </w:abstractNum>
  <w:abstractNum w:abstractNumId="122012">
    <w:lvl>
      <w:numFmt w:val="bullet"/>
      <w:suff w:val="tab"/>
      <w:lvlText w:val="•"/>
      <w:rPr>
        <w:color w:val="3370ff"/>
      </w:rPr>
    </w:lvl>
  </w:abstractNum>
  <w:abstractNum w:abstractNumId="122013">
    <w:lvl>
      <w:numFmt w:val="bullet"/>
      <w:suff w:val="tab"/>
      <w:lvlText w:val="•"/>
      <w:rPr>
        <w:color w:val="3370ff"/>
      </w:rPr>
    </w:lvl>
  </w:abstractNum>
  <w:abstractNum w:abstractNumId="122014">
    <w:lvl>
      <w:numFmt w:val="bullet"/>
      <w:suff w:val="tab"/>
      <w:lvlText w:val="•"/>
      <w:rPr>
        <w:color w:val="3370ff"/>
      </w:rPr>
    </w:lvl>
  </w:abstractNum>
  <w:abstractNum w:abstractNumId="122015">
    <w:lvl>
      <w:numFmt w:val="bullet"/>
      <w:suff w:val="tab"/>
      <w:lvlText w:val="•"/>
      <w:rPr>
        <w:color w:val="3370ff"/>
      </w:rPr>
    </w:lvl>
  </w:abstractNum>
  <w:abstractNum w:abstractNumId="122016">
    <w:lvl>
      <w:numFmt w:val="bullet"/>
      <w:suff w:val="tab"/>
      <w:lvlText w:val="•"/>
      <w:rPr>
        <w:color w:val="3370ff"/>
      </w:rPr>
    </w:lvl>
  </w:abstractNum>
  <w:abstractNum w:abstractNumId="122017">
    <w:lvl>
      <w:numFmt w:val="bullet"/>
      <w:suff w:val="tab"/>
      <w:lvlText w:val="•"/>
      <w:rPr>
        <w:color w:val="3370ff"/>
      </w:rPr>
    </w:lvl>
  </w:abstractNum>
  <w:abstractNum w:abstractNumId="122018">
    <w:lvl>
      <w:numFmt w:val="bullet"/>
      <w:suff w:val="tab"/>
      <w:lvlText w:val="•"/>
      <w:rPr>
        <w:color w:val="3370ff"/>
      </w:rPr>
    </w:lvl>
  </w:abstractNum>
  <w:abstractNum w:abstractNumId="122019">
    <w:lvl>
      <w:numFmt w:val="bullet"/>
      <w:suff w:val="tab"/>
      <w:lvlText w:val="•"/>
      <w:rPr>
        <w:color w:val="3370ff"/>
      </w:rPr>
    </w:lvl>
  </w:abstractNum>
  <w:abstractNum w:abstractNumId="122020">
    <w:lvl>
      <w:numFmt w:val="bullet"/>
      <w:suff w:val="tab"/>
      <w:lvlText w:val="•"/>
      <w:rPr>
        <w:color w:val="3370ff"/>
      </w:rPr>
    </w:lvl>
  </w:abstractNum>
  <w:num w:numId="1">
    <w:abstractNumId w:val="121956"/>
  </w:num>
  <w:num w:numId="2">
    <w:abstractNumId w:val="121957"/>
  </w:num>
  <w:num w:numId="3">
    <w:abstractNumId w:val="121958"/>
  </w:num>
  <w:num w:numId="4">
    <w:abstractNumId w:val="121959"/>
  </w:num>
  <w:num w:numId="5">
    <w:abstractNumId w:val="121960"/>
  </w:num>
  <w:num w:numId="6">
    <w:abstractNumId w:val="121961"/>
  </w:num>
  <w:num w:numId="7">
    <w:abstractNumId w:val="121962"/>
  </w:num>
  <w:num w:numId="8">
    <w:abstractNumId w:val="121963"/>
  </w:num>
  <w:num w:numId="9">
    <w:abstractNumId w:val="121964"/>
  </w:num>
  <w:num w:numId="10">
    <w:abstractNumId w:val="121965"/>
  </w:num>
  <w:num w:numId="11">
    <w:abstractNumId w:val="121966"/>
  </w:num>
  <w:num w:numId="12">
    <w:abstractNumId w:val="121967"/>
  </w:num>
  <w:num w:numId="13">
    <w:abstractNumId w:val="121968"/>
  </w:num>
  <w:num w:numId="14">
    <w:abstractNumId w:val="121969"/>
  </w:num>
  <w:num w:numId="15">
    <w:abstractNumId w:val="121970"/>
  </w:num>
  <w:num w:numId="16">
    <w:abstractNumId w:val="121971"/>
  </w:num>
  <w:num w:numId="17">
    <w:abstractNumId w:val="121972"/>
  </w:num>
  <w:num w:numId="18">
    <w:abstractNumId w:val="121973"/>
  </w:num>
  <w:num w:numId="19">
    <w:abstractNumId w:val="121974"/>
  </w:num>
  <w:num w:numId="20">
    <w:abstractNumId w:val="121975"/>
  </w:num>
  <w:num w:numId="21">
    <w:abstractNumId w:val="121976"/>
  </w:num>
  <w:num w:numId="22">
    <w:abstractNumId w:val="121977"/>
  </w:num>
  <w:num w:numId="23">
    <w:abstractNumId w:val="121978"/>
  </w:num>
  <w:num w:numId="24">
    <w:abstractNumId w:val="121979"/>
  </w:num>
  <w:num w:numId="25">
    <w:abstractNumId w:val="121980"/>
  </w:num>
  <w:num w:numId="26">
    <w:abstractNumId w:val="121981"/>
  </w:num>
  <w:num w:numId="27">
    <w:abstractNumId w:val="121982"/>
  </w:num>
  <w:num w:numId="28">
    <w:abstractNumId w:val="121983"/>
  </w:num>
  <w:num w:numId="29">
    <w:abstractNumId w:val="121984"/>
  </w:num>
  <w:num w:numId="30">
    <w:abstractNumId w:val="121985"/>
  </w:num>
  <w:num w:numId="31">
    <w:abstractNumId w:val="121986"/>
  </w:num>
  <w:num w:numId="32">
    <w:abstractNumId w:val="121987"/>
  </w:num>
  <w:num w:numId="33">
    <w:abstractNumId w:val="121988"/>
  </w:num>
  <w:num w:numId="34">
    <w:abstractNumId w:val="121989"/>
  </w:num>
  <w:num w:numId="35">
    <w:abstractNumId w:val="121990"/>
  </w:num>
  <w:num w:numId="36">
    <w:abstractNumId w:val="121991"/>
  </w:num>
  <w:num w:numId="37">
    <w:abstractNumId w:val="121992"/>
  </w:num>
  <w:num w:numId="38">
    <w:abstractNumId w:val="121993"/>
  </w:num>
  <w:num w:numId="39">
    <w:abstractNumId w:val="121994"/>
  </w:num>
  <w:num w:numId="40">
    <w:abstractNumId w:val="121995"/>
  </w:num>
  <w:num w:numId="41">
    <w:abstractNumId w:val="121996"/>
  </w:num>
  <w:num w:numId="42">
    <w:abstractNumId w:val="121997"/>
  </w:num>
  <w:num w:numId="43">
    <w:abstractNumId w:val="121998"/>
  </w:num>
  <w:num w:numId="44">
    <w:abstractNumId w:val="121999"/>
  </w:num>
  <w:num w:numId="45">
    <w:abstractNumId w:val="122000"/>
  </w:num>
  <w:num w:numId="46">
    <w:abstractNumId w:val="122001"/>
  </w:num>
  <w:num w:numId="47">
    <w:abstractNumId w:val="122002"/>
  </w:num>
  <w:num w:numId="48">
    <w:abstractNumId w:val="122003"/>
  </w:num>
  <w:num w:numId="49">
    <w:abstractNumId w:val="122004"/>
  </w:num>
  <w:num w:numId="50">
    <w:abstractNumId w:val="122005"/>
  </w:num>
  <w:num w:numId="51">
    <w:abstractNumId w:val="122006"/>
  </w:num>
  <w:num w:numId="52">
    <w:abstractNumId w:val="122007"/>
  </w:num>
  <w:num w:numId="53">
    <w:abstractNumId w:val="122008"/>
  </w:num>
  <w:num w:numId="54">
    <w:abstractNumId w:val="122009"/>
  </w:num>
  <w:num w:numId="55">
    <w:abstractNumId w:val="122010"/>
  </w:num>
  <w:num w:numId="56">
    <w:abstractNumId w:val="122011"/>
  </w:num>
  <w:num w:numId="57">
    <w:abstractNumId w:val="122012"/>
  </w:num>
  <w:num w:numId="58">
    <w:abstractNumId w:val="122013"/>
  </w:num>
  <w:num w:numId="59">
    <w:abstractNumId w:val="122014"/>
  </w:num>
  <w:num w:numId="60">
    <w:abstractNumId w:val="122015"/>
  </w:num>
  <w:num w:numId="61">
    <w:abstractNumId w:val="122016"/>
  </w:num>
  <w:num w:numId="62">
    <w:abstractNumId w:val="122017"/>
  </w:num>
  <w:num w:numId="63">
    <w:abstractNumId w:val="122018"/>
  </w:num>
  <w:num w:numId="64">
    <w:abstractNumId w:val="122019"/>
  </w:num>
  <w:num w:numId="65">
    <w:abstractNumId w:val="12202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developer.zhihu.com/" TargetMode="External" Type="http://schemas.openxmlformats.org/officeDocument/2006/relationships/hyperlink"/><Relationship Id="rId11" Target="https://developer.zhihu.com/" TargetMode="External" Type="http://schemas.openxmlformats.org/officeDocument/2006/relationships/hyperlink"/><Relationship Id="rId12" Target="https://www.zhihu.com/ring/moltbook" TargetMode="External" Type="http://schemas.openxmlformats.org/officeDocument/2006/relationships/hyperlink"/><Relationship Id="rId13" Target="https://developer.zhihu.com/" TargetMode="External" Type="http://schemas.openxmlformats.org/officeDocument/2006/relationships/hyperlink"/><Relationship Id="rId14" Target="https://zhihuzued.wjx.cn/vm/Y1JEOWs.aspx" TargetMode="External" Type="http://schemas.openxmlformats.org/officeDocument/2006/relationships/hyperlink"/><Relationship Id="rId15"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zhihuzued.wjx.cn/vm/Y1JEOWs.aspx" TargetMode="External" Type="http://schemas.openxmlformats.org/officeDocument/2006/relationships/hyperlink"/><Relationship Id="rId6" Target="https://www.zhihu.com/ring/moltbook" TargetMode="External" Type="http://schemas.openxmlformats.org/officeDocument/2006/relationships/hyperlink"/><Relationship Id="rId7" Target="https://developer.zhihu.com/" TargetMode="External" Type="http://schemas.openxmlformats.org/officeDocument/2006/relationships/hyperlink"/><Relationship Id="rId8" Target="https://www.zhihu.com/ring/moltbook" TargetMode="External" Type="http://schemas.openxmlformats.org/officeDocument/2006/relationships/hyperlink"/><Relationship Id="rId9" Target="https://developer.zhihu.com/"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2026-04-23T11:11:30Z</dcterms:created>
  <dc:creator>Apache POI</dc:creator>
</cp:coreProperties>
</file>