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20B1" w14:textId="4775E795" w:rsidR="004719ED" w:rsidRDefault="004719ED">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Pinggang Taruna Andalan</w:t>
      </w:r>
    </w:p>
    <w:p w14:paraId="29A55EF0" w14:textId="3CB9D031" w:rsidR="004719ED" w:rsidRDefault="004719ED">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:H1D20067</w:t>
      </w:r>
    </w:p>
    <w:p w14:paraId="69223141" w14:textId="72AD9208" w:rsidR="004719ED" w:rsidRDefault="004719ED">
      <w:pPr>
        <w:rPr>
          <w:rFonts w:ascii="Times New Roman" w:hAnsi="Times New Roman" w:cs="Times New Roman"/>
          <w:sz w:val="24"/>
          <w:szCs w:val="24"/>
        </w:rPr>
      </w:pPr>
      <w:r>
        <w:rPr>
          <w:rFonts w:ascii="Times New Roman" w:hAnsi="Times New Roman" w:cs="Times New Roman"/>
          <w:sz w:val="24"/>
          <w:szCs w:val="24"/>
        </w:rPr>
        <w:t>Matkul</w:t>
      </w:r>
      <w:r>
        <w:rPr>
          <w:rFonts w:ascii="Times New Roman" w:hAnsi="Times New Roman" w:cs="Times New Roman"/>
          <w:sz w:val="24"/>
          <w:szCs w:val="24"/>
        </w:rPr>
        <w:tab/>
        <w:t>:PKN</w:t>
      </w:r>
    </w:p>
    <w:p w14:paraId="07C838FE" w14:textId="273F13F5" w:rsidR="004719ED" w:rsidRDefault="004719ED">
      <w:pPr>
        <w:rPr>
          <w:rFonts w:ascii="Times New Roman" w:hAnsi="Times New Roman" w:cs="Times New Roman"/>
          <w:sz w:val="24"/>
          <w:szCs w:val="24"/>
        </w:rPr>
      </w:pPr>
    </w:p>
    <w:p w14:paraId="39ED73DF" w14:textId="658311FE" w:rsidR="004719ED" w:rsidRDefault="004719ED">
      <w:pPr>
        <w:rPr>
          <w:rFonts w:ascii="Times New Roman" w:hAnsi="Times New Roman" w:cs="Times New Roman"/>
          <w:sz w:val="24"/>
          <w:szCs w:val="24"/>
        </w:rPr>
      </w:pPr>
    </w:p>
    <w:p w14:paraId="70563143" w14:textId="508C27CB" w:rsidR="004719ED" w:rsidRDefault="004719ED" w:rsidP="004719ED">
      <w:pPr>
        <w:rPr>
          <w:rFonts w:ascii="Times New Roman" w:hAnsi="Times New Roman" w:cs="Times New Roman"/>
          <w:sz w:val="24"/>
          <w:szCs w:val="24"/>
        </w:rPr>
      </w:pPr>
      <w:r w:rsidRPr="004719ED">
        <w:rPr>
          <w:rFonts w:ascii="Times New Roman" w:hAnsi="Times New Roman" w:cs="Times New Roman"/>
          <w:sz w:val="24"/>
          <w:szCs w:val="24"/>
        </w:rPr>
        <w:t>1.</w:t>
      </w:r>
      <w:r>
        <w:rPr>
          <w:rFonts w:ascii="Times New Roman" w:hAnsi="Times New Roman" w:cs="Times New Roman"/>
          <w:sz w:val="24"/>
          <w:szCs w:val="24"/>
        </w:rPr>
        <w:t xml:space="preserve"> </w:t>
      </w:r>
      <w:r w:rsidRPr="004719ED">
        <w:rPr>
          <w:rFonts w:ascii="Times New Roman" w:hAnsi="Times New Roman" w:cs="Times New Roman"/>
          <w:sz w:val="24"/>
          <w:szCs w:val="24"/>
        </w:rPr>
        <w:t xml:space="preserve">Menurut Undang-Undang Republik Indonesia No. 39 Tahun 1999 tentang Hak Asasi </w:t>
      </w:r>
      <w:r>
        <w:rPr>
          <w:rFonts w:ascii="Times New Roman" w:hAnsi="Times New Roman" w:cs="Times New Roman"/>
          <w:sz w:val="24"/>
          <w:szCs w:val="24"/>
        </w:rPr>
        <w:t xml:space="preserve">  </w:t>
      </w:r>
      <w:r w:rsidRPr="004719ED">
        <w:rPr>
          <w:rFonts w:ascii="Times New Roman" w:hAnsi="Times New Roman" w:cs="Times New Roman"/>
          <w:sz w:val="24"/>
          <w:szCs w:val="24"/>
        </w:rPr>
        <w:t>Manusia, yang dimaksud dengan hak asasi manusia adalah seperangkat hak yang melekat pada hakikat dan keberadaan manusia sebagai makhluk Tuhan Yang Maha Esa dan merupakan anugerah-Nya yang wajib dihormati, dijunjung tinggi, dan dilindungi oleh Negara, hukum, Pemerintah, dan setiap orang demi kehormatan serta perlindungan harkat dan martabat manusia.</w:t>
      </w:r>
    </w:p>
    <w:p w14:paraId="2BB11F1D" w14:textId="0597D829" w:rsidR="004719ED" w:rsidRDefault="004719ED" w:rsidP="004719ED">
      <w:pPr>
        <w:rPr>
          <w:rFonts w:ascii="Times New Roman" w:hAnsi="Times New Roman" w:cs="Times New Roman"/>
          <w:sz w:val="24"/>
          <w:szCs w:val="24"/>
        </w:rPr>
      </w:pPr>
      <w:r>
        <w:rPr>
          <w:rFonts w:ascii="Times New Roman" w:hAnsi="Times New Roman" w:cs="Times New Roman"/>
          <w:sz w:val="24"/>
          <w:szCs w:val="24"/>
        </w:rPr>
        <w:t>Implementasi nilai HAM : -  Seluruh mahasiswa berhak menggunakan fasilitas kampus</w:t>
      </w:r>
    </w:p>
    <w:p w14:paraId="22742FEE" w14:textId="44507437" w:rsidR="004719ED" w:rsidRDefault="004719ED" w:rsidP="004719ED">
      <w:pPr>
        <w:ind w:left="2640"/>
        <w:rPr>
          <w:rFonts w:ascii="Times New Roman" w:hAnsi="Times New Roman" w:cs="Times New Roman"/>
          <w:sz w:val="24"/>
          <w:szCs w:val="24"/>
        </w:rPr>
      </w:pPr>
      <w:r>
        <w:rPr>
          <w:rFonts w:ascii="Times New Roman" w:hAnsi="Times New Roman" w:cs="Times New Roman"/>
          <w:sz w:val="24"/>
          <w:szCs w:val="24"/>
        </w:rPr>
        <w:t>- Seluruh mahasiswa berhak menerima  pendidikan yang sama</w:t>
      </w:r>
    </w:p>
    <w:p w14:paraId="51C0337C" w14:textId="55840C97" w:rsidR="004719ED" w:rsidRDefault="004719ED" w:rsidP="004719ED">
      <w:pPr>
        <w:ind w:left="2640"/>
        <w:rPr>
          <w:rFonts w:ascii="Times New Roman" w:hAnsi="Times New Roman" w:cs="Times New Roman"/>
          <w:sz w:val="24"/>
          <w:szCs w:val="24"/>
        </w:rPr>
      </w:pPr>
    </w:p>
    <w:p w14:paraId="0DFCEA38" w14:textId="77777777" w:rsidR="004719ED" w:rsidRDefault="004719ED" w:rsidP="004719ED">
      <w:pPr>
        <w:rPr>
          <w:rFonts w:ascii="Times New Roman" w:hAnsi="Times New Roman" w:cs="Times New Roman"/>
          <w:sz w:val="24"/>
          <w:szCs w:val="24"/>
        </w:rPr>
      </w:pPr>
    </w:p>
    <w:p w14:paraId="6CA07A8B" w14:textId="2BCE22D3" w:rsidR="004719ED" w:rsidRPr="004719ED" w:rsidRDefault="004719ED" w:rsidP="004719ED">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 </w:t>
      </w:r>
      <w:r w:rsidRPr="004719ED">
        <w:rPr>
          <w:rFonts w:ascii="Times New Roman" w:hAnsi="Times New Roman" w:cs="Times New Roman"/>
          <w:sz w:val="24"/>
          <w:szCs w:val="24"/>
        </w:rPr>
        <w:t>Ideologi</w:t>
      </w:r>
    </w:p>
    <w:p w14:paraId="5B8556F9" w14:textId="1E1AD544" w:rsidR="004719ED" w:rsidRDefault="004719ED" w:rsidP="004719ED">
      <w:pPr>
        <w:ind w:left="720"/>
        <w:rPr>
          <w:rFonts w:ascii="Times New Roman" w:hAnsi="Times New Roman" w:cs="Times New Roman"/>
          <w:sz w:val="24"/>
          <w:szCs w:val="24"/>
        </w:rPr>
      </w:pPr>
      <w:r w:rsidRPr="004719ED">
        <w:rPr>
          <w:rFonts w:ascii="Times New Roman" w:hAnsi="Times New Roman" w:cs="Times New Roman"/>
          <w:sz w:val="24"/>
          <w:szCs w:val="24"/>
        </w:rPr>
        <w:t>Ideologi merupakan suatu sistem nilai dan kebulatan ajaran yang memberikan motivasi. Ideologi juga mengandung konsep dasar tentang kehidupan dicita-citakan oleh suatu bangsa. Suatu ideologi umumnya bersumber dari suatu falsafah dan merupakan pelaksanaan dari sistem falsafah itu sendiri. Bagi bangsa Indonesia, pancasila merupakan ideologi yang bersifat final. Pancasila tidak bisa dirubah ataupun ditawar. Nilai-nilai yang ada pada pancasila bersumber dari nilai-nilai dasar budaya bangsa Indonesia yang sudah aja sejak ratusan tahun lalu.</w:t>
      </w:r>
    </w:p>
    <w:p w14:paraId="067458AA" w14:textId="387A25C2" w:rsidR="004719ED" w:rsidRDefault="004719ED" w:rsidP="004719ED">
      <w:pPr>
        <w:ind w:left="720"/>
        <w:rPr>
          <w:rFonts w:ascii="Times New Roman" w:hAnsi="Times New Roman" w:cs="Times New Roman"/>
          <w:sz w:val="24"/>
          <w:szCs w:val="24"/>
        </w:rPr>
      </w:pPr>
    </w:p>
    <w:p w14:paraId="2395671F" w14:textId="600EECCF" w:rsidR="00175014" w:rsidRPr="00175014" w:rsidRDefault="00175014" w:rsidP="00175014">
      <w:pPr>
        <w:ind w:left="720"/>
        <w:rPr>
          <w:rFonts w:ascii="Times New Roman" w:hAnsi="Times New Roman" w:cs="Times New Roman"/>
          <w:sz w:val="24"/>
          <w:szCs w:val="24"/>
        </w:rPr>
      </w:pPr>
      <w:r w:rsidRPr="00175014">
        <w:rPr>
          <w:rFonts w:ascii="Times New Roman" w:hAnsi="Times New Roman" w:cs="Times New Roman"/>
          <w:sz w:val="24"/>
          <w:szCs w:val="24"/>
        </w:rPr>
        <w:t>-</w:t>
      </w:r>
      <w:r>
        <w:rPr>
          <w:rFonts w:ascii="Times New Roman" w:hAnsi="Times New Roman" w:cs="Times New Roman"/>
          <w:sz w:val="24"/>
          <w:szCs w:val="24"/>
        </w:rPr>
        <w:t xml:space="preserve"> </w:t>
      </w:r>
      <w:r w:rsidR="004719ED" w:rsidRPr="00175014">
        <w:rPr>
          <w:rFonts w:ascii="Times New Roman" w:hAnsi="Times New Roman" w:cs="Times New Roman"/>
          <w:sz w:val="24"/>
          <w:szCs w:val="24"/>
        </w:rPr>
        <w:t>Politik</w:t>
      </w:r>
    </w:p>
    <w:p w14:paraId="1D3A6F6D" w14:textId="51D64156" w:rsidR="004719ED" w:rsidRPr="004719ED" w:rsidRDefault="004719ED" w:rsidP="004719ED">
      <w:pPr>
        <w:ind w:left="720"/>
        <w:rPr>
          <w:rFonts w:ascii="Times New Roman" w:hAnsi="Times New Roman" w:cs="Times New Roman"/>
          <w:sz w:val="24"/>
          <w:szCs w:val="24"/>
        </w:rPr>
      </w:pPr>
      <w:r w:rsidRPr="004719ED">
        <w:rPr>
          <w:rFonts w:ascii="Times New Roman" w:hAnsi="Times New Roman" w:cs="Times New Roman"/>
          <w:sz w:val="24"/>
          <w:szCs w:val="24"/>
        </w:rPr>
        <w:t xml:space="preserve"> Sistem politik Indonesia disusun berdasarkan nilai-nilai yang ada pada ideologi pancasila dan konstitusi UUD Negara Republik Indonesia tahun 1945. Sistem politik Indonesia merupakan asas, haluan, usaha, serta kebijakan negara tentang pembinaan serta penggunaan potensi nasional, baik yang potensial maupun yang efektif secara totalitas untuk mencapai tujuan nasional. Dalam sistem politik terdapat kegiatan politik, adapun kegiatan politik negara Indonesia dibagi menjadi dua jenis, yaitu politik dalam negeri dan politik luar negeri.</w:t>
      </w:r>
    </w:p>
    <w:p w14:paraId="65D17818" w14:textId="2669023C" w:rsidR="004719ED" w:rsidRDefault="004719ED" w:rsidP="004719ED">
      <w:pPr>
        <w:ind w:left="720"/>
        <w:rPr>
          <w:rFonts w:ascii="Times New Roman" w:hAnsi="Times New Roman" w:cs="Times New Roman"/>
          <w:sz w:val="24"/>
          <w:szCs w:val="24"/>
        </w:rPr>
      </w:pPr>
    </w:p>
    <w:p w14:paraId="6DE660CB" w14:textId="73785829" w:rsidR="00175014" w:rsidRPr="00175014" w:rsidRDefault="00175014" w:rsidP="00175014">
      <w:pPr>
        <w:ind w:left="720"/>
        <w:rPr>
          <w:rFonts w:ascii="Times New Roman" w:hAnsi="Times New Roman" w:cs="Times New Roman"/>
          <w:sz w:val="24"/>
          <w:szCs w:val="24"/>
        </w:rPr>
      </w:pPr>
      <w:r w:rsidRPr="00175014">
        <w:rPr>
          <w:rFonts w:ascii="Times New Roman" w:hAnsi="Times New Roman" w:cs="Times New Roman"/>
          <w:sz w:val="24"/>
          <w:szCs w:val="24"/>
        </w:rPr>
        <w:t>-</w:t>
      </w:r>
      <w:r>
        <w:rPr>
          <w:rFonts w:ascii="Times New Roman" w:hAnsi="Times New Roman" w:cs="Times New Roman"/>
          <w:sz w:val="24"/>
          <w:szCs w:val="24"/>
        </w:rPr>
        <w:t xml:space="preserve"> </w:t>
      </w:r>
      <w:r w:rsidRPr="00175014">
        <w:rPr>
          <w:rFonts w:ascii="Times New Roman" w:hAnsi="Times New Roman" w:cs="Times New Roman"/>
          <w:sz w:val="24"/>
          <w:szCs w:val="24"/>
        </w:rPr>
        <w:t>Ekonomi</w:t>
      </w:r>
    </w:p>
    <w:p w14:paraId="0B77B63E" w14:textId="3299E2A8" w:rsidR="00175014" w:rsidRDefault="00175014" w:rsidP="00175014">
      <w:pPr>
        <w:ind w:left="720"/>
        <w:rPr>
          <w:rFonts w:ascii="Times New Roman" w:hAnsi="Times New Roman" w:cs="Times New Roman"/>
          <w:sz w:val="24"/>
          <w:szCs w:val="24"/>
        </w:rPr>
      </w:pPr>
      <w:r w:rsidRPr="00175014">
        <w:rPr>
          <w:rFonts w:ascii="Times New Roman" w:hAnsi="Times New Roman" w:cs="Times New Roman"/>
          <w:sz w:val="24"/>
          <w:szCs w:val="24"/>
        </w:rPr>
        <w:t xml:space="preserve"> Aspek ekonomi berhubungan dengan kegiatan pemenuhan kebutuhan masyarakat, meliputi pengelolaan faktor produksi, distribusi, dan konsumsi barang dan jasa, serta usaha-usaha untuk meningkatkan kesejahteraan rakyat. Upaya meningkatkan </w:t>
      </w:r>
      <w:r w:rsidRPr="00175014">
        <w:rPr>
          <w:rFonts w:ascii="Times New Roman" w:hAnsi="Times New Roman" w:cs="Times New Roman"/>
          <w:sz w:val="24"/>
          <w:szCs w:val="24"/>
        </w:rPr>
        <w:lastRenderedPageBreak/>
        <w:t>kesejahteraan rakyat dapat terlihat dari sistem perekonomian Indonesia yang disusun sebagai usaha bersama berdasar atas asas kekeluargaan.</w:t>
      </w:r>
    </w:p>
    <w:p w14:paraId="5E7D14C3" w14:textId="4B56CC0E" w:rsidR="00175014" w:rsidRDefault="00175014" w:rsidP="00175014">
      <w:pPr>
        <w:ind w:left="720"/>
        <w:rPr>
          <w:rFonts w:ascii="Times New Roman" w:hAnsi="Times New Roman" w:cs="Times New Roman"/>
          <w:sz w:val="24"/>
          <w:szCs w:val="24"/>
        </w:rPr>
      </w:pPr>
      <w:r w:rsidRPr="00175014">
        <w:rPr>
          <w:rFonts w:ascii="Times New Roman" w:hAnsi="Times New Roman" w:cs="Times New Roman"/>
          <w:sz w:val="24"/>
          <w:szCs w:val="24"/>
        </w:rPr>
        <w:t>Maksudnya adalah setiap warga negara Indonesia mempunyai hak dan kewajiban yang sama dalam menjalankan roda perekonomian dengan tujuan mensejahteraan bangsa. Selain itu, Indonesia juga menerapkan sistem perekonomian kerakyatan, yaitu sistem ekonomi yang berbasis pada kekuatan ekonomi rakyat.</w:t>
      </w:r>
    </w:p>
    <w:p w14:paraId="5BDEFFB7" w14:textId="1504E607" w:rsidR="00175014" w:rsidRDefault="00175014" w:rsidP="00175014">
      <w:pPr>
        <w:ind w:left="720"/>
        <w:rPr>
          <w:rFonts w:ascii="Times New Roman" w:hAnsi="Times New Roman" w:cs="Times New Roman"/>
          <w:sz w:val="24"/>
          <w:szCs w:val="24"/>
        </w:rPr>
      </w:pPr>
    </w:p>
    <w:p w14:paraId="7C21027F" w14:textId="1B252261" w:rsidR="00175014" w:rsidRPr="00175014" w:rsidRDefault="00175014" w:rsidP="00175014">
      <w:pPr>
        <w:ind w:left="720"/>
        <w:rPr>
          <w:rFonts w:ascii="Times New Roman" w:hAnsi="Times New Roman" w:cs="Times New Roman"/>
          <w:sz w:val="24"/>
          <w:szCs w:val="24"/>
        </w:rPr>
      </w:pPr>
      <w:r w:rsidRPr="00175014">
        <w:rPr>
          <w:rFonts w:ascii="Times New Roman" w:hAnsi="Times New Roman" w:cs="Times New Roman"/>
          <w:sz w:val="24"/>
          <w:szCs w:val="24"/>
        </w:rPr>
        <w:t>-</w:t>
      </w:r>
      <w:r>
        <w:rPr>
          <w:rFonts w:ascii="Times New Roman" w:hAnsi="Times New Roman" w:cs="Times New Roman"/>
          <w:sz w:val="24"/>
          <w:szCs w:val="24"/>
        </w:rPr>
        <w:t xml:space="preserve"> </w:t>
      </w:r>
      <w:r w:rsidRPr="00175014">
        <w:rPr>
          <w:rFonts w:ascii="Times New Roman" w:hAnsi="Times New Roman" w:cs="Times New Roman"/>
          <w:sz w:val="24"/>
          <w:szCs w:val="24"/>
        </w:rPr>
        <w:t>Sosial-Budaya</w:t>
      </w:r>
    </w:p>
    <w:p w14:paraId="129E6012" w14:textId="63A4CAC8" w:rsidR="00175014" w:rsidRDefault="00175014" w:rsidP="00175014">
      <w:pPr>
        <w:ind w:left="720"/>
        <w:rPr>
          <w:rFonts w:ascii="Times New Roman" w:hAnsi="Times New Roman" w:cs="Times New Roman"/>
          <w:sz w:val="24"/>
          <w:szCs w:val="24"/>
        </w:rPr>
      </w:pPr>
      <w:r w:rsidRPr="00175014">
        <w:rPr>
          <w:rFonts w:ascii="Times New Roman" w:hAnsi="Times New Roman" w:cs="Times New Roman"/>
          <w:sz w:val="24"/>
          <w:szCs w:val="24"/>
        </w:rPr>
        <w:t xml:space="preserve"> Dalam buku Pendidikan Kewarganegaraan (2020) karya Damri dan Fauzi Eka Putra, dijelaskan bahwa aspek sosial berhubungan dengan pergaulan hidup masyarakat Indonesia di mana nilai-nilai kebersamaan, perasaan senasib, sepenanggungan, dan solidaritas merupakan unsur pemersatu. Contoh bentuk aspek sosial adalah gotong royong yang identik dengan semangat persatuan dan kesatuan. Sementara aspek budaya berhubungan dengan sistem nilai yang merupakan hasil hubungan manusia dengan cipta rasa dan karsa yang menumbuhkan gagasan-gagasan utama serta merupakan kekuatan pendukung penggerak kehidupan. Salah bentuk aspek kebudayaan adalah kebudayaan nasional yang terbentuk dari interaksi berbagai kebudayaan lokal (kebudayaan suku bangsa).</w:t>
      </w:r>
    </w:p>
    <w:p w14:paraId="44045769" w14:textId="759A418A" w:rsidR="00175014" w:rsidRDefault="00175014" w:rsidP="00175014">
      <w:pPr>
        <w:ind w:left="720"/>
        <w:rPr>
          <w:rFonts w:ascii="Times New Roman" w:hAnsi="Times New Roman" w:cs="Times New Roman"/>
          <w:sz w:val="24"/>
          <w:szCs w:val="24"/>
        </w:rPr>
      </w:pPr>
    </w:p>
    <w:p w14:paraId="27C59C91" w14:textId="205C5C2A" w:rsidR="00175014" w:rsidRPr="00175014" w:rsidRDefault="00175014" w:rsidP="00175014">
      <w:pPr>
        <w:ind w:left="720"/>
        <w:rPr>
          <w:rFonts w:ascii="Times New Roman" w:hAnsi="Times New Roman" w:cs="Times New Roman"/>
          <w:sz w:val="24"/>
          <w:szCs w:val="24"/>
        </w:rPr>
      </w:pPr>
      <w:r w:rsidRPr="00175014">
        <w:rPr>
          <w:rFonts w:ascii="Times New Roman" w:hAnsi="Times New Roman" w:cs="Times New Roman"/>
          <w:sz w:val="24"/>
          <w:szCs w:val="24"/>
        </w:rPr>
        <w:t>-</w:t>
      </w:r>
      <w:r>
        <w:rPr>
          <w:rFonts w:ascii="Times New Roman" w:hAnsi="Times New Roman" w:cs="Times New Roman"/>
          <w:sz w:val="24"/>
          <w:szCs w:val="24"/>
        </w:rPr>
        <w:t xml:space="preserve"> </w:t>
      </w:r>
      <w:r w:rsidRPr="00175014">
        <w:rPr>
          <w:rFonts w:ascii="Times New Roman" w:hAnsi="Times New Roman" w:cs="Times New Roman"/>
          <w:sz w:val="24"/>
          <w:szCs w:val="24"/>
        </w:rPr>
        <w:t xml:space="preserve">Pertahanan dan Keamanan </w:t>
      </w:r>
    </w:p>
    <w:p w14:paraId="0ECE5E8D" w14:textId="7BE1FD76" w:rsidR="00175014" w:rsidRPr="00175014" w:rsidRDefault="00175014" w:rsidP="00175014">
      <w:pPr>
        <w:ind w:left="720"/>
        <w:rPr>
          <w:rFonts w:ascii="Times New Roman" w:hAnsi="Times New Roman" w:cs="Times New Roman"/>
          <w:sz w:val="24"/>
          <w:szCs w:val="24"/>
        </w:rPr>
      </w:pPr>
      <w:r w:rsidRPr="00175014">
        <w:rPr>
          <w:rFonts w:ascii="Times New Roman" w:hAnsi="Times New Roman" w:cs="Times New Roman"/>
          <w:sz w:val="24"/>
          <w:szCs w:val="24"/>
        </w:rPr>
        <w:t>Aspek pertahanan dan keamanan berhubungan dengan upaya mempertahankan kedaulatan Indonesia dari berbagai ancaman dan gangguan. Upaya tersebut dilakukan dengan membangun sistem pertahanan yang kuat. Dari segi pertahanan, Indonesia menggunakan sistem pertahanan semesta (sishanta) yang melibatkan seluruh sumber daya nasional. TNI sebagai komponen utama, sementara warga negara berperan sebagai komponen cadangan dan pendukung. Jadi, upaya mempertahankan kedaulatan Indonesia dilakukan oleh semua komponen, tidak hanya TNI tetapi juga warga negara. Semua bersatu-padu untuk mempertahankan kedaulatan dan keutuhan wilayah negara Indonesia.</w:t>
      </w:r>
    </w:p>
    <w:p w14:paraId="4F464E79" w14:textId="79C9E56A" w:rsidR="004719ED" w:rsidRDefault="004719ED" w:rsidP="004719ED">
      <w:pPr>
        <w:rPr>
          <w:rFonts w:ascii="Times New Roman" w:hAnsi="Times New Roman" w:cs="Times New Roman"/>
          <w:sz w:val="24"/>
          <w:szCs w:val="24"/>
        </w:rPr>
      </w:pPr>
    </w:p>
    <w:p w14:paraId="51731C67" w14:textId="48156FDD" w:rsidR="00175014" w:rsidRDefault="00175014" w:rsidP="004719ED">
      <w:pPr>
        <w:rPr>
          <w:rFonts w:ascii="Times New Roman" w:hAnsi="Times New Roman" w:cs="Times New Roman"/>
          <w:sz w:val="24"/>
          <w:szCs w:val="24"/>
        </w:rPr>
      </w:pPr>
    </w:p>
    <w:p w14:paraId="51ADFE41" w14:textId="63C1BFB9" w:rsidR="00175014" w:rsidRPr="00175014" w:rsidRDefault="00175014" w:rsidP="00175014">
      <w:pP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r>
      <w:r w:rsidRPr="00175014">
        <w:rPr>
          <w:rFonts w:ascii="Times New Roman" w:hAnsi="Times New Roman" w:cs="Times New Roman"/>
          <w:sz w:val="24"/>
          <w:szCs w:val="24"/>
        </w:rPr>
        <w:t xml:space="preserve">a. Strategi Asimilasi </w:t>
      </w:r>
    </w:p>
    <w:p w14:paraId="11872589" w14:textId="4E95CC0C" w:rsidR="00175014" w:rsidRDefault="00175014" w:rsidP="00175014">
      <w:pPr>
        <w:ind w:left="720"/>
        <w:rPr>
          <w:rFonts w:ascii="Times New Roman" w:hAnsi="Times New Roman" w:cs="Times New Roman"/>
          <w:sz w:val="24"/>
          <w:szCs w:val="24"/>
        </w:rPr>
      </w:pPr>
      <w:r w:rsidRPr="00175014">
        <w:rPr>
          <w:rFonts w:ascii="Times New Roman" w:hAnsi="Times New Roman" w:cs="Times New Roman"/>
          <w:sz w:val="24"/>
          <w:szCs w:val="24"/>
        </w:rPr>
        <w:t xml:space="preserve">Asimilasi adalah proses percampuran dua macam kebudayaan atau lebih menjadi satu kebudayaan yang baru, di mana dengan percampuran tersebut maka masing-masing unsur budaya melebur menjadi satu sehingga dalam kebudayaan yang baru itu tidak tampak lagi identitas masing-masing budaya pembentuknya. </w:t>
      </w:r>
    </w:p>
    <w:p w14:paraId="6896F201" w14:textId="222E3418" w:rsidR="00175014" w:rsidRPr="00175014" w:rsidRDefault="00175014" w:rsidP="00175014">
      <w:pPr>
        <w:ind w:left="720"/>
        <w:rPr>
          <w:rFonts w:ascii="Times New Roman" w:hAnsi="Times New Roman" w:cs="Times New Roman"/>
          <w:sz w:val="24"/>
          <w:szCs w:val="24"/>
        </w:rPr>
      </w:pPr>
      <w:r w:rsidRPr="00175014">
        <w:rPr>
          <w:rFonts w:ascii="Times New Roman" w:hAnsi="Times New Roman" w:cs="Times New Roman"/>
          <w:sz w:val="24"/>
          <w:szCs w:val="24"/>
        </w:rPr>
        <w:t>Contoh</w:t>
      </w:r>
      <w:r>
        <w:rPr>
          <w:rFonts w:ascii="Times New Roman" w:hAnsi="Times New Roman" w:cs="Times New Roman"/>
          <w:sz w:val="24"/>
          <w:szCs w:val="24"/>
        </w:rPr>
        <w:t xml:space="preserve"> : Mengadakan kolaborasi tari daerah dan ditampilkan dalam sebuah pentas seni</w:t>
      </w:r>
    </w:p>
    <w:p w14:paraId="5DB7054E" w14:textId="77777777" w:rsidR="00500FF4" w:rsidRDefault="00500FF4" w:rsidP="00175014">
      <w:pPr>
        <w:ind w:firstLine="720"/>
        <w:rPr>
          <w:rFonts w:ascii="Times New Roman" w:hAnsi="Times New Roman" w:cs="Times New Roman"/>
          <w:sz w:val="24"/>
          <w:szCs w:val="24"/>
        </w:rPr>
      </w:pPr>
    </w:p>
    <w:p w14:paraId="01CEFAC4" w14:textId="29B69D23" w:rsidR="00175014" w:rsidRPr="00175014" w:rsidRDefault="00175014" w:rsidP="00175014">
      <w:pPr>
        <w:ind w:firstLine="720"/>
        <w:rPr>
          <w:rFonts w:ascii="Times New Roman" w:hAnsi="Times New Roman" w:cs="Times New Roman"/>
          <w:sz w:val="24"/>
          <w:szCs w:val="24"/>
        </w:rPr>
      </w:pPr>
      <w:r w:rsidRPr="00175014">
        <w:rPr>
          <w:rFonts w:ascii="Times New Roman" w:hAnsi="Times New Roman" w:cs="Times New Roman"/>
          <w:sz w:val="24"/>
          <w:szCs w:val="24"/>
        </w:rPr>
        <w:lastRenderedPageBreak/>
        <w:t xml:space="preserve">b. Strategi Akulturasi </w:t>
      </w:r>
    </w:p>
    <w:p w14:paraId="0AEF9D9D" w14:textId="77777777" w:rsidR="00175014" w:rsidRDefault="00175014" w:rsidP="00175014">
      <w:pPr>
        <w:ind w:left="720"/>
        <w:rPr>
          <w:rFonts w:ascii="Times New Roman" w:hAnsi="Times New Roman" w:cs="Times New Roman"/>
          <w:sz w:val="24"/>
          <w:szCs w:val="24"/>
        </w:rPr>
      </w:pPr>
      <w:r w:rsidRPr="00175014">
        <w:rPr>
          <w:rFonts w:ascii="Times New Roman" w:hAnsi="Times New Roman" w:cs="Times New Roman"/>
          <w:sz w:val="24"/>
          <w:szCs w:val="24"/>
        </w:rPr>
        <w:t xml:space="preserve">Akulturasi adalah proses percampuran dua macam kebudayaan atau lebih sehingga memunculkan kebudayaan yang baru, di mana ciri-ciri budaya asli pembentuknya masih tampak dalam kebudayaan baru tersebut. </w:t>
      </w:r>
    </w:p>
    <w:p w14:paraId="7C76E1FA" w14:textId="483F19BA" w:rsidR="00175014" w:rsidRPr="00175014" w:rsidRDefault="00175014" w:rsidP="00175014">
      <w:pPr>
        <w:ind w:left="720"/>
        <w:rPr>
          <w:rFonts w:ascii="Times New Roman" w:hAnsi="Times New Roman" w:cs="Times New Roman"/>
          <w:sz w:val="24"/>
          <w:szCs w:val="24"/>
        </w:rPr>
      </w:pPr>
      <w:r w:rsidRPr="00175014">
        <w:rPr>
          <w:rFonts w:ascii="Times New Roman" w:hAnsi="Times New Roman" w:cs="Times New Roman"/>
          <w:sz w:val="24"/>
          <w:szCs w:val="24"/>
        </w:rPr>
        <w:t>Contoh</w:t>
      </w:r>
      <w:r w:rsidR="00500FF4">
        <w:rPr>
          <w:rFonts w:ascii="Times New Roman" w:hAnsi="Times New Roman" w:cs="Times New Roman"/>
          <w:sz w:val="24"/>
          <w:szCs w:val="24"/>
        </w:rPr>
        <w:t xml:space="preserve"> : Sebuah masjid yang bangunanya masih terdapat ukiran ukiran dari agama hindu</w:t>
      </w:r>
    </w:p>
    <w:p w14:paraId="77C83D8A" w14:textId="77777777" w:rsidR="00175014" w:rsidRPr="00175014" w:rsidRDefault="00175014" w:rsidP="00175014">
      <w:pPr>
        <w:rPr>
          <w:rFonts w:ascii="Times New Roman" w:hAnsi="Times New Roman" w:cs="Times New Roman"/>
          <w:sz w:val="24"/>
          <w:szCs w:val="24"/>
        </w:rPr>
      </w:pPr>
    </w:p>
    <w:p w14:paraId="57EDC281" w14:textId="77777777" w:rsidR="00175014" w:rsidRPr="00175014" w:rsidRDefault="00175014" w:rsidP="00175014">
      <w:pPr>
        <w:ind w:firstLine="720"/>
        <w:rPr>
          <w:rFonts w:ascii="Times New Roman" w:hAnsi="Times New Roman" w:cs="Times New Roman"/>
          <w:sz w:val="24"/>
          <w:szCs w:val="24"/>
        </w:rPr>
      </w:pPr>
      <w:r w:rsidRPr="00175014">
        <w:rPr>
          <w:rFonts w:ascii="Times New Roman" w:hAnsi="Times New Roman" w:cs="Times New Roman"/>
          <w:sz w:val="24"/>
          <w:szCs w:val="24"/>
        </w:rPr>
        <w:t>c. Strategi Pluralis</w:t>
      </w:r>
    </w:p>
    <w:p w14:paraId="574BB3F1" w14:textId="257E3EA4" w:rsidR="00175014" w:rsidRPr="00175014" w:rsidRDefault="00175014" w:rsidP="00175014">
      <w:pPr>
        <w:ind w:left="720"/>
        <w:rPr>
          <w:rFonts w:ascii="Times New Roman" w:hAnsi="Times New Roman" w:cs="Times New Roman"/>
          <w:sz w:val="24"/>
          <w:szCs w:val="24"/>
        </w:rPr>
      </w:pPr>
      <w:r w:rsidRPr="00175014">
        <w:rPr>
          <w:rFonts w:ascii="Times New Roman" w:hAnsi="Times New Roman" w:cs="Times New Roman"/>
          <w:sz w:val="24"/>
          <w:szCs w:val="24"/>
        </w:rPr>
        <w:t>Paham pluralis merupakan paham yang menghargai terdapatnya perbedaan dalam masyarakat. Paham pluralis pada prinsipnya mewujudkan integrasi nasional</w:t>
      </w:r>
    </w:p>
    <w:p w14:paraId="63C12F83" w14:textId="77777777" w:rsidR="00175014" w:rsidRDefault="00175014" w:rsidP="00175014">
      <w:pPr>
        <w:ind w:left="720"/>
        <w:rPr>
          <w:rFonts w:ascii="Times New Roman" w:hAnsi="Times New Roman" w:cs="Times New Roman"/>
          <w:sz w:val="24"/>
          <w:szCs w:val="24"/>
        </w:rPr>
      </w:pPr>
      <w:r w:rsidRPr="00175014">
        <w:rPr>
          <w:rFonts w:ascii="Times New Roman" w:hAnsi="Times New Roman" w:cs="Times New Roman"/>
          <w:sz w:val="24"/>
          <w:szCs w:val="24"/>
        </w:rPr>
        <w:t xml:space="preserve">dengan memberi kesempatan pada segala unsur perbedaan yang ada dalam masyarakat untuk hidup dan berkembang. </w:t>
      </w:r>
    </w:p>
    <w:p w14:paraId="79713FF5" w14:textId="69167802" w:rsidR="00175014" w:rsidRDefault="00175014" w:rsidP="00175014">
      <w:pPr>
        <w:ind w:left="720"/>
        <w:rPr>
          <w:rFonts w:ascii="Times New Roman" w:hAnsi="Times New Roman" w:cs="Times New Roman"/>
          <w:sz w:val="24"/>
          <w:szCs w:val="24"/>
        </w:rPr>
      </w:pPr>
      <w:r w:rsidRPr="00175014">
        <w:rPr>
          <w:rFonts w:ascii="Times New Roman" w:hAnsi="Times New Roman" w:cs="Times New Roman"/>
          <w:sz w:val="24"/>
          <w:szCs w:val="24"/>
        </w:rPr>
        <w:t>Contoh</w:t>
      </w:r>
      <w:r w:rsidR="00500FF4">
        <w:rPr>
          <w:rFonts w:ascii="Times New Roman" w:hAnsi="Times New Roman" w:cs="Times New Roman"/>
          <w:sz w:val="24"/>
          <w:szCs w:val="24"/>
        </w:rPr>
        <w:t xml:space="preserve"> : Rumah ibadah seluruh agam di Bali yang berjejer</w:t>
      </w:r>
    </w:p>
    <w:p w14:paraId="1E06DAD1" w14:textId="08054198" w:rsidR="00500FF4" w:rsidRDefault="00500FF4" w:rsidP="00175014">
      <w:pPr>
        <w:ind w:left="720"/>
        <w:rPr>
          <w:rFonts w:ascii="Times New Roman" w:hAnsi="Times New Roman" w:cs="Times New Roman"/>
          <w:sz w:val="24"/>
          <w:szCs w:val="24"/>
        </w:rPr>
      </w:pPr>
    </w:p>
    <w:p w14:paraId="4CB22A80" w14:textId="6A1558DF" w:rsidR="00500FF4" w:rsidRDefault="00500FF4" w:rsidP="00175014">
      <w:pPr>
        <w:ind w:left="720"/>
        <w:rPr>
          <w:rFonts w:ascii="Times New Roman" w:hAnsi="Times New Roman" w:cs="Times New Roman"/>
          <w:sz w:val="24"/>
          <w:szCs w:val="24"/>
        </w:rPr>
      </w:pPr>
    </w:p>
    <w:p w14:paraId="4FFF6430" w14:textId="13B364F9" w:rsidR="00500FF4" w:rsidRDefault="00500FF4" w:rsidP="00175014">
      <w:pPr>
        <w:ind w:left="720"/>
        <w:rPr>
          <w:rFonts w:ascii="Times New Roman" w:hAnsi="Times New Roman" w:cs="Times New Roman"/>
          <w:sz w:val="24"/>
          <w:szCs w:val="24"/>
        </w:rPr>
      </w:pPr>
    </w:p>
    <w:p w14:paraId="1E41919F" w14:textId="77777777" w:rsidR="00500FF4" w:rsidRPr="00500FF4" w:rsidRDefault="00500FF4" w:rsidP="00500FF4">
      <w:pPr>
        <w:rPr>
          <w:rFonts w:ascii="Times New Roman" w:hAnsi="Times New Roman" w:cs="Times New Roman"/>
          <w:sz w:val="24"/>
          <w:szCs w:val="24"/>
        </w:rPr>
      </w:pPr>
      <w:r>
        <w:rPr>
          <w:rFonts w:ascii="Times New Roman" w:hAnsi="Times New Roman" w:cs="Times New Roman"/>
          <w:sz w:val="24"/>
          <w:szCs w:val="24"/>
        </w:rPr>
        <w:t xml:space="preserve">4. </w:t>
      </w:r>
      <w:r w:rsidRPr="00500FF4">
        <w:rPr>
          <w:rFonts w:ascii="Times New Roman" w:hAnsi="Times New Roman" w:cs="Times New Roman"/>
          <w:sz w:val="24"/>
          <w:szCs w:val="24"/>
        </w:rPr>
        <w:t>Undang Undang Dasar Tahun 1945,</w:t>
      </w:r>
    </w:p>
    <w:p w14:paraId="547C32BD" w14:textId="50DE74CC" w:rsidR="00500FF4" w:rsidRPr="00500FF4" w:rsidRDefault="00500FF4" w:rsidP="00500FF4">
      <w:pPr>
        <w:rPr>
          <w:rFonts w:ascii="Times New Roman" w:hAnsi="Times New Roman" w:cs="Times New Roman"/>
          <w:sz w:val="24"/>
          <w:szCs w:val="24"/>
        </w:rPr>
      </w:pPr>
      <w:r>
        <w:rPr>
          <w:rFonts w:ascii="Times New Roman" w:hAnsi="Times New Roman" w:cs="Times New Roman"/>
          <w:sz w:val="24"/>
          <w:szCs w:val="24"/>
        </w:rPr>
        <w:t xml:space="preserve">   </w:t>
      </w:r>
      <w:r w:rsidRPr="00500FF4">
        <w:rPr>
          <w:rFonts w:ascii="Times New Roman" w:hAnsi="Times New Roman" w:cs="Times New Roman"/>
          <w:sz w:val="24"/>
          <w:szCs w:val="24"/>
        </w:rPr>
        <w:t xml:space="preserve">Pasal 27 ayat (3) mengamanatkan bahwa “Setiap warga negara berhak dan wajib ikut serta </w:t>
      </w:r>
      <w:r>
        <w:rPr>
          <w:rFonts w:ascii="Times New Roman" w:hAnsi="Times New Roman" w:cs="Times New Roman"/>
          <w:sz w:val="24"/>
          <w:szCs w:val="24"/>
        </w:rPr>
        <w:t xml:space="preserve">     </w:t>
      </w:r>
      <w:r w:rsidRPr="00500FF4">
        <w:rPr>
          <w:rFonts w:ascii="Times New Roman" w:hAnsi="Times New Roman" w:cs="Times New Roman"/>
          <w:sz w:val="24"/>
          <w:szCs w:val="24"/>
        </w:rPr>
        <w:t>dalam upaya pembelaan negara”.</w:t>
      </w:r>
    </w:p>
    <w:p w14:paraId="67A020C5" w14:textId="21E201CA" w:rsidR="00500FF4" w:rsidRDefault="00500FF4" w:rsidP="00500FF4">
      <w:pPr>
        <w:rPr>
          <w:rFonts w:ascii="Times New Roman" w:hAnsi="Times New Roman" w:cs="Times New Roman"/>
          <w:sz w:val="24"/>
          <w:szCs w:val="24"/>
        </w:rPr>
      </w:pPr>
      <w:r>
        <w:rPr>
          <w:rFonts w:ascii="Times New Roman" w:hAnsi="Times New Roman" w:cs="Times New Roman"/>
          <w:sz w:val="24"/>
          <w:szCs w:val="24"/>
        </w:rPr>
        <w:t xml:space="preserve">  </w:t>
      </w:r>
      <w:r w:rsidRPr="00500FF4">
        <w:rPr>
          <w:rFonts w:ascii="Times New Roman" w:hAnsi="Times New Roman" w:cs="Times New Roman"/>
          <w:sz w:val="24"/>
          <w:szCs w:val="24"/>
        </w:rPr>
        <w:t xml:space="preserve">Pasal 30 ayat (1) mengamanatkan bahwa “Tiap-tiap warga negara berhak dan wajib ikut </w:t>
      </w:r>
      <w:r>
        <w:rPr>
          <w:rFonts w:ascii="Times New Roman" w:hAnsi="Times New Roman" w:cs="Times New Roman"/>
          <w:sz w:val="24"/>
          <w:szCs w:val="24"/>
        </w:rPr>
        <w:t xml:space="preserve">    </w:t>
      </w:r>
      <w:r w:rsidRPr="00500FF4">
        <w:rPr>
          <w:rFonts w:ascii="Times New Roman" w:hAnsi="Times New Roman" w:cs="Times New Roman"/>
          <w:sz w:val="24"/>
          <w:szCs w:val="24"/>
        </w:rPr>
        <w:t>serta dalam usha pertahanan dan keamanan negara”</w:t>
      </w:r>
    </w:p>
    <w:p w14:paraId="391C1D22" w14:textId="77777777" w:rsidR="00500FF4" w:rsidRDefault="00500FF4" w:rsidP="00500FF4">
      <w:pPr>
        <w:rPr>
          <w:rFonts w:ascii="Times New Roman" w:hAnsi="Times New Roman" w:cs="Times New Roman"/>
          <w:sz w:val="24"/>
          <w:szCs w:val="24"/>
        </w:rPr>
      </w:pPr>
    </w:p>
    <w:p w14:paraId="0DAA91BA" w14:textId="5C1EB3A6" w:rsidR="00500FF4" w:rsidRPr="00500FF4" w:rsidRDefault="00500FF4" w:rsidP="00500FF4">
      <w:pPr>
        <w:rPr>
          <w:rFonts w:ascii="Times New Roman" w:hAnsi="Times New Roman" w:cs="Times New Roman"/>
          <w:sz w:val="24"/>
          <w:szCs w:val="24"/>
        </w:rPr>
      </w:pPr>
      <w:r>
        <w:rPr>
          <w:rFonts w:ascii="Times New Roman" w:hAnsi="Times New Roman" w:cs="Times New Roman"/>
          <w:sz w:val="24"/>
          <w:szCs w:val="24"/>
        </w:rPr>
        <w:t xml:space="preserve">    </w:t>
      </w:r>
      <w:r w:rsidRPr="00500FF4">
        <w:rPr>
          <w:rFonts w:ascii="Times New Roman" w:hAnsi="Times New Roman" w:cs="Times New Roman"/>
          <w:sz w:val="24"/>
          <w:szCs w:val="24"/>
        </w:rPr>
        <w:t>Keluarga : menjaga nama baik keluarga</w:t>
      </w:r>
    </w:p>
    <w:p w14:paraId="63A55506" w14:textId="622A645D" w:rsidR="00500FF4" w:rsidRPr="00500FF4" w:rsidRDefault="00500FF4" w:rsidP="00500FF4">
      <w:pPr>
        <w:rPr>
          <w:rFonts w:ascii="Times New Roman" w:hAnsi="Times New Roman" w:cs="Times New Roman"/>
          <w:sz w:val="24"/>
          <w:szCs w:val="24"/>
        </w:rPr>
      </w:pPr>
      <w:r>
        <w:rPr>
          <w:rFonts w:ascii="Times New Roman" w:hAnsi="Times New Roman" w:cs="Times New Roman"/>
          <w:sz w:val="24"/>
          <w:szCs w:val="24"/>
        </w:rPr>
        <w:t xml:space="preserve">    </w:t>
      </w:r>
      <w:r w:rsidRPr="00500FF4">
        <w:rPr>
          <w:rFonts w:ascii="Times New Roman" w:hAnsi="Times New Roman" w:cs="Times New Roman"/>
          <w:sz w:val="24"/>
          <w:szCs w:val="24"/>
        </w:rPr>
        <w:t xml:space="preserve">Kampus : </w:t>
      </w:r>
      <w:r>
        <w:rPr>
          <w:rFonts w:ascii="Times New Roman" w:hAnsi="Times New Roman" w:cs="Times New Roman"/>
          <w:sz w:val="24"/>
          <w:szCs w:val="24"/>
        </w:rPr>
        <w:t>mengharumkan nama kampus di kancah nasional maupun internasional dengan      pestasi</w:t>
      </w:r>
    </w:p>
    <w:p w14:paraId="58BBB9D2" w14:textId="245C0E37" w:rsidR="00500FF4" w:rsidRPr="00500FF4" w:rsidRDefault="00500FF4" w:rsidP="00500FF4">
      <w:pPr>
        <w:rPr>
          <w:rFonts w:ascii="Times New Roman" w:hAnsi="Times New Roman" w:cs="Times New Roman"/>
          <w:sz w:val="24"/>
          <w:szCs w:val="24"/>
        </w:rPr>
      </w:pPr>
      <w:r>
        <w:rPr>
          <w:rFonts w:ascii="Times New Roman" w:hAnsi="Times New Roman" w:cs="Times New Roman"/>
          <w:sz w:val="24"/>
          <w:szCs w:val="24"/>
        </w:rPr>
        <w:t xml:space="preserve">    </w:t>
      </w:r>
      <w:r w:rsidRPr="00500FF4">
        <w:rPr>
          <w:rFonts w:ascii="Times New Roman" w:hAnsi="Times New Roman" w:cs="Times New Roman"/>
          <w:sz w:val="24"/>
          <w:szCs w:val="24"/>
        </w:rPr>
        <w:t xml:space="preserve">Masyarakat : </w:t>
      </w:r>
      <w:r>
        <w:rPr>
          <w:rFonts w:ascii="Times New Roman" w:hAnsi="Times New Roman" w:cs="Times New Roman"/>
          <w:sz w:val="24"/>
          <w:szCs w:val="24"/>
        </w:rPr>
        <w:t>menerapkan nilai pancasila dalam kehidupan bermasyarakat</w:t>
      </w:r>
    </w:p>
    <w:p w14:paraId="64356EA2" w14:textId="5C58960C" w:rsidR="00500FF4" w:rsidRDefault="00500FF4" w:rsidP="00500FF4">
      <w:pPr>
        <w:rPr>
          <w:rFonts w:ascii="Times New Roman" w:hAnsi="Times New Roman" w:cs="Times New Roman"/>
          <w:sz w:val="24"/>
          <w:szCs w:val="24"/>
        </w:rPr>
      </w:pPr>
      <w:r>
        <w:rPr>
          <w:rFonts w:ascii="Times New Roman" w:hAnsi="Times New Roman" w:cs="Times New Roman"/>
          <w:sz w:val="24"/>
          <w:szCs w:val="24"/>
        </w:rPr>
        <w:t xml:space="preserve">    </w:t>
      </w:r>
      <w:r w:rsidRPr="00500FF4">
        <w:rPr>
          <w:rFonts w:ascii="Times New Roman" w:hAnsi="Times New Roman" w:cs="Times New Roman"/>
          <w:sz w:val="24"/>
          <w:szCs w:val="24"/>
        </w:rPr>
        <w:t>Pemerintah : mengikuti aturan-aturan yang di</w:t>
      </w:r>
      <w:r>
        <w:rPr>
          <w:rFonts w:ascii="Times New Roman" w:hAnsi="Times New Roman" w:cs="Times New Roman"/>
          <w:sz w:val="24"/>
          <w:szCs w:val="24"/>
        </w:rPr>
        <w:t>buat</w:t>
      </w:r>
      <w:r w:rsidRPr="00500FF4">
        <w:rPr>
          <w:rFonts w:ascii="Times New Roman" w:hAnsi="Times New Roman" w:cs="Times New Roman"/>
          <w:sz w:val="24"/>
          <w:szCs w:val="24"/>
        </w:rPr>
        <w:t xml:space="preserve"> oleh pemerintah</w:t>
      </w:r>
    </w:p>
    <w:p w14:paraId="4D812BB1" w14:textId="6F75FD44" w:rsidR="00500FF4" w:rsidRDefault="00500FF4" w:rsidP="00500FF4">
      <w:pPr>
        <w:rPr>
          <w:rFonts w:ascii="Times New Roman" w:hAnsi="Times New Roman" w:cs="Times New Roman"/>
          <w:sz w:val="24"/>
          <w:szCs w:val="24"/>
        </w:rPr>
      </w:pPr>
    </w:p>
    <w:p w14:paraId="1C81FCFC" w14:textId="41D31CF3" w:rsidR="00500FF4" w:rsidRDefault="00500FF4" w:rsidP="00500FF4">
      <w:pPr>
        <w:rPr>
          <w:rFonts w:ascii="Times New Roman" w:hAnsi="Times New Roman" w:cs="Times New Roman"/>
          <w:sz w:val="24"/>
          <w:szCs w:val="24"/>
        </w:rPr>
      </w:pPr>
    </w:p>
    <w:p w14:paraId="5B0A621A" w14:textId="0D4799B5" w:rsidR="00500FF4" w:rsidRPr="004719ED" w:rsidRDefault="00500FF4" w:rsidP="00500FF4">
      <w:pPr>
        <w:rPr>
          <w:rFonts w:ascii="Times New Roman" w:hAnsi="Times New Roman" w:cs="Times New Roman"/>
          <w:sz w:val="24"/>
          <w:szCs w:val="24"/>
        </w:rPr>
      </w:pPr>
      <w:r>
        <w:rPr>
          <w:rFonts w:ascii="Times New Roman" w:hAnsi="Times New Roman" w:cs="Times New Roman"/>
          <w:sz w:val="24"/>
          <w:szCs w:val="24"/>
        </w:rPr>
        <w:t>5. Korelasi dari m</w:t>
      </w:r>
      <w:r w:rsidRPr="00500FF4">
        <w:rPr>
          <w:rFonts w:ascii="Times New Roman" w:hAnsi="Times New Roman" w:cs="Times New Roman"/>
          <w:sz w:val="24"/>
          <w:szCs w:val="24"/>
        </w:rPr>
        <w:t xml:space="preserve">ata kuliah Pendidikan Kewarganegaraan dapat menumbuhkan rasa </w:t>
      </w:r>
      <w:r>
        <w:rPr>
          <w:rFonts w:ascii="Times New Roman" w:hAnsi="Times New Roman" w:cs="Times New Roman"/>
          <w:sz w:val="24"/>
          <w:szCs w:val="24"/>
        </w:rPr>
        <w:t xml:space="preserve">anti </w:t>
      </w:r>
      <w:r w:rsidRPr="00500FF4">
        <w:rPr>
          <w:rFonts w:ascii="Times New Roman" w:hAnsi="Times New Roman" w:cs="Times New Roman"/>
          <w:sz w:val="24"/>
          <w:szCs w:val="24"/>
        </w:rPr>
        <w:t xml:space="preserve">berlaku korupsi. Urgensi pendidikan anti korupsi bagi mahasiswa yaitu mencegah mahasiswa </w:t>
      </w:r>
      <w:r>
        <w:rPr>
          <w:rFonts w:ascii="Times New Roman" w:hAnsi="Times New Roman" w:cs="Times New Roman"/>
          <w:sz w:val="24"/>
          <w:szCs w:val="24"/>
        </w:rPr>
        <w:t xml:space="preserve">untuk berperilaku </w:t>
      </w:r>
      <w:r w:rsidRPr="00500FF4">
        <w:rPr>
          <w:rFonts w:ascii="Times New Roman" w:hAnsi="Times New Roman" w:cs="Times New Roman"/>
          <w:sz w:val="24"/>
          <w:szCs w:val="24"/>
        </w:rPr>
        <w:t xml:space="preserve">korup, membuat mahasiswa menjadi peka akan tindak korupsi </w:t>
      </w:r>
      <w:r>
        <w:rPr>
          <w:rFonts w:ascii="Times New Roman" w:hAnsi="Times New Roman" w:cs="Times New Roman"/>
          <w:sz w:val="24"/>
          <w:szCs w:val="24"/>
        </w:rPr>
        <w:t>adalah hal yang salah</w:t>
      </w:r>
      <w:r w:rsidRPr="00500FF4">
        <w:rPr>
          <w:rFonts w:ascii="Times New Roman" w:hAnsi="Times New Roman" w:cs="Times New Roman"/>
          <w:sz w:val="24"/>
          <w:szCs w:val="24"/>
        </w:rPr>
        <w:t xml:space="preserve">, mahasiswa menjadi </w:t>
      </w:r>
      <w:r>
        <w:rPr>
          <w:rFonts w:ascii="Times New Roman" w:hAnsi="Times New Roman" w:cs="Times New Roman"/>
          <w:sz w:val="24"/>
          <w:szCs w:val="24"/>
        </w:rPr>
        <w:t xml:space="preserve">tau bagaimana cara menyikapi jika menjumpai perilaku </w:t>
      </w:r>
      <w:r w:rsidRPr="00500FF4">
        <w:rPr>
          <w:rFonts w:ascii="Times New Roman" w:hAnsi="Times New Roman" w:cs="Times New Roman"/>
          <w:sz w:val="24"/>
          <w:szCs w:val="24"/>
        </w:rPr>
        <w:t xml:space="preserve"> korupsi, dan mahasiswa dapat menjegah adanya tindakan korupsi.</w:t>
      </w:r>
    </w:p>
    <w:sectPr w:rsidR="00500FF4" w:rsidRPr="00471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418E"/>
    <w:multiLevelType w:val="hybridMultilevel"/>
    <w:tmpl w:val="BB8806A2"/>
    <w:lvl w:ilvl="0" w:tplc="7CD46D26">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0D244E82"/>
    <w:multiLevelType w:val="hybridMultilevel"/>
    <w:tmpl w:val="1B00213E"/>
    <w:lvl w:ilvl="0" w:tplc="058419D4">
      <w:start w:val="1"/>
      <w:numFmt w:val="bullet"/>
      <w:lvlText w:val="-"/>
      <w:lvlJc w:val="left"/>
      <w:pPr>
        <w:ind w:left="3000" w:hanging="360"/>
      </w:pPr>
      <w:rPr>
        <w:rFonts w:ascii="Times New Roman" w:eastAsiaTheme="minorHAnsi" w:hAnsi="Times New Roman" w:cs="Times New Roman" w:hint="default"/>
      </w:rPr>
    </w:lvl>
    <w:lvl w:ilvl="1" w:tplc="38090003" w:tentative="1">
      <w:start w:val="1"/>
      <w:numFmt w:val="bullet"/>
      <w:lvlText w:val="o"/>
      <w:lvlJc w:val="left"/>
      <w:pPr>
        <w:ind w:left="3720" w:hanging="360"/>
      </w:pPr>
      <w:rPr>
        <w:rFonts w:ascii="Courier New" w:hAnsi="Courier New" w:cs="Courier New" w:hint="default"/>
      </w:rPr>
    </w:lvl>
    <w:lvl w:ilvl="2" w:tplc="38090005" w:tentative="1">
      <w:start w:val="1"/>
      <w:numFmt w:val="bullet"/>
      <w:lvlText w:val=""/>
      <w:lvlJc w:val="left"/>
      <w:pPr>
        <w:ind w:left="4440" w:hanging="360"/>
      </w:pPr>
      <w:rPr>
        <w:rFonts w:ascii="Wingdings" w:hAnsi="Wingdings" w:hint="default"/>
      </w:rPr>
    </w:lvl>
    <w:lvl w:ilvl="3" w:tplc="38090001" w:tentative="1">
      <w:start w:val="1"/>
      <w:numFmt w:val="bullet"/>
      <w:lvlText w:val=""/>
      <w:lvlJc w:val="left"/>
      <w:pPr>
        <w:ind w:left="5160" w:hanging="360"/>
      </w:pPr>
      <w:rPr>
        <w:rFonts w:ascii="Symbol" w:hAnsi="Symbol" w:hint="default"/>
      </w:rPr>
    </w:lvl>
    <w:lvl w:ilvl="4" w:tplc="38090003" w:tentative="1">
      <w:start w:val="1"/>
      <w:numFmt w:val="bullet"/>
      <w:lvlText w:val="o"/>
      <w:lvlJc w:val="left"/>
      <w:pPr>
        <w:ind w:left="5880" w:hanging="360"/>
      </w:pPr>
      <w:rPr>
        <w:rFonts w:ascii="Courier New" w:hAnsi="Courier New" w:cs="Courier New" w:hint="default"/>
      </w:rPr>
    </w:lvl>
    <w:lvl w:ilvl="5" w:tplc="38090005" w:tentative="1">
      <w:start w:val="1"/>
      <w:numFmt w:val="bullet"/>
      <w:lvlText w:val=""/>
      <w:lvlJc w:val="left"/>
      <w:pPr>
        <w:ind w:left="6600" w:hanging="360"/>
      </w:pPr>
      <w:rPr>
        <w:rFonts w:ascii="Wingdings" w:hAnsi="Wingdings" w:hint="default"/>
      </w:rPr>
    </w:lvl>
    <w:lvl w:ilvl="6" w:tplc="38090001" w:tentative="1">
      <w:start w:val="1"/>
      <w:numFmt w:val="bullet"/>
      <w:lvlText w:val=""/>
      <w:lvlJc w:val="left"/>
      <w:pPr>
        <w:ind w:left="7320" w:hanging="360"/>
      </w:pPr>
      <w:rPr>
        <w:rFonts w:ascii="Symbol" w:hAnsi="Symbol" w:hint="default"/>
      </w:rPr>
    </w:lvl>
    <w:lvl w:ilvl="7" w:tplc="38090003" w:tentative="1">
      <w:start w:val="1"/>
      <w:numFmt w:val="bullet"/>
      <w:lvlText w:val="o"/>
      <w:lvlJc w:val="left"/>
      <w:pPr>
        <w:ind w:left="8040" w:hanging="360"/>
      </w:pPr>
      <w:rPr>
        <w:rFonts w:ascii="Courier New" w:hAnsi="Courier New" w:cs="Courier New" w:hint="default"/>
      </w:rPr>
    </w:lvl>
    <w:lvl w:ilvl="8" w:tplc="38090005" w:tentative="1">
      <w:start w:val="1"/>
      <w:numFmt w:val="bullet"/>
      <w:lvlText w:val=""/>
      <w:lvlJc w:val="left"/>
      <w:pPr>
        <w:ind w:left="8760" w:hanging="360"/>
      </w:pPr>
      <w:rPr>
        <w:rFonts w:ascii="Wingdings" w:hAnsi="Wingdings" w:hint="default"/>
      </w:rPr>
    </w:lvl>
  </w:abstractNum>
  <w:abstractNum w:abstractNumId="2" w15:restartNumberingAfterBreak="0">
    <w:nsid w:val="116E60E0"/>
    <w:multiLevelType w:val="hybridMultilevel"/>
    <w:tmpl w:val="E18E8D36"/>
    <w:lvl w:ilvl="0" w:tplc="07D60284">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17AC5C48"/>
    <w:multiLevelType w:val="hybridMultilevel"/>
    <w:tmpl w:val="51B037F0"/>
    <w:lvl w:ilvl="0" w:tplc="EB42E7F6">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40F07D3D"/>
    <w:multiLevelType w:val="hybridMultilevel"/>
    <w:tmpl w:val="A558C5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51237CB"/>
    <w:multiLevelType w:val="hybridMultilevel"/>
    <w:tmpl w:val="7136C6EC"/>
    <w:lvl w:ilvl="0" w:tplc="6D6A0816">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7266757D"/>
    <w:multiLevelType w:val="hybridMultilevel"/>
    <w:tmpl w:val="151E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ED"/>
    <w:rsid w:val="00175014"/>
    <w:rsid w:val="004719ED"/>
    <w:rsid w:val="00500F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88C8"/>
  <w15:chartTrackingRefBased/>
  <w15:docId w15:val="{6B2B61AF-1959-41AF-871D-881C9220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14377">
      <w:bodyDiv w:val="1"/>
      <w:marLeft w:val="0"/>
      <w:marRight w:val="0"/>
      <w:marTop w:val="0"/>
      <w:marBottom w:val="0"/>
      <w:divBdr>
        <w:top w:val="none" w:sz="0" w:space="0" w:color="auto"/>
        <w:left w:val="none" w:sz="0" w:space="0" w:color="auto"/>
        <w:bottom w:val="none" w:sz="0" w:space="0" w:color="auto"/>
        <w:right w:val="none" w:sz="0" w:space="0" w:color="auto"/>
      </w:divBdr>
    </w:div>
    <w:div w:id="44566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pinggang</dc:creator>
  <cp:keywords/>
  <dc:description/>
  <cp:lastModifiedBy>pinggang</cp:lastModifiedBy>
  <cp:revision>1</cp:revision>
  <dcterms:created xsi:type="dcterms:W3CDTF">2021-07-07T03:39:00Z</dcterms:created>
  <dcterms:modified xsi:type="dcterms:W3CDTF">2021-07-07T04:12:00Z</dcterms:modified>
</cp:coreProperties>
</file>