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 xml:space="preserve">TERMS OF SERVICE FOR </w:t>
      </w:r>
      <w:r>
        <w:rPr>
          <w:b/>
          <w:bCs/>
        </w:rPr>
        <w:t>REDEECAH</w:t>
      </w:r>
      <w:r>
        <w:rPr>
          <w:b/>
          <w:bCs/>
        </w:rPr>
        <w:t xml:space="preserve"> EXCHANGE</w:t>
      </w:r>
    </w:p>
    <w:p>
      <w:pPr>
        <w:pStyle w:val="Normal"/>
        <w:bidi w:val="0"/>
        <w:jc w:val="left"/>
        <w:rPr/>
      </w:pPr>
      <w:r>
        <w:rPr/>
      </w:r>
    </w:p>
    <w:p>
      <w:pPr>
        <w:pStyle w:val="Normal"/>
        <w:bidi w:val="0"/>
        <w:jc w:val="left"/>
        <w:rPr/>
      </w:pPr>
      <w:r>
        <w:rPr/>
        <w:t xml:space="preserve">These Terms of Service (the "Terms") govern your use of the </w:t>
      </w:r>
      <w:r>
        <w:rPr/>
        <w:t>REDEECASH EXCHANGE</w:t>
      </w:r>
      <w:r>
        <w:rPr/>
        <w:t xml:space="preserve"> (the "Exchange") provided by </w:t>
      </w:r>
      <w:r>
        <w:rPr/>
        <w:t>PRESSPAGE ENTERTAINMENT INC dba REDEEASH</w:t>
      </w:r>
      <w:r>
        <w:rPr/>
        <w:t xml:space="preserve"> ("Operator"). By accessing or using the Exchange, you agree to be bound by these Terms. If you do not agree with any provisions of these Terms, please refrain from using the Exchange.</w:t>
      </w:r>
    </w:p>
    <w:p>
      <w:pPr>
        <w:pStyle w:val="Normal"/>
        <w:bidi w:val="0"/>
        <w:jc w:val="left"/>
        <w:rPr/>
      </w:pPr>
      <w:r>
        <w:rPr/>
      </w:r>
    </w:p>
    <w:p>
      <w:pPr>
        <w:pStyle w:val="Normal"/>
        <w:bidi w:val="0"/>
        <w:jc w:val="left"/>
        <w:rPr/>
      </w:pPr>
      <w:r>
        <w:rPr/>
        <w:t>1. Eligibility:</w:t>
      </w:r>
    </w:p>
    <w:p>
      <w:pPr>
        <w:pStyle w:val="Normal"/>
        <w:bidi w:val="0"/>
        <w:jc w:val="left"/>
        <w:rPr/>
      </w:pPr>
      <w:r>
        <w:rPr/>
        <w:t xml:space="preserve">   </w:t>
      </w:r>
      <w:r>
        <w:rPr/>
        <w:t>By accessing and using the Exchange, you represent and warrant that you:</w:t>
      </w:r>
    </w:p>
    <w:p>
      <w:pPr>
        <w:pStyle w:val="Normal"/>
        <w:bidi w:val="0"/>
        <w:jc w:val="left"/>
        <w:rPr/>
      </w:pPr>
      <w:r>
        <w:rPr/>
        <w:t xml:space="preserve">   </w:t>
      </w:r>
      <w:r>
        <w:rPr/>
        <w:t>- Are of legal age to enter into a binding agreement in your jurisdiction.</w:t>
      </w:r>
    </w:p>
    <w:p>
      <w:pPr>
        <w:pStyle w:val="Normal"/>
        <w:bidi w:val="0"/>
        <w:jc w:val="left"/>
        <w:rPr/>
      </w:pPr>
      <w:r>
        <w:rPr/>
        <w:t xml:space="preserve">   </w:t>
      </w:r>
      <w:r>
        <w:rPr/>
        <w:t>- Have the legal capacity to use the Exchange in accordance with applicable laws and regulations.</w:t>
      </w:r>
    </w:p>
    <w:p>
      <w:pPr>
        <w:pStyle w:val="Normal"/>
        <w:bidi w:val="0"/>
        <w:jc w:val="left"/>
        <w:rPr/>
      </w:pPr>
      <w:r>
        <w:rPr/>
        <w:t xml:space="preserve">   </w:t>
      </w:r>
      <w:r>
        <w:rPr/>
        <w:t>- Will comply with all laws, regulations, and guidelines applicable to cryptocurrency trading in your jurisdiction.</w:t>
      </w:r>
    </w:p>
    <w:p>
      <w:pPr>
        <w:pStyle w:val="Normal"/>
        <w:bidi w:val="0"/>
        <w:jc w:val="left"/>
        <w:rPr/>
      </w:pPr>
      <w:r>
        <w:rPr/>
      </w:r>
    </w:p>
    <w:p>
      <w:pPr>
        <w:pStyle w:val="Normal"/>
        <w:bidi w:val="0"/>
        <w:jc w:val="left"/>
        <w:rPr/>
      </w:pPr>
      <w:r>
        <w:rPr/>
        <w:t>2. Account Registration and Security:</w:t>
      </w:r>
    </w:p>
    <w:p>
      <w:pPr>
        <w:pStyle w:val="Normal"/>
        <w:bidi w:val="0"/>
        <w:jc w:val="left"/>
        <w:rPr/>
      </w:pPr>
      <w:r>
        <w:rPr/>
        <w:t xml:space="preserve">   </w:t>
      </w:r>
      <w:r>
        <w:rPr/>
        <w:t>- You must complete the registration process and provide accurate, current, and complete information to create an account on the Exchange.</w:t>
      </w:r>
    </w:p>
    <w:p>
      <w:pPr>
        <w:pStyle w:val="Normal"/>
        <w:bidi w:val="0"/>
        <w:jc w:val="left"/>
        <w:rPr/>
      </w:pPr>
      <w:r>
        <w:rPr/>
        <w:t xml:space="preserve">   </w:t>
      </w:r>
      <w:r>
        <w:rPr/>
        <w:t>- You are solely responsible for maintaining the confidentiality of your account credentials and ensuring their security.</w:t>
      </w:r>
    </w:p>
    <w:p>
      <w:pPr>
        <w:pStyle w:val="Normal"/>
        <w:bidi w:val="0"/>
        <w:jc w:val="left"/>
        <w:rPr/>
      </w:pPr>
      <w:r>
        <w:rPr/>
        <w:t xml:space="preserve">   </w:t>
      </w:r>
      <w:r>
        <w:rPr/>
        <w:t>- You agree to promptly notify the Operator of any unauthorized use of your account or any other security breach.</w:t>
      </w:r>
    </w:p>
    <w:p>
      <w:pPr>
        <w:pStyle w:val="Normal"/>
        <w:bidi w:val="0"/>
        <w:jc w:val="left"/>
        <w:rPr/>
      </w:pPr>
      <w:r>
        <w:rPr/>
      </w:r>
    </w:p>
    <w:p>
      <w:pPr>
        <w:pStyle w:val="Normal"/>
        <w:bidi w:val="0"/>
        <w:jc w:val="left"/>
        <w:rPr/>
      </w:pPr>
      <w:r>
        <w:rPr/>
        <w:t>3. Exchange Services:</w:t>
      </w:r>
    </w:p>
    <w:p>
      <w:pPr>
        <w:pStyle w:val="Normal"/>
        <w:bidi w:val="0"/>
        <w:jc w:val="left"/>
        <w:rPr/>
      </w:pPr>
      <w:r>
        <w:rPr/>
        <w:t xml:space="preserve">   </w:t>
      </w:r>
      <w:r>
        <w:rPr/>
        <w:t>- The Exchange provides a platform for trading cryptocurrency tokens. The Operator does not engage in the buying or selling of cryptocurrency tokens but facilitates the transactions between users.</w:t>
      </w:r>
    </w:p>
    <w:p>
      <w:pPr>
        <w:pStyle w:val="Normal"/>
        <w:bidi w:val="0"/>
        <w:jc w:val="left"/>
        <w:rPr/>
      </w:pPr>
      <w:r>
        <w:rPr/>
        <w:t xml:space="preserve">   </w:t>
      </w:r>
      <w:r>
        <w:rPr/>
        <w:t>- The Operator reserves the right to modify, suspend, or terminate any part of the Exchange or its services at any time without prior notice.</w:t>
      </w:r>
    </w:p>
    <w:p>
      <w:pPr>
        <w:pStyle w:val="Normal"/>
        <w:bidi w:val="0"/>
        <w:jc w:val="left"/>
        <w:rPr/>
      </w:pPr>
      <w:r>
        <w:rPr/>
      </w:r>
    </w:p>
    <w:p>
      <w:pPr>
        <w:pStyle w:val="Normal"/>
        <w:bidi w:val="0"/>
        <w:jc w:val="left"/>
        <w:rPr/>
      </w:pPr>
      <w:r>
        <w:rPr/>
        <w:t>4. User Conduct:</w:t>
      </w:r>
    </w:p>
    <w:p>
      <w:pPr>
        <w:pStyle w:val="Normal"/>
        <w:bidi w:val="0"/>
        <w:jc w:val="left"/>
        <w:rPr/>
      </w:pPr>
      <w:r>
        <w:rPr/>
        <w:t xml:space="preserve">   </w:t>
      </w:r>
      <w:r>
        <w:rPr/>
        <w:t>- You agree to use the Exchange in compliance with applicable laws and regulations.</w:t>
      </w:r>
    </w:p>
    <w:p>
      <w:pPr>
        <w:pStyle w:val="Normal"/>
        <w:bidi w:val="0"/>
        <w:jc w:val="left"/>
        <w:rPr/>
      </w:pPr>
      <w:r>
        <w:rPr/>
        <w:t xml:space="preserve">   </w:t>
      </w:r>
      <w:r>
        <w:rPr/>
        <w:t>- You will not engage in any fraudulent, illegal, or unauthorized activities on the Exchange.</w:t>
      </w:r>
    </w:p>
    <w:p>
      <w:pPr>
        <w:pStyle w:val="Normal"/>
        <w:bidi w:val="0"/>
        <w:jc w:val="left"/>
        <w:rPr/>
      </w:pPr>
      <w:r>
        <w:rPr/>
        <w:t xml:space="preserve">   </w:t>
      </w:r>
      <w:r>
        <w:rPr/>
        <w:t>- You will not interfere with the normal functioning of the Exchange or disrupt other users' experience.</w:t>
      </w:r>
    </w:p>
    <w:p>
      <w:pPr>
        <w:pStyle w:val="Normal"/>
        <w:bidi w:val="0"/>
        <w:jc w:val="left"/>
        <w:rPr/>
      </w:pPr>
      <w:r>
        <w:rPr/>
        <w:t xml:space="preserve">   </w:t>
      </w:r>
      <w:r>
        <w:rPr/>
        <w:t>- You will not engage in any activity that may cause harm, loss, or damage to the Exchange or its users.</w:t>
      </w:r>
    </w:p>
    <w:p>
      <w:pPr>
        <w:pStyle w:val="Normal"/>
        <w:bidi w:val="0"/>
        <w:jc w:val="left"/>
        <w:rPr/>
      </w:pPr>
      <w:r>
        <w:rPr/>
      </w:r>
    </w:p>
    <w:p>
      <w:pPr>
        <w:pStyle w:val="Normal"/>
        <w:bidi w:val="0"/>
        <w:jc w:val="left"/>
        <w:rPr/>
      </w:pPr>
      <w:r>
        <w:rPr/>
        <w:t>5. Risks Associated with Cryptocurrency Trading:</w:t>
      </w:r>
    </w:p>
    <w:p>
      <w:pPr>
        <w:pStyle w:val="Normal"/>
        <w:bidi w:val="0"/>
        <w:jc w:val="left"/>
        <w:rPr/>
      </w:pPr>
      <w:r>
        <w:rPr/>
        <w:t xml:space="preserve">   </w:t>
      </w:r>
      <w:r>
        <w:rPr/>
        <w:t>- You acknowledge and understand that cryptocurrency trading involves substantial risks and may result in financial loss.</w:t>
      </w:r>
    </w:p>
    <w:p>
      <w:pPr>
        <w:pStyle w:val="Normal"/>
        <w:bidi w:val="0"/>
        <w:jc w:val="left"/>
        <w:rPr/>
      </w:pPr>
      <w:r>
        <w:rPr/>
        <w:t xml:space="preserve">   </w:t>
      </w:r>
      <w:r>
        <w:rPr/>
        <w:t>- You agree to conduct your own research and due diligence before engaging in any trading activity on the Exchange.</w:t>
      </w:r>
    </w:p>
    <w:p>
      <w:pPr>
        <w:pStyle w:val="Normal"/>
        <w:bidi w:val="0"/>
        <w:jc w:val="left"/>
        <w:rPr/>
      </w:pPr>
      <w:r>
        <w:rPr/>
        <w:t xml:space="preserve">   </w:t>
      </w:r>
      <w:r>
        <w:rPr/>
        <w:t>- The Operator does not provide investment advice or guarantee the accuracy, completeness, or reliability of any information or data on the Exchange.</w:t>
      </w:r>
    </w:p>
    <w:p>
      <w:pPr>
        <w:pStyle w:val="Normal"/>
        <w:bidi w:val="0"/>
        <w:jc w:val="left"/>
        <w:rPr/>
      </w:pPr>
      <w:r>
        <w:rPr/>
      </w:r>
    </w:p>
    <w:p>
      <w:pPr>
        <w:pStyle w:val="Normal"/>
        <w:bidi w:val="0"/>
        <w:jc w:val="left"/>
        <w:rPr/>
      </w:pPr>
      <w:r>
        <w:rPr/>
        <w:t>6. Fees and Charges:</w:t>
      </w:r>
    </w:p>
    <w:p>
      <w:pPr>
        <w:pStyle w:val="Normal"/>
        <w:bidi w:val="0"/>
        <w:jc w:val="left"/>
        <w:rPr/>
      </w:pPr>
      <w:r>
        <w:rPr/>
        <w:t xml:space="preserve">   </w:t>
      </w:r>
      <w:r>
        <w:rPr/>
        <w:t>- You agree to pay any applicable fees or charges for the use of the Exchange as specified by the Operator.</w:t>
      </w:r>
    </w:p>
    <w:p>
      <w:pPr>
        <w:pStyle w:val="Normal"/>
        <w:bidi w:val="0"/>
        <w:jc w:val="left"/>
        <w:rPr/>
      </w:pPr>
      <w:r>
        <w:rPr/>
        <w:t xml:space="preserve">   </w:t>
      </w:r>
      <w:r>
        <w:rPr/>
        <w:t>- The Operator reserves the right to modify the fee structure or introduce new fees at any time with prior notice.</w:t>
      </w:r>
    </w:p>
    <w:p>
      <w:pPr>
        <w:pStyle w:val="Normal"/>
        <w:bidi w:val="0"/>
        <w:jc w:val="left"/>
        <w:rPr/>
      </w:pPr>
      <w:r>
        <w:rPr/>
      </w:r>
    </w:p>
    <w:p>
      <w:pPr>
        <w:pStyle w:val="Normal"/>
        <w:bidi w:val="0"/>
        <w:jc w:val="left"/>
        <w:rPr/>
      </w:pPr>
      <w:r>
        <w:rPr/>
        <w:t>7. Intellectual Property:</w:t>
      </w:r>
    </w:p>
    <w:p>
      <w:pPr>
        <w:pStyle w:val="Normal"/>
        <w:bidi w:val="0"/>
        <w:jc w:val="left"/>
        <w:rPr/>
      </w:pPr>
      <w:r>
        <w:rPr/>
        <w:t xml:space="preserve">   </w:t>
      </w:r>
      <w:r>
        <w:rPr/>
        <w:t>- All intellectual property rights related to the Exchange, including but not limited to trademarks, logos, and software, are owned by the Operator or its licensors.</w:t>
      </w:r>
    </w:p>
    <w:p>
      <w:pPr>
        <w:pStyle w:val="Normal"/>
        <w:bidi w:val="0"/>
        <w:jc w:val="left"/>
        <w:rPr/>
      </w:pPr>
      <w:r>
        <w:rPr/>
        <w:t xml:space="preserve">   </w:t>
      </w:r>
      <w:r>
        <w:rPr/>
        <w:t>- You are prohibited from using, reproducing, or distributing any intellectual property of the Operator without prior written consent.</w:t>
      </w:r>
    </w:p>
    <w:p>
      <w:pPr>
        <w:pStyle w:val="Normal"/>
        <w:bidi w:val="0"/>
        <w:jc w:val="left"/>
        <w:rPr/>
      </w:pPr>
      <w:r>
        <w:rPr/>
      </w:r>
    </w:p>
    <w:p>
      <w:pPr>
        <w:pStyle w:val="Normal"/>
        <w:bidi w:val="0"/>
        <w:jc w:val="left"/>
        <w:rPr/>
      </w:pPr>
      <w:r>
        <w:rPr/>
        <w:t>8. Limitation of Liability:</w:t>
      </w:r>
    </w:p>
    <w:p>
      <w:pPr>
        <w:pStyle w:val="Normal"/>
        <w:bidi w:val="0"/>
        <w:jc w:val="left"/>
        <w:rPr/>
      </w:pPr>
      <w:r>
        <w:rPr/>
        <w:t xml:space="preserve">   </w:t>
      </w:r>
      <w:r>
        <w:rPr/>
        <w:t>- The Operator shall not be liable for any direct, indirect, incidental, consequential, or punitive damages arising out of or in connection with your use of the Exchange.</w:t>
      </w:r>
    </w:p>
    <w:p>
      <w:pPr>
        <w:pStyle w:val="Normal"/>
        <w:bidi w:val="0"/>
        <w:jc w:val="left"/>
        <w:rPr/>
      </w:pPr>
      <w:r>
        <w:rPr/>
        <w:t xml:space="preserve">   </w:t>
      </w:r>
      <w:r>
        <w:rPr/>
        <w:t>- The Operator shall not be responsible for any losses, damages, or liabilities resulting from the actions or omissions of other users on the Exchange.</w:t>
      </w:r>
    </w:p>
    <w:p>
      <w:pPr>
        <w:pStyle w:val="Normal"/>
        <w:bidi w:val="0"/>
        <w:jc w:val="left"/>
        <w:rPr/>
      </w:pPr>
      <w:r>
        <w:rPr/>
      </w:r>
    </w:p>
    <w:p>
      <w:pPr>
        <w:pStyle w:val="Normal"/>
        <w:bidi w:val="0"/>
        <w:jc w:val="left"/>
        <w:rPr/>
      </w:pPr>
      <w:r>
        <w:rPr/>
        <w:t>9. Indemnification:</w:t>
      </w:r>
    </w:p>
    <w:p>
      <w:pPr>
        <w:pStyle w:val="Normal"/>
        <w:bidi w:val="0"/>
        <w:jc w:val="left"/>
        <w:rPr/>
      </w:pPr>
      <w:r>
        <w:rPr/>
        <w:t xml:space="preserve">   </w:t>
      </w:r>
      <w:r>
        <w:rPr/>
        <w:t>- You agree to indemnify, defend, and hold the Operator harmless from any claims, damages, losses, or expenses arising out of or related to your use of the Exchange or any violation of these Terms.</w:t>
      </w:r>
    </w:p>
    <w:p>
      <w:pPr>
        <w:pStyle w:val="Normal"/>
        <w:bidi w:val="0"/>
        <w:jc w:val="left"/>
        <w:rPr/>
      </w:pPr>
      <w:r>
        <w:rPr/>
      </w:r>
    </w:p>
    <w:p>
      <w:pPr>
        <w:pStyle w:val="Normal"/>
        <w:bidi w:val="0"/>
        <w:jc w:val="left"/>
        <w:rPr/>
      </w:pPr>
      <w:r>
        <w:rPr/>
        <w:t>10. Governing Law and Jurisdiction:</w:t>
      </w:r>
    </w:p>
    <w:p>
      <w:pPr>
        <w:pStyle w:val="Normal"/>
        <w:bidi w:val="0"/>
        <w:jc w:val="left"/>
        <w:rPr/>
      </w:pPr>
      <w:r>
        <w:rPr/>
        <w:t xml:space="preserve">    </w:t>
      </w:r>
      <w:r>
        <w:rPr/>
        <w:t xml:space="preserve">- These Terms shall be governed by and construed in accordance with the laws of </w:t>
      </w:r>
      <w:r>
        <w:rPr/>
        <w:t>State of Florida</w:t>
      </w:r>
      <w:r>
        <w:rPr/>
        <w:t>.</w:t>
      </w:r>
    </w:p>
    <w:p>
      <w:pPr>
        <w:pStyle w:val="Normal"/>
        <w:bidi w:val="0"/>
        <w:jc w:val="left"/>
        <w:rPr/>
      </w:pPr>
      <w:r>
        <w:rPr/>
        <w:t xml:space="preserve">    </w:t>
      </w:r>
      <w:r>
        <w:rPr/>
        <w:t xml:space="preserve">- Any disputes arising out of or in connection with these Terms shall be subject to the exclusive jurisdiction of the courts in </w:t>
      </w:r>
      <w:r>
        <w:rPr/>
        <w:t>County of Alachua, State of Florida</w:t>
      </w:r>
      <w:r>
        <w:rPr/>
        <w:t>.</w:t>
      </w:r>
    </w:p>
    <w:p>
      <w:pPr>
        <w:pStyle w:val="Normal"/>
        <w:bidi w:val="0"/>
        <w:jc w:val="left"/>
        <w:rPr/>
      </w:pPr>
      <w:r>
        <w:rPr/>
      </w:r>
    </w:p>
    <w:p>
      <w:pPr>
        <w:pStyle w:val="Normal"/>
        <w:bidi w:val="0"/>
        <w:jc w:val="left"/>
        <w:rPr/>
      </w:pPr>
      <w:r>
        <w:rPr/>
        <w:t>11. Amendments and Updates:</w:t>
      </w:r>
    </w:p>
    <w:p>
      <w:pPr>
        <w:pStyle w:val="Normal"/>
        <w:bidi w:val="0"/>
        <w:jc w:val="left"/>
        <w:rPr/>
      </w:pPr>
      <w:r>
        <w:rPr/>
        <w:t xml:space="preserve">    </w:t>
      </w:r>
      <w:r>
        <w:rPr/>
        <w:t>- The Operator reserves the right to modify or update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LibreOffice/7.5.0.3$MacOSX_AARCH64 LibreOffice_project/c21113d003cd3efa8c53188764377a8272d9d6de</Application>
  <AppVersion>15.0000</AppVersion>
  <Pages>2</Pages>
  <Words>630</Words>
  <Characters>3257</Characters>
  <CharactersWithSpaces>3929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2023-06-08T17:45:24Z</dcterms:created>
  <dc:creator/>
  <dc:description/>
  <dc:language>en-US</dc:language>
  <cp:lastModifiedBy/>
  <dcterms:modified xsi:type="dcterms:W3CDTF">2023-06-08T17:47:04Z</dcterms:modified>
  <cp:revision>1</cp:revision>
  <dc:subject/>
  <dc:title/>
</cp:coreProperties>
</file>