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eastAsia="zh-CN"/>
        </w:rPr>
      </w:pPr>
      <w:r>
        <w:rPr>
          <w:rFonts w:hint="eastAsia"/>
          <w:lang w:val="en-US" w:eastAsia="zh-CN"/>
        </w:rPr>
        <w:t>产品分析报告 | 酷安，发现科技新生活</w:t>
      </w:r>
    </w:p>
    <w:p>
      <w:pPr>
        <w:widowControl w:val="0"/>
        <w:numPr>
          <w:ilvl w:val="0"/>
          <w:numId w:val="0"/>
        </w:numPr>
        <w:tabs>
          <w:tab w:val="left" w:pos="312"/>
        </w:tabs>
        <w:jc w:val="both"/>
        <w:rPr>
          <w:rFonts w:hint="eastAsia"/>
          <w:lang w:val="en-US" w:eastAsia="zh-CN"/>
        </w:rPr>
      </w:pPr>
      <w:r>
        <w:rPr>
          <w:rFonts w:hint="eastAsia"/>
          <w:lang w:val="en-US" w:eastAsia="zh-CN"/>
        </w:rPr>
        <w:t>十年前，安卓应用市场还未成形，用户还需要在各类手机论坛上下载相关应用到PC端后再导入手机才能安装；另外，大部分用户都是跟风下载应用，他们并不知道其到底好不好用。</w:t>
      </w:r>
    </w:p>
    <w:p>
      <w:pPr>
        <w:widowControl w:val="0"/>
        <w:numPr>
          <w:ilvl w:val="0"/>
          <w:numId w:val="0"/>
        </w:numPr>
        <w:tabs>
          <w:tab w:val="left" w:pos="312"/>
        </w:tabs>
        <w:jc w:val="both"/>
        <w:rPr>
          <w:rFonts w:hint="eastAsia"/>
          <w:lang w:val="en-US" w:eastAsia="zh-CN"/>
        </w:rPr>
      </w:pPr>
      <w:r>
        <w:rPr>
          <w:rFonts w:hint="eastAsia"/>
          <w:lang w:val="en-US" w:eastAsia="zh-CN"/>
        </w:rPr>
        <w:t>也正是这个鱼龙混杂的时代，酷安网诞生了。在这里，每一款应用都会有“酷安小编”自己的独特评价，有夸有损，独立客观；而用户又可以在评论区点评应用，表达想法。这也正是酷安的独特魅力。</w:t>
      </w:r>
    </w:p>
    <w:p>
      <w:pPr>
        <w:widowControl w:val="0"/>
        <w:numPr>
          <w:ilvl w:val="0"/>
          <w:numId w:val="0"/>
        </w:numPr>
        <w:tabs>
          <w:tab w:val="left" w:pos="312"/>
        </w:tabs>
        <w:jc w:val="both"/>
        <w:rPr>
          <w:rFonts w:hint="eastAsia"/>
          <w:lang w:val="en-US" w:eastAsia="zh-CN"/>
        </w:rPr>
      </w:pPr>
      <w:r>
        <w:rPr>
          <w:rFonts w:hint="eastAsia"/>
          <w:lang w:val="en-US" w:eastAsia="zh-CN"/>
        </w:rPr>
        <w:t>如今，应用分发领域已经今日不同往时，互联网企业所主导的豌豆荚、PP助手等第三方应用平台在经历了智能手机潮的辉煌时期过后，逐渐走向衰落。</w:t>
      </w:r>
    </w:p>
    <w:p>
      <w:pPr>
        <w:widowControl w:val="0"/>
        <w:numPr>
          <w:ilvl w:val="0"/>
          <w:numId w:val="0"/>
        </w:numPr>
        <w:tabs>
          <w:tab w:val="left" w:pos="312"/>
        </w:tabs>
        <w:jc w:val="both"/>
        <w:rPr>
          <w:rFonts w:hint="eastAsia"/>
          <w:lang w:val="en-US" w:eastAsia="zh-CN"/>
        </w:rPr>
      </w:pPr>
      <w:r>
        <w:rPr>
          <w:rFonts w:hint="eastAsia"/>
          <w:lang w:val="en-US" w:eastAsia="zh-CN"/>
        </w:rPr>
        <w:t>但是，远远眺望，我们可以发现，酷安似乎还在野蛮生长。即使酷安背后没有强势的“金主爸爸”，也没有可以预安装的优势，但它依然能保持竞争力。</w:t>
      </w: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default"/>
          <w:lang w:val="en-US" w:eastAsia="zh-CN"/>
        </w:rPr>
      </w:pPr>
      <w:r>
        <w:rPr>
          <w:rFonts w:hint="eastAsia"/>
          <w:lang w:val="en-US" w:eastAsia="zh-CN"/>
        </w:rPr>
        <w:t>本人将从如下几个部分对酷安这款产品进行全面解析，并为其提出一些个人建议：</w:t>
      </w:r>
    </w:p>
    <w:p>
      <w:pPr>
        <w:widowControl w:val="0"/>
        <w:numPr>
          <w:ilvl w:val="0"/>
          <w:numId w:val="1"/>
        </w:numPr>
        <w:tabs>
          <w:tab w:val="left" w:pos="312"/>
        </w:tabs>
        <w:jc w:val="both"/>
        <w:rPr>
          <w:rFonts w:hint="default"/>
          <w:lang w:val="en-US" w:eastAsia="zh-CN"/>
        </w:rPr>
      </w:pPr>
      <w:r>
        <w:rPr>
          <w:rFonts w:hint="eastAsia"/>
          <w:lang w:val="en-US" w:eastAsia="zh-CN"/>
        </w:rPr>
        <w:t>产品定位</w:t>
      </w:r>
    </w:p>
    <w:p>
      <w:pPr>
        <w:numPr>
          <w:ilvl w:val="0"/>
          <w:numId w:val="1"/>
        </w:numPr>
        <w:ind w:left="0" w:leftChars="0" w:firstLine="0" w:firstLineChars="0"/>
        <w:rPr>
          <w:rFonts w:hint="eastAsia"/>
          <w:lang w:val="en-US" w:eastAsia="zh-CN"/>
        </w:rPr>
      </w:pPr>
      <w:r>
        <w:rPr>
          <w:rFonts w:hint="eastAsia"/>
          <w:lang w:val="en-US" w:eastAsia="zh-CN"/>
        </w:rPr>
        <w:t>市场分析</w:t>
      </w:r>
    </w:p>
    <w:p>
      <w:pPr>
        <w:numPr>
          <w:ilvl w:val="0"/>
          <w:numId w:val="1"/>
        </w:numPr>
        <w:ind w:left="0" w:leftChars="0" w:firstLine="0" w:firstLineChars="0"/>
        <w:rPr>
          <w:rFonts w:hint="eastAsia"/>
          <w:lang w:val="en-US" w:eastAsia="zh-CN"/>
        </w:rPr>
      </w:pPr>
      <w:r>
        <w:rPr>
          <w:rFonts w:hint="eastAsia"/>
          <w:lang w:val="en-US" w:eastAsia="zh-CN"/>
        </w:rPr>
        <w:t>产品剖析</w:t>
      </w:r>
    </w:p>
    <w:p>
      <w:pPr>
        <w:numPr>
          <w:ilvl w:val="0"/>
          <w:numId w:val="1"/>
        </w:numPr>
        <w:ind w:left="0" w:leftChars="0" w:firstLine="0" w:firstLineChars="0"/>
        <w:rPr>
          <w:rFonts w:hint="eastAsia"/>
          <w:lang w:val="en-US" w:eastAsia="zh-CN"/>
        </w:rPr>
      </w:pPr>
      <w:r>
        <w:rPr>
          <w:rFonts w:hint="eastAsia"/>
          <w:lang w:val="en-US" w:eastAsia="zh-CN"/>
        </w:rPr>
        <w:t>用户分析</w:t>
      </w:r>
    </w:p>
    <w:p>
      <w:pPr>
        <w:numPr>
          <w:ilvl w:val="0"/>
          <w:numId w:val="1"/>
        </w:numPr>
        <w:ind w:left="0" w:leftChars="0" w:firstLine="0" w:firstLineChars="0"/>
        <w:rPr>
          <w:rFonts w:hint="eastAsia"/>
          <w:lang w:val="en-US" w:eastAsia="zh-CN"/>
        </w:rPr>
      </w:pPr>
      <w:r>
        <w:rPr>
          <w:rFonts w:hint="eastAsia"/>
          <w:lang w:val="en-US" w:eastAsia="zh-CN"/>
        </w:rPr>
        <w:t>运营推广分析</w:t>
      </w:r>
    </w:p>
    <w:p>
      <w:pPr>
        <w:numPr>
          <w:ilvl w:val="0"/>
          <w:numId w:val="1"/>
        </w:numPr>
        <w:ind w:left="0" w:leftChars="0" w:firstLine="0" w:firstLineChars="0"/>
        <w:rPr>
          <w:rFonts w:hint="eastAsia"/>
          <w:lang w:val="en-US" w:eastAsia="zh-CN"/>
        </w:rPr>
      </w:pPr>
      <w:r>
        <w:rPr>
          <w:rFonts w:hint="eastAsia"/>
          <w:lang w:val="en-US" w:eastAsia="zh-CN"/>
        </w:rPr>
        <w:t>商业模式分析</w:t>
      </w:r>
    </w:p>
    <w:p>
      <w:pPr>
        <w:numPr>
          <w:ilvl w:val="0"/>
          <w:numId w:val="1"/>
        </w:numPr>
        <w:ind w:left="0" w:leftChars="0" w:firstLine="0" w:firstLineChars="0"/>
        <w:rPr>
          <w:rFonts w:hint="default"/>
          <w:lang w:val="en-US" w:eastAsia="zh-CN"/>
        </w:rPr>
      </w:pPr>
      <w:r>
        <w:rPr>
          <w:rFonts w:hint="eastAsia"/>
          <w:lang w:val="en-US" w:eastAsia="zh-CN"/>
        </w:rPr>
        <w:t>个人建议</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（说明）</w:t>
      </w:r>
    </w:p>
    <w:p>
      <w:pPr>
        <w:rPr>
          <w:rFonts w:hint="default"/>
          <w:lang w:val="en-US" w:eastAsia="zh-CN"/>
        </w:rPr>
      </w:pPr>
      <w:r>
        <w:rPr>
          <w:rFonts w:hint="default"/>
          <w:lang w:val="en-US" w:eastAsia="zh-CN"/>
        </w:rPr>
        <w:t>体验</w:t>
      </w:r>
      <w:r>
        <w:rPr>
          <w:rFonts w:hint="eastAsia"/>
          <w:lang w:val="en-US" w:eastAsia="zh-CN"/>
        </w:rPr>
        <w:t>产品</w:t>
      </w:r>
      <w:r>
        <w:rPr>
          <w:rFonts w:hint="default"/>
          <w:lang w:val="en-US" w:eastAsia="zh-CN"/>
        </w:rPr>
        <w:t>：</w:t>
      </w:r>
      <w:r>
        <w:rPr>
          <w:rFonts w:hint="eastAsia"/>
          <w:lang w:val="en-US" w:eastAsia="zh-CN"/>
        </w:rPr>
        <w:t>酷安安卓版（10</w:t>
      </w:r>
      <w:r>
        <w:rPr>
          <w:rFonts w:hint="default"/>
          <w:lang w:val="en-US" w:eastAsia="zh-CN"/>
        </w:rPr>
        <w:t>.</w:t>
      </w:r>
      <w:r>
        <w:rPr>
          <w:rFonts w:hint="eastAsia"/>
          <w:lang w:val="en-US" w:eastAsia="zh-CN"/>
        </w:rPr>
        <w:t>0</w:t>
      </w:r>
      <w:r>
        <w:rPr>
          <w:rFonts w:hint="default"/>
          <w:lang w:val="en-US" w:eastAsia="zh-CN"/>
        </w:rPr>
        <w:t>.</w:t>
      </w:r>
      <w:r>
        <w:rPr>
          <w:rFonts w:hint="eastAsia"/>
          <w:lang w:val="en-US" w:eastAsia="zh-CN"/>
        </w:rPr>
        <w:t>3）</w:t>
      </w:r>
    </w:p>
    <w:p>
      <w:pPr>
        <w:rPr>
          <w:rFonts w:hint="default"/>
          <w:lang w:val="en-US" w:eastAsia="zh-CN"/>
        </w:rPr>
      </w:pPr>
      <w:r>
        <w:rPr>
          <w:rFonts w:hint="default"/>
          <w:lang w:val="en-US" w:eastAsia="zh-CN"/>
        </w:rPr>
        <w:t>体验设备：</w:t>
      </w:r>
      <w:r>
        <w:rPr>
          <w:rFonts w:hint="eastAsia"/>
          <w:lang w:val="en-US" w:eastAsia="zh-CN"/>
        </w:rPr>
        <w:t>红米4</w:t>
      </w:r>
    </w:p>
    <w:p>
      <w:pPr>
        <w:rPr>
          <w:rFonts w:hint="default"/>
          <w:lang w:val="en-US" w:eastAsia="zh-CN"/>
        </w:rPr>
      </w:pPr>
      <w:r>
        <w:rPr>
          <w:rFonts w:hint="default"/>
          <w:lang w:val="en-US" w:eastAsia="zh-CN"/>
        </w:rPr>
        <w:t>系统版本：MIUI 10.</w:t>
      </w:r>
      <w:r>
        <w:rPr>
          <w:rFonts w:hint="eastAsia"/>
          <w:lang w:val="en-US" w:eastAsia="zh-CN"/>
        </w:rPr>
        <w:t>2</w:t>
      </w:r>
      <w:r>
        <w:rPr>
          <w:rFonts w:hint="default"/>
          <w:lang w:val="en-US" w:eastAsia="zh-CN"/>
        </w:rPr>
        <w:t>.</w:t>
      </w:r>
      <w:r>
        <w:rPr>
          <w:rFonts w:hint="eastAsia"/>
          <w:lang w:val="en-US" w:eastAsia="zh-CN"/>
        </w:rPr>
        <w:t>2.0</w:t>
      </w:r>
    </w:p>
    <w:p>
      <w:pPr>
        <w:rPr>
          <w:rFonts w:hint="default"/>
          <w:lang w:val="en-US" w:eastAsia="zh-CN"/>
        </w:rPr>
      </w:pPr>
      <w:r>
        <w:rPr>
          <w:rFonts w:hint="default"/>
          <w:lang w:val="en-US" w:eastAsia="zh-CN"/>
        </w:rPr>
        <w:t>体验时间：20</w:t>
      </w:r>
      <w:r>
        <w:rPr>
          <w:rFonts w:hint="eastAsia"/>
          <w:lang w:val="en-US" w:eastAsia="zh-CN"/>
        </w:rPr>
        <w:t>20</w:t>
      </w:r>
      <w:r>
        <w:rPr>
          <w:rFonts w:hint="default"/>
          <w:lang w:val="en-US" w:eastAsia="zh-CN"/>
        </w:rPr>
        <w:t>.</w:t>
      </w:r>
      <w:r>
        <w:rPr>
          <w:rFonts w:hint="eastAsia"/>
          <w:lang w:val="en-US" w:eastAsia="zh-CN"/>
        </w:rPr>
        <w:t>03</w:t>
      </w:r>
    </w:p>
    <w:p>
      <w:pPr>
        <w:rPr>
          <w:rFonts w:hint="default"/>
          <w:lang w:val="en-US" w:eastAsia="zh-CN"/>
        </w:rPr>
      </w:pPr>
    </w:p>
    <w:p>
      <w:pPr>
        <w:pStyle w:val="3"/>
        <w:numPr>
          <w:ilvl w:val="0"/>
          <w:numId w:val="2"/>
        </w:numPr>
        <w:bidi w:val="0"/>
        <w:rPr>
          <w:rFonts w:hint="default"/>
          <w:lang w:val="en-US" w:eastAsia="zh-CN"/>
        </w:rPr>
      </w:pPr>
      <w:r>
        <w:rPr>
          <w:rFonts w:hint="eastAsia"/>
          <w:lang w:val="en-US" w:eastAsia="zh-CN"/>
        </w:rPr>
        <w:t>产品定位</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与其说酷安是一个第三方应用平台，不如说它是一个酷酷的安装应用社区。由于创立初期酷安就上架了大量极客风味的应用软件以及各路独立开发大神的平台入驻，积累了大量安卓手机发烧友并发展成了深度用户，所以现阶段酷安的主要面向用户还是以“机友”为主，比较小众化。</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毋庸置疑，作为一款第三方应用平台APP，酷安的产品结构是中心化的，它的产品核心功能也必然是应用分发；但是，我们从以下关于酷安的官网页面以及APP启动页面都可以看出，酷安正在转型。酷安想要做的不仅仅是为用户发掘精品应用，让应用得以点评、分享、下载；它还想加入独特的科技社区体系，让用户能把话题拓展得更广，谈科技，聊数码，以此为生活增添一份色彩。</w:t>
      </w:r>
    </w:p>
    <w:p>
      <w:pPr>
        <w:jc w:val="center"/>
      </w:pPr>
      <w:r>
        <w:drawing>
          <wp:inline distT="0" distB="0" distL="114300" distR="114300">
            <wp:extent cx="4552950" cy="3465830"/>
            <wp:effectExtent l="0" t="0" r="381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552950" cy="3465830"/>
                    </a:xfrm>
                    <a:prstGeom prst="rect">
                      <a:avLst/>
                    </a:prstGeom>
                    <a:noFill/>
                    <a:ln>
                      <a:noFill/>
                    </a:ln>
                  </pic:spPr>
                </pic:pic>
              </a:graphicData>
            </a:graphic>
          </wp:inline>
        </w:drawing>
      </w:r>
    </w:p>
    <w:p>
      <w:pPr>
        <w:bidi w:val="0"/>
        <w:jc w:val="center"/>
        <w:rPr>
          <w:rFonts w:hint="eastAsia"/>
          <w:sz w:val="18"/>
          <w:szCs w:val="18"/>
          <w:lang w:val="en-US" w:eastAsia="zh-CN"/>
        </w:rPr>
      </w:pPr>
      <w:r>
        <w:rPr>
          <w:rFonts w:hint="eastAsia"/>
          <w:sz w:val="18"/>
          <w:szCs w:val="18"/>
          <w:lang w:val="en-US" w:eastAsia="zh-CN"/>
        </w:rPr>
        <w:t>酷安官网页面</w:t>
      </w:r>
    </w:p>
    <w:p>
      <w:pPr>
        <w:bidi w:val="0"/>
        <w:jc w:val="center"/>
        <w:rPr>
          <w:rFonts w:hint="eastAsia"/>
          <w:sz w:val="15"/>
          <w:szCs w:val="15"/>
          <w:lang w:val="en-US" w:eastAsia="zh-CN"/>
        </w:rPr>
      </w:pPr>
      <w:r>
        <w:rPr>
          <w:rFonts w:hint="eastAsia"/>
          <w:sz w:val="15"/>
          <w:szCs w:val="15"/>
          <w:lang w:val="en-US" w:eastAsia="zh-CN"/>
        </w:rPr>
        <w:drawing>
          <wp:inline distT="0" distB="0" distL="114300" distR="114300">
            <wp:extent cx="1957070" cy="3481070"/>
            <wp:effectExtent l="0" t="0" r="8890" b="8890"/>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5"/>
                    <a:stretch>
                      <a:fillRect/>
                    </a:stretch>
                  </pic:blipFill>
                  <pic:spPr>
                    <a:xfrm>
                      <a:off x="0" y="0"/>
                      <a:ext cx="1957070" cy="3481070"/>
                    </a:xfrm>
                    <a:prstGeom prst="rect">
                      <a:avLst/>
                    </a:prstGeom>
                  </pic:spPr>
                </pic:pic>
              </a:graphicData>
            </a:graphic>
          </wp:inline>
        </w:drawing>
      </w:r>
    </w:p>
    <w:p>
      <w:pPr>
        <w:jc w:val="center"/>
        <w:rPr>
          <w:rFonts w:hint="default"/>
          <w:sz w:val="18"/>
          <w:szCs w:val="18"/>
          <w:lang w:val="en-US" w:eastAsia="zh-CN"/>
        </w:rPr>
      </w:pPr>
      <w:r>
        <w:rPr>
          <w:rFonts w:hint="eastAsia"/>
          <w:sz w:val="18"/>
          <w:szCs w:val="18"/>
          <w:lang w:val="en-US" w:eastAsia="zh-CN"/>
        </w:rPr>
        <w:t>酷安APP启动页面</w:t>
      </w:r>
    </w:p>
    <w:p>
      <w:pPr>
        <w:pStyle w:val="3"/>
        <w:numPr>
          <w:ilvl w:val="0"/>
          <w:numId w:val="2"/>
        </w:numPr>
        <w:bidi w:val="0"/>
        <w:rPr>
          <w:rFonts w:hint="eastAsia"/>
          <w:lang w:val="en-US" w:eastAsia="zh-CN"/>
        </w:rPr>
      </w:pPr>
      <w:r>
        <w:rPr>
          <w:rFonts w:hint="eastAsia"/>
          <w:lang w:val="en-US" w:eastAsia="zh-CN"/>
        </w:rPr>
        <w:t>市场分析</w:t>
      </w:r>
    </w:p>
    <w:p>
      <w:pPr>
        <w:rPr>
          <w:rFonts w:hint="eastAsia"/>
          <w:lang w:val="en-US" w:eastAsia="zh-CN"/>
        </w:rPr>
      </w:pPr>
      <w:r>
        <w:rPr>
          <w:rFonts w:hint="eastAsia"/>
          <w:lang w:val="en-US" w:eastAsia="zh-CN"/>
        </w:rPr>
        <w:t>“酷安小编”在一次与酷友的交流中曾说过，现如今的应用分发领域已经比较成熟，酷安需另辟蹊径，不然他们一定会死。其实，这也正好印证了现在的应用分发市场竞争十分激烈。下面本人将以多个维度对该市场进行分析，一探酷安的生存环境。</w:t>
      </w:r>
    </w:p>
    <w:p>
      <w:pPr>
        <w:pStyle w:val="4"/>
        <w:numPr>
          <w:ilvl w:val="1"/>
          <w:numId w:val="2"/>
        </w:numPr>
        <w:bidi w:val="0"/>
        <w:rPr>
          <w:rFonts w:hint="eastAsia"/>
          <w:lang w:val="en-US" w:eastAsia="zh-CN"/>
        </w:rPr>
      </w:pPr>
      <w:r>
        <w:rPr>
          <w:rFonts w:hint="eastAsia"/>
          <w:lang w:val="en-US" w:eastAsia="zh-CN"/>
        </w:rPr>
        <w:t>政策方面</w:t>
      </w:r>
    </w:p>
    <w:p>
      <w:pPr>
        <w:bidi w:val="0"/>
        <w:rPr>
          <w:rFonts w:hint="eastAsia"/>
          <w:lang w:val="en-US" w:eastAsia="zh-CN"/>
        </w:rPr>
      </w:pPr>
      <w:r>
        <w:rPr>
          <w:rFonts w:hint="eastAsia"/>
          <w:lang w:val="en-US" w:eastAsia="zh-CN"/>
        </w:rPr>
        <w:t>由于2017年出现了多起手机厂商因禁止或限制用户安装第三方应用商店而引起的法律诉讼案件，所以中国互联网协会在2017年年底就发布了《移动智能终端应用软件分发服务自律公约》来抵制之前所发生的不正当竞争手段，以此来保护用户利益。随后，工信部、国家网信办等机构先后针对应用分发行业发布相关规定或条令来完善此领域的自律发展及外部监管机制。</w:t>
      </w:r>
    </w:p>
    <w:p>
      <w:pPr>
        <w:bidi w:val="0"/>
        <w:rPr>
          <w:rFonts w:hint="eastAsia"/>
          <w:lang w:val="en-US" w:eastAsia="zh-CN"/>
        </w:rPr>
      </w:pPr>
      <w:r>
        <w:rPr>
          <w:rFonts w:hint="eastAsia"/>
          <w:lang w:val="en-US" w:eastAsia="zh-CN"/>
        </w:rPr>
        <w:t>另外，在2017年中旬，国家依照网络安全法第二十四条，要求国内各家应用商店下架所有非认证开发者提交的应用。</w:t>
      </w:r>
    </w:p>
    <w:p>
      <w:pPr>
        <w:bidi w:val="0"/>
        <w:rPr>
          <w:rFonts w:hint="eastAsia"/>
          <w:lang w:val="en-US" w:eastAsia="zh-CN"/>
        </w:rPr>
      </w:pPr>
      <w:r>
        <w:rPr>
          <w:rFonts w:hint="eastAsia"/>
          <w:lang w:val="en-US" w:eastAsia="zh-CN"/>
        </w:rPr>
        <w:t>从酷安自身来说，以上的种种举措对它是利害参半的。首先，公平的竞争环境可以有效地避免行业出现一家独大的情况；后者则让酷安下架了大量冷门的极客软件，因此失去了很多核心用户，也失去了曾经的与众不同。</w:t>
      </w:r>
    </w:p>
    <w:p>
      <w:pPr>
        <w:bidi w:val="0"/>
        <w:rPr>
          <w:rFonts w:hint="eastAsia"/>
          <w:lang w:val="en-US" w:eastAsia="zh-CN"/>
        </w:rPr>
      </w:pPr>
      <w:r>
        <w:rPr>
          <w:rFonts w:hint="eastAsia"/>
          <w:lang w:val="en-US" w:eastAsia="zh-CN"/>
        </w:rPr>
        <w:t>时代在不断进步，市场也在不断规范，酷安必须与时俱进，毕竟其背后还有很多同行想抢占该市场。</w:t>
      </w:r>
    </w:p>
    <w:p>
      <w:pPr>
        <w:pStyle w:val="4"/>
        <w:numPr>
          <w:ilvl w:val="1"/>
          <w:numId w:val="2"/>
        </w:numPr>
        <w:bidi w:val="0"/>
        <w:rPr>
          <w:rFonts w:hint="default"/>
          <w:lang w:val="en-US" w:eastAsia="zh-CN"/>
        </w:rPr>
      </w:pPr>
      <w:r>
        <w:rPr>
          <w:rFonts w:hint="eastAsia"/>
          <w:lang w:val="en-US" w:eastAsia="zh-CN"/>
        </w:rPr>
        <w:t>经济方面</w:t>
      </w:r>
    </w:p>
    <w:p>
      <w:pPr>
        <w:rPr>
          <w:rFonts w:hint="default"/>
          <w:lang w:val="en-US" w:eastAsia="zh-CN"/>
        </w:rPr>
      </w:pPr>
      <w:r>
        <w:rPr>
          <w:rFonts w:hint="eastAsia"/>
          <w:lang w:val="en-US" w:eastAsia="zh-CN"/>
        </w:rPr>
        <w:t>随着近年来中国社会经济的稳定发展，人们手中的可支配收入也越来越多，因此，大家对生活质量提高的需求也越来越高，这其中自然也包括数码产品。在2020年2月27日工信部发布的《2019年通信业统计报告》中显示，我国移动电话数量已经达到了惊人的16亿户，基本为人手一台。巨大的手机人口流量仍然为日趋稳定的应用分发领域提供机会。现在，酷安已经从一开始的安卓版本延伸到小程序，再到IOS版本，逐渐打破安卓市场的界限以此来获取更多用户，这无不看出酷安的长远眼光。</w:t>
      </w:r>
    </w:p>
    <w:p>
      <w:pPr>
        <w:pStyle w:val="4"/>
        <w:numPr>
          <w:ilvl w:val="1"/>
          <w:numId w:val="2"/>
        </w:numPr>
        <w:bidi w:val="0"/>
        <w:rPr>
          <w:rFonts w:hint="default"/>
          <w:lang w:val="en-US" w:eastAsia="zh-CN"/>
        </w:rPr>
      </w:pPr>
      <w:r>
        <w:rPr>
          <w:rFonts w:hint="eastAsia"/>
          <w:lang w:val="en-US" w:eastAsia="zh-CN"/>
        </w:rPr>
        <w:t>社会方面</w:t>
      </w:r>
    </w:p>
    <w:p>
      <w:pPr>
        <w:rPr>
          <w:rFonts w:hint="eastAsia"/>
          <w:lang w:val="en-US" w:eastAsia="zh-CN"/>
        </w:rPr>
      </w:pPr>
      <w:r>
        <w:rPr>
          <w:rFonts w:hint="default"/>
          <w:lang w:val="en-US" w:eastAsia="zh-CN"/>
        </w:rPr>
        <w:t>201</w:t>
      </w:r>
      <w:r>
        <w:rPr>
          <w:rFonts w:hint="eastAsia"/>
          <w:lang w:val="en-US" w:eastAsia="zh-CN"/>
        </w:rPr>
        <w:t>8</w:t>
      </w:r>
      <w:r>
        <w:rPr>
          <w:rFonts w:hint="default"/>
          <w:lang w:val="en-US" w:eastAsia="zh-CN"/>
        </w:rPr>
        <w:t>年，</w:t>
      </w:r>
      <w:r>
        <w:rPr>
          <w:rFonts w:hint="eastAsia"/>
          <w:lang w:val="en-US" w:eastAsia="zh-CN"/>
        </w:rPr>
        <w:t>是</w:t>
      </w:r>
      <w:r>
        <w:rPr>
          <w:rFonts w:hint="default"/>
          <w:lang w:val="en-US" w:eastAsia="zh-CN"/>
        </w:rPr>
        <w:t>中国知识付费</w:t>
      </w:r>
      <w:r>
        <w:rPr>
          <w:rFonts w:hint="eastAsia"/>
          <w:lang w:val="en-US" w:eastAsia="zh-CN"/>
        </w:rPr>
        <w:t>行业呈现指数型增长的一年</w:t>
      </w:r>
      <w:r>
        <w:rPr>
          <w:rFonts w:hint="default"/>
          <w:lang w:val="en-US" w:eastAsia="zh-CN"/>
        </w:rPr>
        <w:t>。</w:t>
      </w:r>
      <w:r>
        <w:rPr>
          <w:rFonts w:hint="eastAsia"/>
          <w:lang w:val="en-US" w:eastAsia="zh-CN"/>
        </w:rPr>
        <w:t>整个</w:t>
      </w:r>
      <w:r>
        <w:rPr>
          <w:rFonts w:hint="default"/>
          <w:lang w:val="en-US" w:eastAsia="zh-CN"/>
        </w:rPr>
        <w:t>2019年中国知识付费市场规模</w:t>
      </w:r>
      <w:r>
        <w:rPr>
          <w:rFonts w:hint="eastAsia"/>
          <w:lang w:val="en-US" w:eastAsia="zh-CN"/>
        </w:rPr>
        <w:t>就已经</w:t>
      </w:r>
      <w:r>
        <w:rPr>
          <w:rFonts w:hint="default"/>
          <w:lang w:val="en-US" w:eastAsia="zh-CN"/>
        </w:rPr>
        <w:t>达到278.0亿元，艾媒咨询分析师预计2020年将突破392亿元</w:t>
      </w:r>
      <w:r>
        <w:rPr>
          <w:rFonts w:hint="eastAsia"/>
          <w:lang w:val="en-US" w:eastAsia="zh-CN"/>
        </w:rPr>
        <w:t>。随着版权意识及内容消费观念的不断增强，消费者们更乐意为优秀的内容创作者提供一定的支持。</w:t>
      </w:r>
    </w:p>
    <w:p>
      <w:pPr>
        <w:keepNext w:val="0"/>
        <w:keepLines w:val="0"/>
        <w:pageBreakBefore w:val="0"/>
        <w:widowControl w:val="0"/>
        <w:kinsoku/>
        <w:wordWrap/>
        <w:overflowPunct/>
        <w:topLinePunct w:val="0"/>
        <w:autoSpaceDE/>
        <w:autoSpaceDN/>
        <w:bidi w:val="0"/>
        <w:adjustRightInd/>
        <w:snapToGrid/>
        <w:spacing w:before="95" w:beforeLines="30"/>
        <w:jc w:val="center"/>
        <w:textAlignment w:val="auto"/>
      </w:pPr>
      <w:r>
        <w:drawing>
          <wp:inline distT="0" distB="0" distL="114300" distR="114300">
            <wp:extent cx="4354830" cy="2409190"/>
            <wp:effectExtent l="0" t="0" r="3810" b="139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4354830" cy="24091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sz w:val="18"/>
          <w:szCs w:val="18"/>
          <w:lang w:val="en-US" w:eastAsia="zh-CN"/>
        </w:rPr>
      </w:pPr>
      <w:r>
        <w:rPr>
          <w:rFonts w:hint="eastAsia"/>
          <w:sz w:val="18"/>
          <w:szCs w:val="18"/>
          <w:lang w:val="en-US" w:eastAsia="zh-CN"/>
        </w:rPr>
        <w:t>数据来源：艾媒网</w:t>
      </w:r>
    </w:p>
    <w:p>
      <w:pPr>
        <w:bidi w:val="0"/>
        <w:rPr>
          <w:rFonts w:hint="eastAsia"/>
          <w:lang w:val="en-US" w:eastAsia="zh-CN"/>
        </w:rPr>
      </w:pPr>
      <w:r>
        <w:rPr>
          <w:rFonts w:hint="eastAsia"/>
          <w:lang w:val="en-US" w:eastAsia="zh-CN"/>
        </w:rPr>
        <w:t>从播客到音乐，从学习到娱乐，很多行业都已经与知识付费挂钩，并逐渐往垂直化、专业化的方向发展，从而衍生出各类针对特定用户人群的APP，这些APP的联动性不大，割裂感很强，所以用户对搜索应用的需求还是比较大的。</w:t>
      </w:r>
    </w:p>
    <w:p>
      <w:pPr>
        <w:bidi w:val="0"/>
        <w:rPr>
          <w:rFonts w:hint="eastAsia"/>
          <w:lang w:val="en-US" w:eastAsia="zh-CN"/>
        </w:rPr>
      </w:pPr>
      <w:r>
        <w:rPr>
          <w:rFonts w:hint="eastAsia"/>
          <w:lang w:val="en-US" w:eastAsia="zh-CN"/>
        </w:rPr>
        <w:t>另外，相同品类的APP比较多，产品质量良莠不齐，这直接增加了用户选择的负担，所以，应用商店中的应用推荐及应用对比等功能正好满足人们对于好产品、好内容的追求，即使该应用引入了会员机制。</w:t>
      </w:r>
    </w:p>
    <w:p>
      <w:pPr>
        <w:bidi w:val="0"/>
        <w:rPr>
          <w:rFonts w:hint="default"/>
          <w:lang w:val="en-US" w:eastAsia="zh-CN"/>
        </w:rPr>
      </w:pPr>
      <w:r>
        <w:rPr>
          <w:rFonts w:hint="eastAsia"/>
          <w:lang w:val="en-US" w:eastAsia="zh-CN"/>
        </w:rPr>
        <w:t>以上两点正是酷安的起家之本。我相信，大部分“机友”也都是因为被酷安齐全的应用搜索和精细的应用推荐所吸引而留下来。如何把最基础的功能不断完善并拓展开来，这些都是酷安小编需要好好思考的。</w:t>
      </w:r>
    </w:p>
    <w:p>
      <w:pPr>
        <w:pStyle w:val="4"/>
        <w:numPr>
          <w:ilvl w:val="1"/>
          <w:numId w:val="2"/>
        </w:numPr>
        <w:bidi w:val="0"/>
        <w:rPr>
          <w:rFonts w:hint="default"/>
          <w:lang w:val="en-US" w:eastAsia="zh-CN"/>
        </w:rPr>
      </w:pPr>
      <w:r>
        <w:rPr>
          <w:rFonts w:hint="eastAsia"/>
          <w:lang w:val="en-US" w:eastAsia="zh-CN"/>
        </w:rPr>
        <w:t>技术方面</w:t>
      </w:r>
    </w:p>
    <w:p>
      <w:pPr>
        <w:rPr>
          <w:rFonts w:hint="eastAsia"/>
          <w:lang w:val="en-US" w:eastAsia="zh-CN"/>
        </w:rPr>
      </w:pPr>
      <w:r>
        <w:rPr>
          <w:rFonts w:hint="eastAsia"/>
          <w:lang w:val="en-US" w:eastAsia="zh-CN"/>
        </w:rPr>
        <w:t>虽然该市场逐渐饱和，关于应用分发的技术也渐渐成熟，但是由于第三方应用商店更专注于做应用分发，其软件更新的时效性往往比手机厂商的应用商店要快，且品类更多，个性化推荐也比较专业、特别在游戏应用分发方面尤为明显，这些都是第三方应用商店的优势。不过，它们也不可避免地遭受各大手机厂商定制系统愈发封闭的情况，如关闭BootLoader、限制root、权限管理严格等等。</w:t>
      </w:r>
    </w:p>
    <w:p>
      <w:pPr>
        <w:rPr>
          <w:rFonts w:hint="eastAsia"/>
          <w:lang w:val="en-US" w:eastAsia="zh-CN"/>
        </w:rPr>
      </w:pPr>
      <w:r>
        <w:rPr>
          <w:rFonts w:hint="eastAsia"/>
          <w:lang w:val="en-US" w:eastAsia="zh-CN"/>
        </w:rPr>
        <w:t>另一方面，国民级应用微信所推出的小程序以及各手机厂商联合推出的快应用也是第三方应用商店的竞争对手。小程序和快应用的易用性可以大大降低用户使用应用的成本，技术难度稍低可以减少开发成本，高曝光率也缩小了推广成本。但是，小程序及快应用在功能数量和用户体验上还未达到完整应用的级别，人们的使用习惯大多数也还停留在完整APP上。所以，对各应用商店的冲击在现阶段来看还是比较有限。</w:t>
      </w:r>
    </w:p>
    <w:p>
      <w:pPr>
        <w:rPr>
          <w:rFonts w:hint="default"/>
          <w:lang w:val="en-US" w:eastAsia="zh-CN"/>
        </w:rPr>
      </w:pPr>
      <w:r>
        <w:rPr>
          <w:rFonts w:hint="eastAsia"/>
          <w:lang w:val="en-US" w:eastAsia="zh-CN"/>
        </w:rPr>
        <w:t>毫无疑问，该领域已经逐渐形成了一定的技术壁垒，酷安若想要走得更远，势必要走属于自己的一条路。</w:t>
      </w:r>
    </w:p>
    <w:p>
      <w:pPr>
        <w:pStyle w:val="4"/>
        <w:numPr>
          <w:ilvl w:val="1"/>
          <w:numId w:val="2"/>
        </w:numPr>
        <w:bidi w:val="0"/>
        <w:rPr>
          <w:rFonts w:hint="default"/>
          <w:lang w:val="en-US" w:eastAsia="zh-CN"/>
        </w:rPr>
      </w:pPr>
      <w:r>
        <w:rPr>
          <w:rFonts w:hint="eastAsia"/>
          <w:lang w:val="en-US" w:eastAsia="zh-CN"/>
        </w:rPr>
        <w:t>竞品方面</w:t>
      </w:r>
    </w:p>
    <w:p>
      <w:pPr>
        <w:bidi w:val="0"/>
        <w:rPr>
          <w:rFonts w:hint="default"/>
          <w:lang w:val="en-US" w:eastAsia="zh-CN"/>
        </w:rPr>
      </w:pPr>
      <w:r>
        <w:rPr>
          <w:rFonts w:hint="eastAsia"/>
          <w:lang w:val="en-US" w:eastAsia="zh-CN"/>
        </w:rPr>
        <w:t>目前，市面上的第三方应用商店可谓五花八门、百花争艳，但总体呈现比较稳定的趋势，即用户体量还会扩张，但增长速率减缓。</w:t>
      </w:r>
    </w:p>
    <w:p>
      <w:pPr>
        <w:keepNext w:val="0"/>
        <w:keepLines w:val="0"/>
        <w:pageBreakBefore w:val="0"/>
        <w:widowControl w:val="0"/>
        <w:kinsoku/>
        <w:wordWrap/>
        <w:overflowPunct/>
        <w:topLinePunct w:val="0"/>
        <w:autoSpaceDE/>
        <w:autoSpaceDN/>
        <w:bidi w:val="0"/>
        <w:adjustRightInd/>
        <w:snapToGrid/>
        <w:spacing w:before="95" w:beforeLines="30" w:line="120" w:lineRule="auto"/>
        <w:jc w:val="center"/>
        <w:textAlignment w:val="auto"/>
      </w:pPr>
      <w:r>
        <w:drawing>
          <wp:inline distT="0" distB="0" distL="114300" distR="114300">
            <wp:extent cx="4217670" cy="2545715"/>
            <wp:effectExtent l="0" t="0" r="3810" b="1460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7"/>
                    <a:stretch>
                      <a:fillRect/>
                    </a:stretch>
                  </pic:blipFill>
                  <pic:spPr>
                    <a:xfrm>
                      <a:off x="0" y="0"/>
                      <a:ext cx="4217670" cy="25457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120" w:lineRule="auto"/>
        <w:jc w:val="center"/>
        <w:textAlignment w:val="auto"/>
        <w:rPr>
          <w:rFonts w:hint="eastAsia"/>
          <w:sz w:val="18"/>
          <w:szCs w:val="18"/>
          <w:lang w:val="en-US" w:eastAsia="zh-CN"/>
        </w:rPr>
      </w:pPr>
      <w:r>
        <w:rPr>
          <w:rFonts w:hint="eastAsia"/>
          <w:sz w:val="18"/>
          <w:szCs w:val="18"/>
          <w:lang w:val="en-US" w:eastAsia="zh-CN"/>
        </w:rPr>
        <w:t>数据来源：艾媒网</w:t>
      </w:r>
    </w:p>
    <w:p>
      <w:pPr>
        <w:bidi w:val="0"/>
        <w:rPr>
          <w:rFonts w:hint="eastAsia"/>
          <w:lang w:val="en-US" w:eastAsia="zh-CN"/>
        </w:rPr>
      </w:pPr>
      <w:r>
        <w:rPr>
          <w:rFonts w:hint="eastAsia"/>
          <w:lang w:val="en-US" w:eastAsia="zh-CN"/>
        </w:rPr>
        <w:t>我们根据以下艾瑞数据网的分析数据可以看出，以BAT、360等互联网企业主持的应用商店依然主导着该领域，华米OV果也表现得咄咄逼人，用户使用量也不少。而酷安并没有排到总体应用商店月度（2020年1月）独立设备数的前10名，且最终排名仅为27名，独立设备数为35万台，这足以证明酷安是一款小众的应用商店。</w:t>
      </w:r>
    </w:p>
    <w:p>
      <w:pPr>
        <w:bidi w:val="0"/>
        <w:jc w:val="center"/>
      </w:pPr>
      <w:r>
        <w:drawing>
          <wp:inline distT="0" distB="0" distL="114300" distR="114300">
            <wp:extent cx="4871720" cy="2887345"/>
            <wp:effectExtent l="0" t="0" r="5080" b="825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4871720" cy="28873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sz w:val="18"/>
          <w:szCs w:val="18"/>
          <w:lang w:val="en-US" w:eastAsia="zh-CN"/>
        </w:rPr>
      </w:pPr>
      <w:r>
        <w:rPr>
          <w:rFonts w:hint="eastAsia"/>
          <w:sz w:val="18"/>
          <w:szCs w:val="18"/>
          <w:lang w:val="en-US" w:eastAsia="zh-CN"/>
        </w:rPr>
        <w:t>总体应用商店月度（2020年1月）独立设备数（前10名）</w:t>
      </w:r>
    </w:p>
    <w:p>
      <w:pPr>
        <w:keepNext w:val="0"/>
        <w:keepLines w:val="0"/>
        <w:pageBreakBefore w:val="0"/>
        <w:widowControl w:val="0"/>
        <w:kinsoku/>
        <w:wordWrap/>
        <w:overflowPunct/>
        <w:topLinePunct w:val="0"/>
        <w:autoSpaceDE/>
        <w:autoSpaceDN/>
        <w:bidi w:val="0"/>
        <w:adjustRightInd/>
        <w:snapToGrid/>
        <w:spacing w:line="120" w:lineRule="auto"/>
        <w:jc w:val="center"/>
        <w:textAlignment w:val="auto"/>
        <w:rPr>
          <w:rFonts w:hint="eastAsia"/>
          <w:sz w:val="15"/>
          <w:szCs w:val="15"/>
          <w:lang w:val="en-US" w:eastAsia="zh-CN"/>
        </w:rPr>
      </w:pPr>
      <w:r>
        <w:rPr>
          <w:rFonts w:hint="eastAsia"/>
          <w:sz w:val="15"/>
          <w:szCs w:val="15"/>
          <w:lang w:val="en-US" w:eastAsia="zh-CN"/>
        </w:rPr>
        <w:drawing>
          <wp:inline distT="0" distB="0" distL="114300" distR="114300">
            <wp:extent cx="4863465" cy="1808480"/>
            <wp:effectExtent l="0" t="0" r="13335" b="5080"/>
            <wp:docPr id="3" name="图片 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1"/>
                    <pic:cNvPicPr>
                      <a:picLocks noChangeAspect="1"/>
                    </pic:cNvPicPr>
                  </pic:nvPicPr>
                  <pic:blipFill>
                    <a:blip r:embed="rId9"/>
                    <a:stretch>
                      <a:fillRect/>
                    </a:stretch>
                  </pic:blipFill>
                  <pic:spPr>
                    <a:xfrm>
                      <a:off x="0" y="0"/>
                      <a:ext cx="4863465" cy="18084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120" w:lineRule="auto"/>
        <w:jc w:val="center"/>
        <w:textAlignment w:val="auto"/>
        <w:rPr>
          <w:rFonts w:hint="eastAsia"/>
          <w:sz w:val="18"/>
          <w:szCs w:val="18"/>
          <w:lang w:val="en-US" w:eastAsia="zh-CN"/>
        </w:rPr>
      </w:pPr>
      <w:r>
        <w:rPr>
          <w:rFonts w:hint="eastAsia"/>
          <w:sz w:val="18"/>
          <w:szCs w:val="18"/>
          <w:lang w:val="en-US" w:eastAsia="zh-CN"/>
        </w:rPr>
        <w:t>应用商店月度（2020年1月）独立设备数（酷安排名27）</w:t>
      </w:r>
    </w:p>
    <w:p>
      <w:pPr>
        <w:bidi w:val="0"/>
        <w:rPr>
          <w:rFonts w:hint="eastAsia"/>
          <w:lang w:val="en-US" w:eastAsia="zh-CN"/>
        </w:rPr>
      </w:pPr>
      <w:r>
        <w:rPr>
          <w:rFonts w:hint="eastAsia"/>
          <w:lang w:val="en-US" w:eastAsia="zh-CN"/>
        </w:rPr>
        <w:t>另外，RiskIQ公布的《2019年最恶意应用程序的移动应用商店报告》显示，恶意应用密度最高的5大应用程序商店中包含了三家中国本土品牌，分别为九游、 360手机助手应用商店和华为 Vmall 应用程序商店。这也说明目前国内各大应用商店的应用审核机制还不够成熟，后续需大力调整，以满足用户最基础的安全需求。</w:t>
      </w:r>
    </w:p>
    <w:p>
      <w:pPr>
        <w:keepNext w:val="0"/>
        <w:keepLines w:val="0"/>
        <w:pageBreakBefore w:val="0"/>
        <w:widowControl w:val="0"/>
        <w:kinsoku/>
        <w:wordWrap/>
        <w:overflowPunct/>
        <w:topLinePunct w:val="0"/>
        <w:autoSpaceDE/>
        <w:autoSpaceDN/>
        <w:bidi w:val="0"/>
        <w:adjustRightInd/>
        <w:snapToGrid/>
        <w:spacing w:before="95" w:beforeLines="30"/>
        <w:jc w:val="center"/>
        <w:textAlignment w:val="auto"/>
      </w:pPr>
      <w:r>
        <w:drawing>
          <wp:inline distT="0" distB="0" distL="114300" distR="114300">
            <wp:extent cx="2636520" cy="1979930"/>
            <wp:effectExtent l="0" t="0" r="0" b="127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0"/>
                    <a:stretch>
                      <a:fillRect/>
                    </a:stretch>
                  </pic:blipFill>
                  <pic:spPr>
                    <a:xfrm>
                      <a:off x="0" y="0"/>
                      <a:ext cx="2636520" cy="19799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120" w:lineRule="auto"/>
        <w:jc w:val="center"/>
        <w:textAlignment w:val="auto"/>
        <w:rPr>
          <w:rFonts w:hint="default"/>
          <w:lang w:val="en-US" w:eastAsia="zh-CN"/>
        </w:rPr>
      </w:pPr>
      <w:r>
        <w:rPr>
          <w:rFonts w:hint="eastAsia"/>
          <w:sz w:val="18"/>
          <w:szCs w:val="18"/>
          <w:lang w:val="en-US" w:eastAsia="zh-CN"/>
        </w:rPr>
        <w:t>数据来源：RisklQ</w:t>
      </w:r>
    </w:p>
    <w:p>
      <w:pPr>
        <w:bidi w:val="0"/>
        <w:rPr>
          <w:rFonts w:hint="default"/>
          <w:lang w:val="en-US" w:eastAsia="zh-CN"/>
        </w:rPr>
      </w:pPr>
      <w:r>
        <w:rPr>
          <w:rFonts w:hint="eastAsia"/>
          <w:lang w:val="en-US" w:eastAsia="zh-CN"/>
        </w:rPr>
        <w:t>在这方面上，酷安里的每一款应用都是通过小编们自身体验后才上架的，安全性上有一定的保障，不过也代表着酷安的体量还不够大，开发者在此进行应用上传的吸引力不够。</w:t>
      </w:r>
    </w:p>
    <w:p>
      <w:pPr>
        <w:pStyle w:val="3"/>
        <w:numPr>
          <w:ilvl w:val="0"/>
          <w:numId w:val="2"/>
        </w:numPr>
        <w:bidi w:val="0"/>
        <w:rPr>
          <w:rFonts w:hint="eastAsia"/>
          <w:lang w:val="en-US" w:eastAsia="zh-CN"/>
        </w:rPr>
      </w:pPr>
      <w:r>
        <w:rPr>
          <w:rFonts w:hint="eastAsia"/>
          <w:lang w:val="en-US" w:eastAsia="zh-CN"/>
        </w:rPr>
        <w:t>用户分析</w:t>
      </w:r>
    </w:p>
    <w:p>
      <w:pPr>
        <w:bidi w:val="0"/>
        <w:rPr>
          <w:rFonts w:hint="eastAsia"/>
          <w:lang w:val="en-US" w:eastAsia="zh-CN"/>
        </w:rPr>
      </w:pPr>
      <w:r>
        <w:rPr>
          <w:rFonts w:hint="eastAsia"/>
          <w:lang w:val="en-US" w:eastAsia="zh-CN"/>
        </w:rPr>
        <w:t>我们将以百度</w:t>
      </w:r>
      <w:r>
        <w:rPr>
          <w:rFonts w:hint="default"/>
          <w:lang w:val="en-US" w:eastAsia="zh-CN"/>
        </w:rPr>
        <w:t>指</w:t>
      </w:r>
      <w:r>
        <w:rPr>
          <w:rFonts w:hint="eastAsia"/>
          <w:lang w:val="en-US" w:eastAsia="zh-CN"/>
        </w:rPr>
        <w:t>对酷安进行分析，研究其用户分布及特征，设置时间范围从2019年的3月到</w:t>
      </w:r>
      <w:r>
        <w:rPr>
          <w:rFonts w:hint="default"/>
          <w:lang w:val="en-US" w:eastAsia="zh-CN"/>
        </w:rPr>
        <w:t>20</w:t>
      </w:r>
      <w:r>
        <w:rPr>
          <w:rFonts w:hint="eastAsia"/>
          <w:lang w:val="en-US" w:eastAsia="zh-CN"/>
        </w:rPr>
        <w:t>20年的3月。</w:t>
      </w:r>
    </w:p>
    <w:p>
      <w:pPr>
        <w:keepNext w:val="0"/>
        <w:keepLines w:val="0"/>
        <w:pageBreakBefore w:val="0"/>
        <w:widowControl w:val="0"/>
        <w:kinsoku/>
        <w:wordWrap/>
        <w:overflowPunct/>
        <w:topLinePunct w:val="0"/>
        <w:autoSpaceDE/>
        <w:autoSpaceDN/>
        <w:bidi w:val="0"/>
        <w:adjustRightInd/>
        <w:snapToGrid/>
        <w:spacing w:before="95" w:beforeLines="30"/>
        <w:jc w:val="center"/>
        <w:textAlignment w:val="auto"/>
      </w:pPr>
      <w:r>
        <w:drawing>
          <wp:inline distT="0" distB="0" distL="114300" distR="114300">
            <wp:extent cx="4328160" cy="1979930"/>
            <wp:effectExtent l="0" t="0" r="0" b="12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4328160" cy="19799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eastAsia="黑体"/>
          <w:sz w:val="18"/>
          <w:szCs w:val="21"/>
          <w:lang w:val="en-US" w:eastAsia="zh-CN"/>
        </w:rPr>
      </w:pPr>
      <w:r>
        <w:rPr>
          <w:rFonts w:hint="eastAsia"/>
          <w:sz w:val="18"/>
          <w:szCs w:val="21"/>
          <w:lang w:val="en-US" w:eastAsia="zh-CN"/>
        </w:rPr>
        <w:t>酷安百度指数（地域分布）</w:t>
      </w:r>
    </w:p>
    <w:p>
      <w:pPr>
        <w:bidi w:val="0"/>
        <w:rPr>
          <w:rFonts w:hint="default" w:eastAsia="黑体"/>
          <w:lang w:val="en-US" w:eastAsia="zh-CN"/>
        </w:rPr>
      </w:pPr>
      <w:r>
        <w:rPr>
          <w:rFonts w:hint="eastAsia"/>
          <w:lang w:val="en-US" w:eastAsia="zh-CN"/>
        </w:rPr>
        <w:t>我们从以上分析表图可以直观发现，对酷安感兴趣的大部分人群还是集中在沿海较发达地区及我国中东部省份，即代表物质生活条件的提高会推动数码科技的推广，进而也会产出越来越多的“机友”。</w:t>
      </w:r>
    </w:p>
    <w:p>
      <w:pPr>
        <w:bidi w:val="0"/>
        <w:jc w:val="center"/>
      </w:pPr>
      <w:r>
        <w:drawing>
          <wp:inline distT="0" distB="0" distL="114300" distR="114300">
            <wp:extent cx="4429760" cy="1612900"/>
            <wp:effectExtent l="0" t="0" r="5080" b="254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2"/>
                    <a:stretch>
                      <a:fillRect/>
                    </a:stretch>
                  </pic:blipFill>
                  <pic:spPr>
                    <a:xfrm>
                      <a:off x="0" y="0"/>
                      <a:ext cx="4429760" cy="16129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pPr>
      <w:r>
        <w:rPr>
          <w:rFonts w:hint="eastAsia"/>
          <w:sz w:val="18"/>
          <w:szCs w:val="21"/>
          <w:lang w:val="en-US" w:eastAsia="zh-CN"/>
        </w:rPr>
        <w:t>酷安百度指数（人群属性）</w:t>
      </w:r>
    </w:p>
    <w:p>
      <w:pPr>
        <w:bidi w:val="0"/>
        <w:jc w:val="both"/>
        <w:rPr>
          <w:rFonts w:hint="eastAsia"/>
          <w:lang w:val="en-US" w:eastAsia="zh-CN"/>
        </w:rPr>
      </w:pPr>
      <w:r>
        <w:rPr>
          <w:rFonts w:hint="eastAsia"/>
          <w:lang w:val="en-US" w:eastAsia="zh-CN"/>
        </w:rPr>
        <w:t>其中，我们也不难发现，酷安的大部分“机友”还是以90后和00后为主，这部分群体中的大多数还处于上学或者工作初期阶段，自己所能支配的资金并不多，主要以购买安卓手机为主；另外，他们对新鲜事物的接受程度更高，也更乐意去把玩自由的安卓系统生态。而且，酷安使用者的男性比例远远大于女性比例，该数据进一步说明了数码界还是更受男性青睐。</w:t>
      </w:r>
    </w:p>
    <w:p>
      <w:pPr>
        <w:bidi w:val="0"/>
        <w:jc w:val="both"/>
        <w:rPr>
          <w:rFonts w:hint="default"/>
          <w:lang w:val="en-US" w:eastAsia="zh-CN"/>
        </w:rPr>
      </w:pPr>
      <w:r>
        <w:rPr>
          <w:rFonts w:hint="eastAsia"/>
          <w:lang w:val="en-US" w:eastAsia="zh-CN"/>
        </w:rPr>
        <w:t>总体而言，以上的数据分析还是很符合酷安的产品定位。</w:t>
      </w:r>
    </w:p>
    <w:p>
      <w:pPr>
        <w:pStyle w:val="3"/>
        <w:numPr>
          <w:ilvl w:val="0"/>
          <w:numId w:val="2"/>
        </w:numPr>
        <w:bidi w:val="0"/>
        <w:rPr>
          <w:rFonts w:hint="eastAsia"/>
          <w:lang w:val="en-US" w:eastAsia="zh-CN"/>
        </w:rPr>
      </w:pPr>
      <w:r>
        <w:rPr>
          <w:rFonts w:hint="eastAsia"/>
          <w:lang w:val="en-US" w:eastAsia="zh-CN"/>
        </w:rPr>
        <w:t>产品剖析</w:t>
      </w:r>
    </w:p>
    <w:p>
      <w:pPr>
        <w:rPr>
          <w:rFonts w:hint="default"/>
          <w:lang w:val="en-US" w:eastAsia="zh-CN"/>
        </w:rPr>
      </w:pPr>
      <w:r>
        <w:rPr>
          <w:rFonts w:hint="eastAsia"/>
          <w:lang w:val="en-US" w:eastAsia="zh-CN"/>
        </w:rPr>
        <w:t>无论是应用宝、pp助手、360助手，还是小米应用商店、华为应用商店，这些大型的分发应用平台都具有一个特点：背后都有大企业的支持，这也代表着他们有更丰富的资源优势、更成熟的运营模式以及更方便的推广渠道。这些应用平台更多起的是承上启下的作用，为其背后公司的其他业务提供帮助，以应用宝为例，它就是通过QQ或者微信作为流量入口，吸引人群使用腾讯系应用，进而营造属于自己的一套生态体系。所以，以上所述的应用商店更需要关注应用的分发，而他们的产品结构也都大致如下这个样子。</w:t>
      </w:r>
    </w:p>
    <w:p>
      <w:pPr>
        <w:ind w:firstLine="420" w:firstLineChars="0"/>
        <w:jc w:val="center"/>
        <w:rPr>
          <w:rFonts w:hint="eastAsia" w:eastAsia="黑体"/>
          <w:lang w:val="en-US" w:eastAsia="zh-CN"/>
        </w:rPr>
      </w:pPr>
      <w:r>
        <w:drawing>
          <wp:inline distT="0" distB="0" distL="114300" distR="114300">
            <wp:extent cx="2976245" cy="1722755"/>
            <wp:effectExtent l="0" t="0" r="10795" b="1460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3"/>
                    <a:stretch>
                      <a:fillRect/>
                    </a:stretch>
                  </pic:blipFill>
                  <pic:spPr>
                    <a:xfrm>
                      <a:off x="0" y="0"/>
                      <a:ext cx="2976245" cy="1722755"/>
                    </a:xfrm>
                    <a:prstGeom prst="rect">
                      <a:avLst/>
                    </a:prstGeom>
                    <a:noFill/>
                    <a:ln>
                      <a:noFill/>
                    </a:ln>
                  </pic:spPr>
                </pic:pic>
              </a:graphicData>
            </a:graphic>
          </wp:inline>
        </w:drawing>
      </w:r>
    </w:p>
    <w:p>
      <w:pPr>
        <w:jc w:val="both"/>
        <w:rPr>
          <w:rFonts w:hint="default"/>
          <w:lang w:val="en-US" w:eastAsia="zh-CN"/>
        </w:rPr>
      </w:pPr>
      <w:r>
        <w:rPr>
          <w:rFonts w:hint="eastAsia"/>
          <w:lang w:val="en-US" w:eastAsia="zh-CN"/>
        </w:rPr>
        <w:t>①主页：应用推荐；②游戏：游戏推荐；③软件：应用分类；④管理：应用管理</w:t>
      </w:r>
    </w:p>
    <w:p>
      <w:pPr>
        <w:jc w:val="both"/>
        <w:rPr>
          <w:rFonts w:hint="eastAsia"/>
          <w:lang w:val="en-US" w:eastAsia="zh-CN"/>
        </w:rPr>
      </w:pPr>
      <w:r>
        <w:rPr>
          <w:rFonts w:hint="eastAsia"/>
          <w:lang w:val="en-US" w:eastAsia="zh-CN"/>
        </w:rPr>
        <w:t>而酷安的产品结构很酷，也必须很酷，只有做出差异化才能继续维持生存。酷安即保留了典型的应用商店的核心，又以社交为界点做出了其他分支。</w:t>
      </w:r>
    </w:p>
    <w:p>
      <w:pPr>
        <w:jc w:val="center"/>
      </w:pPr>
      <w:r>
        <w:drawing>
          <wp:inline distT="0" distB="0" distL="114300" distR="114300">
            <wp:extent cx="3440430" cy="1778000"/>
            <wp:effectExtent l="0" t="0" r="3810" b="508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3440430" cy="177800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①酷安的转型之路从首页即可透露无疑。它并没有随大流，而是打造了一个属于酷安社区的入口。</w:t>
      </w:r>
    </w:p>
    <w:p>
      <w:pPr>
        <w:jc w:val="center"/>
        <w:rPr>
          <w:rFonts w:hint="eastAsia"/>
          <w:lang w:val="en-US" w:eastAsia="zh-CN"/>
        </w:rPr>
      </w:pPr>
      <w:r>
        <w:rPr>
          <w:rFonts w:hint="eastAsia"/>
          <w:lang w:val="en-US" w:eastAsia="zh-CN"/>
        </w:rPr>
        <w:drawing>
          <wp:inline distT="0" distB="0" distL="114300" distR="114300">
            <wp:extent cx="1957070" cy="3481705"/>
            <wp:effectExtent l="0" t="0" r="8890" b="8255"/>
            <wp:docPr id="17" name="图片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
                    <pic:cNvPicPr>
                      <a:picLocks noChangeAspect="1"/>
                    </pic:cNvPicPr>
                  </pic:nvPicPr>
                  <pic:blipFill>
                    <a:blip r:embed="rId15"/>
                    <a:stretch>
                      <a:fillRect/>
                    </a:stretch>
                  </pic:blipFill>
                  <pic:spPr>
                    <a:xfrm>
                      <a:off x="0" y="0"/>
                      <a:ext cx="1957070" cy="34817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95" w:afterLines="30"/>
        <w:jc w:val="center"/>
        <w:textAlignment w:val="auto"/>
        <w:rPr>
          <w:rFonts w:hint="default"/>
          <w:sz w:val="18"/>
          <w:szCs w:val="21"/>
          <w:lang w:val="en-US" w:eastAsia="zh-CN"/>
        </w:rPr>
      </w:pPr>
      <w:r>
        <w:rPr>
          <w:rFonts w:hint="eastAsia"/>
          <w:sz w:val="18"/>
          <w:szCs w:val="21"/>
          <w:lang w:val="en-US" w:eastAsia="zh-CN"/>
        </w:rPr>
        <w:t>酷安首页版块</w:t>
      </w:r>
    </w:p>
    <w:p>
      <w:pPr>
        <w:jc w:val="both"/>
        <w:rPr>
          <w:rFonts w:hint="default"/>
          <w:lang w:val="en-US" w:eastAsia="zh-CN"/>
        </w:rPr>
      </w:pPr>
      <w:r>
        <w:rPr>
          <w:rFonts w:hint="eastAsia"/>
          <w:lang w:val="en-US" w:eastAsia="zh-CN"/>
        </w:rPr>
        <w:t>首页默认为头条，其他频道如酷图、话题、看看号、热榜、问答、直播、视频和酷品均可以自定义顺序。关注则分布在头条左侧，这足以证明酷安是一个附有社区属性的应用分发平台，它更关注的是社区而并非社交。另外，头条主要以内容推送为主，从上往下依次为应用推荐及当日热点新闻滚动栏。随后的五个专栏也是为了更好营造社区氛围，增加用户吸引点。其中的“必看”为小编们制作的各类精选内容（包括用户动态、看看号、图文、回答、应用集和专题）；“新闻”则以酷友投稿及官方公布形式打造；“整一个”会收录酷安用户的好物推荐；“酷友”则会推荐热门用户以供关注；“最新”会整合酷友们发布的最新动态和全部头条信息。最后就是围绕数码科技类的图文信息流，该信息流内容也都是酷友们所创作的。</w:t>
      </w:r>
    </w:p>
    <w:p>
      <w:pPr>
        <w:jc w:val="both"/>
        <w:rPr>
          <w:rFonts w:hint="eastAsia"/>
          <w:lang w:val="en-US" w:eastAsia="zh-CN"/>
        </w:rPr>
      </w:pPr>
      <w:r>
        <w:rPr>
          <w:rFonts w:hint="eastAsia"/>
          <w:lang w:val="en-US" w:eastAsia="zh-CN"/>
        </w:rPr>
        <w:t>另外，酷安在构建社区文化之余依然兼顾应用商店的核心，它把整个首页的最核心功能（应用搜索）放置在了最顶端；而且，酷安的定制属性依旧不减，用户可以自定义APP的启动页，如果用户更关注应用需求而非参与社区的话，把应用游戏设置为默认启动页即可。</w:t>
      </w:r>
    </w:p>
    <w:p>
      <w:pPr>
        <w:jc w:val="both"/>
        <w:rPr>
          <w:rFonts w:hint="default"/>
          <w:lang w:val="en-US" w:eastAsia="zh-CN"/>
        </w:rPr>
      </w:pPr>
      <w:r>
        <w:rPr>
          <w:rFonts w:hint="eastAsia"/>
          <w:lang w:val="en-US" w:eastAsia="zh-CN"/>
        </w:rPr>
        <w:t>②数码页以不同数码设备为窗口，引导用户关注自己喜欢的数码领域。该页面从酷安V9版本引入，之前为手机吧，V10版本则修改为数码，里面依然以手机领域为主导。因此可见酷安想把社区范围扩大到整个数码圈，而不仅仅局限于手机。</w:t>
      </w:r>
    </w:p>
    <w:p>
      <w:pPr>
        <w:jc w:val="center"/>
        <w:rPr>
          <w:rFonts w:hint="default"/>
          <w:lang w:val="en-US" w:eastAsia="zh-CN"/>
        </w:rPr>
      </w:pPr>
      <w:r>
        <w:rPr>
          <w:rFonts w:hint="default"/>
          <w:lang w:val="en-US" w:eastAsia="zh-CN"/>
        </w:rPr>
        <w:drawing>
          <wp:inline distT="0" distB="0" distL="114300" distR="114300">
            <wp:extent cx="1962785" cy="3491230"/>
            <wp:effectExtent l="0" t="0" r="3175" b="13970"/>
            <wp:docPr id="18" name="图片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
                    <pic:cNvPicPr>
                      <a:picLocks noChangeAspect="1"/>
                    </pic:cNvPicPr>
                  </pic:nvPicPr>
                  <pic:blipFill>
                    <a:blip r:embed="rId16"/>
                    <a:stretch>
                      <a:fillRect/>
                    </a:stretch>
                  </pic:blipFill>
                  <pic:spPr>
                    <a:xfrm>
                      <a:off x="0" y="0"/>
                      <a:ext cx="1962785" cy="34912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sz w:val="18"/>
          <w:szCs w:val="21"/>
          <w:lang w:val="en-US" w:eastAsia="zh-CN"/>
        </w:rPr>
      </w:pPr>
      <w:r>
        <w:rPr>
          <w:rFonts w:hint="eastAsia"/>
          <w:sz w:val="18"/>
          <w:szCs w:val="21"/>
          <w:lang w:val="en-US" w:eastAsia="zh-CN"/>
        </w:rPr>
        <w:t>酷安数码版块</w:t>
      </w:r>
    </w:p>
    <w:p>
      <w:pPr>
        <w:jc w:val="left"/>
        <w:rPr>
          <w:rFonts w:hint="eastAsia"/>
          <w:lang w:val="en-US" w:eastAsia="zh-CN"/>
        </w:rPr>
      </w:pPr>
      <w:r>
        <w:rPr>
          <w:rFonts w:hint="eastAsia"/>
          <w:lang w:val="en-US" w:eastAsia="zh-CN"/>
        </w:rPr>
        <w:t>③独立出来的发布页面位于导航栏C位，类似贴吧、知乎等社交类应用。这不但是酷友打通通往各个频道的入口，还是酷安社区化的标志。</w:t>
      </w:r>
    </w:p>
    <w:p>
      <w:pPr>
        <w:jc w:val="center"/>
        <w:rPr>
          <w:rFonts w:hint="default"/>
          <w:lang w:val="en-US" w:eastAsia="zh-CN"/>
        </w:rPr>
      </w:pPr>
      <w:r>
        <w:rPr>
          <w:rFonts w:hint="default"/>
          <w:lang w:val="en-US" w:eastAsia="zh-CN"/>
        </w:rPr>
        <w:drawing>
          <wp:inline distT="0" distB="0" distL="114300" distR="114300">
            <wp:extent cx="1964690" cy="3496310"/>
            <wp:effectExtent l="0" t="0" r="1270" b="8890"/>
            <wp:docPr id="16" name="图片 1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4"/>
                    <pic:cNvPicPr>
                      <a:picLocks noChangeAspect="1"/>
                    </pic:cNvPicPr>
                  </pic:nvPicPr>
                  <pic:blipFill>
                    <a:blip r:embed="rId17"/>
                    <a:stretch>
                      <a:fillRect/>
                    </a:stretch>
                  </pic:blipFill>
                  <pic:spPr>
                    <a:xfrm>
                      <a:off x="0" y="0"/>
                      <a:ext cx="1964690" cy="3496310"/>
                    </a:xfrm>
                    <a:prstGeom prst="rect">
                      <a:avLst/>
                    </a:prstGeom>
                  </pic:spPr>
                </pic:pic>
              </a:graphicData>
            </a:graphic>
          </wp:inline>
        </w:drawing>
      </w:r>
      <w:r>
        <w:rPr>
          <w:rFonts w:hint="default"/>
          <w:lang w:val="en-US" w:eastAsia="zh-CN"/>
        </w:rPr>
        <w:drawing>
          <wp:inline distT="0" distB="0" distL="114300" distR="114300">
            <wp:extent cx="1984375" cy="3529965"/>
            <wp:effectExtent l="0" t="0" r="12065" b="5715"/>
            <wp:docPr id="14" name="图片 1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
                    <pic:cNvPicPr>
                      <a:picLocks noChangeAspect="1"/>
                    </pic:cNvPicPr>
                  </pic:nvPicPr>
                  <pic:blipFill>
                    <a:blip r:embed="rId18"/>
                    <a:stretch>
                      <a:fillRect/>
                    </a:stretch>
                  </pic:blipFill>
                  <pic:spPr>
                    <a:xfrm>
                      <a:off x="0" y="0"/>
                      <a:ext cx="1984375" cy="35299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95" w:afterLines="30"/>
        <w:jc w:val="center"/>
        <w:textAlignment w:val="auto"/>
        <w:rPr>
          <w:rFonts w:hint="default"/>
          <w:sz w:val="18"/>
          <w:szCs w:val="21"/>
          <w:lang w:val="en-US" w:eastAsia="zh-CN"/>
        </w:rPr>
      </w:pPr>
      <w:r>
        <w:rPr>
          <w:rFonts w:hint="eastAsia"/>
          <w:sz w:val="18"/>
          <w:szCs w:val="21"/>
          <w:lang w:val="en-US" w:eastAsia="zh-CN"/>
        </w:rPr>
        <w:t>酷安发布版块及发布动态页面</w:t>
      </w:r>
    </w:p>
    <w:p>
      <w:pPr>
        <w:jc w:val="both"/>
        <w:rPr>
          <w:rFonts w:hint="default"/>
          <w:lang w:val="en-US" w:eastAsia="zh-CN"/>
        </w:rPr>
      </w:pPr>
      <w:r>
        <w:rPr>
          <w:rFonts w:hint="eastAsia"/>
          <w:lang w:val="en-US" w:eastAsia="zh-CN"/>
        </w:rPr>
        <w:t>在发布页面中，</w:t>
      </w:r>
      <w:r>
        <w:rPr>
          <w:rFonts w:hint="default"/>
          <w:lang w:val="en-US" w:eastAsia="zh-CN"/>
        </w:rPr>
        <w:t>多元化的互动功能</w:t>
      </w:r>
      <w:r>
        <w:rPr>
          <w:rFonts w:hint="eastAsia"/>
          <w:lang w:val="en-US" w:eastAsia="zh-CN"/>
        </w:rPr>
        <w:t>促进了酷友的创作激情，完善的编辑要素则提供了酷友在社区中的可玩性，</w:t>
      </w:r>
      <w:r>
        <w:rPr>
          <w:rFonts w:hint="default"/>
          <w:lang w:val="en-US" w:eastAsia="zh-CN"/>
        </w:rPr>
        <w:t>引入</w:t>
      </w:r>
      <w:r>
        <w:rPr>
          <w:rFonts w:hint="eastAsia"/>
          <w:lang w:val="en-US" w:eastAsia="zh-CN"/>
        </w:rPr>
        <w:t>类似</w:t>
      </w:r>
      <w:r>
        <w:rPr>
          <w:rFonts w:hint="default"/>
          <w:lang w:val="en-US" w:eastAsia="zh-CN"/>
        </w:rPr>
        <w:t>知乎</w:t>
      </w:r>
      <w:r>
        <w:rPr>
          <w:rFonts w:hint="eastAsia"/>
          <w:lang w:val="en-US" w:eastAsia="zh-CN"/>
        </w:rPr>
        <w:t>的</w:t>
      </w:r>
      <w:r>
        <w:rPr>
          <w:rFonts w:hint="default"/>
          <w:lang w:val="en-US" w:eastAsia="zh-CN"/>
        </w:rPr>
        <w:t>折叠机制</w:t>
      </w:r>
      <w:r>
        <w:rPr>
          <w:rFonts w:hint="eastAsia"/>
          <w:lang w:val="en-US" w:eastAsia="zh-CN"/>
        </w:rPr>
        <w:t>也对整治</w:t>
      </w:r>
      <w:r>
        <w:rPr>
          <w:rFonts w:hint="default"/>
          <w:lang w:val="en-US" w:eastAsia="zh-CN"/>
        </w:rPr>
        <w:t>社区环境</w:t>
      </w:r>
      <w:r>
        <w:rPr>
          <w:rFonts w:hint="eastAsia"/>
          <w:lang w:val="en-US" w:eastAsia="zh-CN"/>
        </w:rPr>
        <w:t>起到一定作用。</w:t>
      </w:r>
    </w:p>
    <w:p>
      <w:pPr>
        <w:jc w:val="both"/>
        <w:rPr>
          <w:rFonts w:hint="default"/>
          <w:lang w:val="en-US" w:eastAsia="zh-CN"/>
        </w:rPr>
      </w:pPr>
      <w:r>
        <w:rPr>
          <w:rFonts w:hint="eastAsia"/>
          <w:lang w:val="en-US" w:eastAsia="zh-CN"/>
        </w:rPr>
        <w:t>④酷安把应用和游戏放在了同一页面，留给酷友一片自由的应用探索空间。它并没有像其他应用商店一样把游戏应用领域这个流量大户独立出来，这是酷安创立至今一直保留的传统。</w:t>
      </w:r>
    </w:p>
    <w:p>
      <w:pPr>
        <w:jc w:val="center"/>
        <w:rPr>
          <w:rFonts w:hint="eastAsia"/>
          <w:lang w:val="en-US" w:eastAsia="zh-CN"/>
        </w:rPr>
      </w:pPr>
      <w:r>
        <w:rPr>
          <w:rFonts w:hint="eastAsia"/>
          <w:lang w:val="en-US" w:eastAsia="zh-CN"/>
        </w:rPr>
        <w:drawing>
          <wp:inline distT="0" distB="0" distL="114300" distR="114300">
            <wp:extent cx="1996440" cy="3553460"/>
            <wp:effectExtent l="0" t="0" r="0" b="12700"/>
            <wp:docPr id="19" name="图片 1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4"/>
                    <pic:cNvPicPr>
                      <a:picLocks noChangeAspect="1"/>
                    </pic:cNvPicPr>
                  </pic:nvPicPr>
                  <pic:blipFill>
                    <a:blip r:embed="rId19"/>
                    <a:stretch>
                      <a:fillRect/>
                    </a:stretch>
                  </pic:blipFill>
                  <pic:spPr>
                    <a:xfrm>
                      <a:off x="0" y="0"/>
                      <a:ext cx="1996440" cy="35534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95" w:afterLines="30"/>
        <w:jc w:val="center"/>
        <w:textAlignment w:val="auto"/>
        <w:rPr>
          <w:rFonts w:hint="default"/>
          <w:sz w:val="18"/>
          <w:szCs w:val="21"/>
          <w:lang w:val="en-US" w:eastAsia="zh-CN"/>
        </w:rPr>
      </w:pPr>
      <w:r>
        <w:rPr>
          <w:rFonts w:hint="eastAsia"/>
          <w:sz w:val="18"/>
          <w:szCs w:val="21"/>
          <w:lang w:val="en-US" w:eastAsia="zh-CN"/>
        </w:rPr>
        <w:t>酷安应用游戏版块</w:t>
      </w:r>
    </w:p>
    <w:p>
      <w:pPr>
        <w:jc w:val="both"/>
        <w:rPr>
          <w:rFonts w:hint="eastAsia"/>
          <w:b/>
          <w:bCs/>
          <w:lang w:val="en-US" w:eastAsia="zh-CN"/>
        </w:rPr>
      </w:pPr>
      <w:r>
        <w:rPr>
          <w:rFonts w:hint="eastAsia"/>
          <w:lang w:val="en-US" w:eastAsia="zh-CN"/>
        </w:rPr>
        <w:t>在这里酷友们总能发现</w:t>
      </w:r>
      <w:r>
        <w:rPr>
          <w:rFonts w:hint="default"/>
          <w:lang w:val="en-US" w:eastAsia="zh-CN"/>
        </w:rPr>
        <w:t>新奇的应用或游戏</w:t>
      </w:r>
      <w:r>
        <w:rPr>
          <w:rFonts w:hint="eastAsia"/>
          <w:lang w:val="en-US" w:eastAsia="zh-CN"/>
        </w:rPr>
        <w:t>，这些非大众的应用推荐总能引领用户打开新世界的大门；另外，酷友依然可以对各种各样的应用进行点评讨论，高质量的内容输出也提高了整个社区品质；同样地，酷友可以分享自建的精致应用集汇总，以精心制作触动社区中的你我他；还有，酷友是可以直接和相关应用开发者进行交流互动、反馈BUG的，彼此的沟通不仅让用户了解开发者，也让开发者感受到温暖的回报，因此相互的过程会推动着相关应用的不断优化。以上所说足以让酷安成为众多应用商店的一股清流。</w:t>
      </w:r>
    </w:p>
    <w:p>
      <w:pPr>
        <w:jc w:val="both"/>
        <w:rPr>
          <w:rFonts w:hint="default"/>
          <w:lang w:val="en-US" w:eastAsia="zh-CN"/>
        </w:rPr>
      </w:pPr>
      <w:r>
        <w:rPr>
          <w:rFonts w:hint="eastAsia"/>
          <w:lang w:val="en-US" w:eastAsia="zh-CN"/>
        </w:rPr>
        <w:t>⑤“我”是酷安为了打造用户属性的区域，里面呈现的内容更多是酷友自己参与社区活动的记录及自己的个人资料信息，赋予用户在此社区的参与感与归属感。大V机制以及等级制度也促使了用户和开发者输出优质内容的动力。</w:t>
      </w:r>
    </w:p>
    <w:p>
      <w:pPr>
        <w:jc w:val="center"/>
        <w:rPr>
          <w:rFonts w:hint="default"/>
          <w:lang w:val="en-US" w:eastAsia="zh-CN"/>
        </w:rPr>
      </w:pPr>
      <w:r>
        <w:rPr>
          <w:rFonts w:hint="default"/>
          <w:lang w:val="en-US" w:eastAsia="zh-CN"/>
        </w:rPr>
        <w:drawing>
          <wp:inline distT="0" distB="0" distL="114300" distR="114300">
            <wp:extent cx="1964690" cy="3496310"/>
            <wp:effectExtent l="0" t="0" r="1270" b="8890"/>
            <wp:docPr id="24" name="图片 2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4"/>
                    <pic:cNvPicPr>
                      <a:picLocks noChangeAspect="1"/>
                    </pic:cNvPicPr>
                  </pic:nvPicPr>
                  <pic:blipFill>
                    <a:blip r:embed="rId17"/>
                    <a:stretch>
                      <a:fillRect/>
                    </a:stretch>
                  </pic:blipFill>
                  <pic:spPr>
                    <a:xfrm>
                      <a:off x="0" y="0"/>
                      <a:ext cx="1964690" cy="3496310"/>
                    </a:xfrm>
                    <a:prstGeom prst="rect">
                      <a:avLst/>
                    </a:prstGeom>
                  </pic:spPr>
                </pic:pic>
              </a:graphicData>
            </a:graphic>
          </wp:inline>
        </w:drawing>
      </w:r>
      <w:r>
        <w:rPr>
          <w:rFonts w:hint="default"/>
          <w:lang w:val="en-US" w:eastAsia="zh-CN"/>
        </w:rPr>
        <w:drawing>
          <wp:inline distT="0" distB="0" distL="114300" distR="114300">
            <wp:extent cx="1989455" cy="3540760"/>
            <wp:effectExtent l="0" t="0" r="6985" b="10160"/>
            <wp:docPr id="22" name="图片 2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8"/>
                    <pic:cNvPicPr>
                      <a:picLocks noChangeAspect="1"/>
                    </pic:cNvPicPr>
                  </pic:nvPicPr>
                  <pic:blipFill>
                    <a:blip r:embed="rId20"/>
                    <a:stretch>
                      <a:fillRect/>
                    </a:stretch>
                  </pic:blipFill>
                  <pic:spPr>
                    <a:xfrm>
                      <a:off x="0" y="0"/>
                      <a:ext cx="1989455" cy="3540760"/>
                    </a:xfrm>
                    <a:prstGeom prst="rect">
                      <a:avLst/>
                    </a:prstGeom>
                  </pic:spPr>
                </pic:pic>
              </a:graphicData>
            </a:graphic>
          </wp:inline>
        </w:drawing>
      </w:r>
    </w:p>
    <w:p>
      <w:pPr>
        <w:jc w:val="center"/>
        <w:rPr>
          <w:rFonts w:hint="default"/>
          <w:sz w:val="18"/>
          <w:szCs w:val="21"/>
          <w:lang w:val="en-US" w:eastAsia="zh-CN"/>
        </w:rPr>
      </w:pPr>
      <w:r>
        <w:rPr>
          <w:rFonts w:hint="eastAsia"/>
          <w:sz w:val="18"/>
          <w:szCs w:val="21"/>
          <w:lang w:val="en-US" w:eastAsia="zh-CN"/>
        </w:rPr>
        <w:t>酷安我版块及用户动态页面</w:t>
      </w:r>
    </w:p>
    <w:p>
      <w:pPr>
        <w:pStyle w:val="3"/>
        <w:numPr>
          <w:ilvl w:val="0"/>
          <w:numId w:val="2"/>
        </w:numPr>
        <w:bidi w:val="0"/>
        <w:rPr>
          <w:rFonts w:hint="eastAsia"/>
          <w:lang w:val="en-US" w:eastAsia="zh-CN"/>
        </w:rPr>
      </w:pPr>
      <w:r>
        <w:rPr>
          <w:rFonts w:hint="eastAsia"/>
          <w:lang w:val="en-US" w:eastAsia="zh-CN"/>
        </w:rPr>
        <w:t>运营推广分析</w:t>
      </w:r>
    </w:p>
    <w:p>
      <w:pPr>
        <w:rPr>
          <w:rFonts w:hint="eastAsia"/>
          <w:lang w:val="en-US" w:eastAsia="zh-CN"/>
        </w:rPr>
      </w:pPr>
      <w:r>
        <w:rPr>
          <w:rFonts w:hint="eastAsia"/>
          <w:lang w:val="en-US" w:eastAsia="zh-CN"/>
        </w:rPr>
        <w:t>由于酷安的团队只有十几个人，而且一半都是开发人员，所以整体的运营人数不算多。但是，小编们都比较活跃，他们总会参与热点舆论，带动着整个酷安社区的讨论氛围。当酷友们产生</w:t>
      </w:r>
      <w:r>
        <w:rPr>
          <w:rFonts w:hint="default"/>
          <w:lang w:val="en-US" w:eastAsia="zh-CN"/>
        </w:rPr>
        <w:t>矛盾</w:t>
      </w:r>
      <w:r>
        <w:rPr>
          <w:rFonts w:hint="eastAsia"/>
          <w:lang w:val="en-US" w:eastAsia="zh-CN"/>
        </w:rPr>
        <w:t>亦或者应用没能及时上线时，也可以直接@他们，他们很多时候也会回复，其中的阿酷、酷安小编和八百标兵比较活跃。</w:t>
      </w:r>
    </w:p>
    <w:p>
      <w:pPr>
        <w:rPr>
          <w:rFonts w:hint="default"/>
          <w:lang w:val="en-US" w:eastAsia="zh-CN"/>
        </w:rPr>
      </w:pPr>
      <w:r>
        <w:rPr>
          <w:rFonts w:hint="eastAsia"/>
          <w:lang w:val="en-US" w:eastAsia="zh-CN"/>
        </w:rPr>
        <w:t>但不可否认的是，随着酷安用户的不断增加，运营部门也曾出现过分追求热点，造成顾此失彼的结果。现阶段，酷安的定位十分明确，运营重点也放在了围绕科技生活，发掘有趣应用方面。</w:t>
      </w:r>
    </w:p>
    <w:p>
      <w:pPr>
        <w:rPr>
          <w:rFonts w:hint="eastAsia"/>
          <w:lang w:val="en-US" w:eastAsia="zh-CN"/>
        </w:rPr>
      </w:pPr>
      <w:r>
        <w:rPr>
          <w:rFonts w:hint="eastAsia"/>
          <w:lang w:val="en-US" w:eastAsia="zh-CN"/>
        </w:rPr>
        <w:t>酷安的推广战略则分布于多个维度，不仅在传统社交媒体如微博、微信公众号、微信小程序、QQ群、知乎上都有安排；而且随着移动互联网进入短视频时代，酷安在抖音、头条新闻及B站也都有入驻。</w:t>
      </w:r>
    </w:p>
    <w:p>
      <w:pPr>
        <w:rPr>
          <w:rFonts w:hint="eastAsia"/>
          <w:lang w:val="en-US" w:eastAsia="zh-CN"/>
        </w:rPr>
      </w:pPr>
      <w:r>
        <w:rPr>
          <w:rFonts w:hint="eastAsia"/>
          <w:lang w:val="en-US" w:eastAsia="zh-CN"/>
        </w:rPr>
        <w:t>不过，我们也可以发现酷安在一些推广渠道上的运营还是显得不太活跃，微博上与粉丝的互动不算多，公众号维持着一周五更的数码推送，知乎已经不再更新，产出的长视频流量收益也不高。另外，酷安并没有在其他应用商店做自身的广告投放，也没有在线下做推广。</w:t>
      </w:r>
    </w:p>
    <w:p>
      <w:pPr>
        <w:rPr>
          <w:rFonts w:hint="default"/>
          <w:lang w:val="en-US" w:eastAsia="zh-CN"/>
        </w:rPr>
      </w:pPr>
      <w:r>
        <w:rPr>
          <w:rFonts w:hint="eastAsia"/>
          <w:lang w:val="en-US" w:eastAsia="zh-CN"/>
        </w:rPr>
        <w:t>总的来说，多渠道的推广足以证明酷安想让更多人了解它，其实质也得到了明显进步，总体用户数量数月呈现增长趋势，不过还是任重而道远。</w:t>
      </w:r>
    </w:p>
    <w:p>
      <w:pPr>
        <w:pStyle w:val="3"/>
        <w:numPr>
          <w:ilvl w:val="0"/>
          <w:numId w:val="2"/>
        </w:numPr>
        <w:bidi w:val="0"/>
        <w:rPr>
          <w:rFonts w:hint="eastAsia"/>
          <w:lang w:val="en-US" w:eastAsia="zh-CN"/>
        </w:rPr>
      </w:pPr>
      <w:r>
        <w:rPr>
          <w:rFonts w:hint="eastAsia"/>
          <w:lang w:val="en-US" w:eastAsia="zh-CN"/>
        </w:rPr>
        <w:t>商业模式分析</w:t>
      </w:r>
    </w:p>
    <w:p>
      <w:pPr>
        <w:rPr>
          <w:rFonts w:hint="eastAsia"/>
          <w:lang w:val="en-US" w:eastAsia="zh-CN"/>
        </w:rPr>
      </w:pPr>
      <w:r>
        <w:rPr>
          <w:rFonts w:hint="eastAsia"/>
          <w:lang w:val="en-US" w:eastAsia="zh-CN"/>
        </w:rPr>
        <w:t>作为一个第三方应用商店，酷安的主要收入来自于和各类应用、手机厂商、互联网企业之间的合作推广，辅以开屏广告、应用内嵌广告。里面的酷品专栏则为用户提供各大购物平台优惠券及返利活动，以此来达到与这些机构的互利共赢。</w:t>
      </w:r>
    </w:p>
    <w:p>
      <w:pPr>
        <w:rPr>
          <w:rFonts w:hint="eastAsia"/>
          <w:lang w:val="en-US" w:eastAsia="zh-CN"/>
        </w:rPr>
      </w:pPr>
      <w:r>
        <w:rPr>
          <w:rFonts w:hint="eastAsia"/>
          <w:lang w:val="en-US" w:eastAsia="zh-CN"/>
        </w:rPr>
        <w:t>另外，酷安也有在做周边变卖，以线上淘宝店的形式，但又因为不熟悉供应链（酷安小编说的），目前的酷安酷品（酷安的淘宝店名）主要还是售卖手机壳、手机膜等小型周边。</w:t>
      </w:r>
    </w:p>
    <w:p>
      <w:pPr>
        <w:rPr>
          <w:rFonts w:hint="default"/>
          <w:lang w:val="en-US" w:eastAsia="zh-CN"/>
        </w:rPr>
      </w:pPr>
      <w:r>
        <w:rPr>
          <w:rFonts w:hint="eastAsia"/>
          <w:lang w:val="en-US" w:eastAsia="zh-CN"/>
        </w:rPr>
        <w:t>酷安的整体商业模式还是比较多样，其也愿意和粉丝进行互动，增强与粉丝之间的归属感，这一点是其他应用商店所缺少的。虽然近期收益并不高，但对于酷安的长远商业发展来说还是明朗的。</w:t>
      </w:r>
      <w:bookmarkStart w:id="0" w:name="_GoBack"/>
      <w:bookmarkEnd w:id="0"/>
    </w:p>
    <w:p>
      <w:pPr>
        <w:pStyle w:val="3"/>
        <w:numPr>
          <w:ilvl w:val="0"/>
          <w:numId w:val="2"/>
        </w:numPr>
        <w:bidi w:val="0"/>
        <w:rPr>
          <w:rFonts w:hint="default"/>
          <w:lang w:val="en-US" w:eastAsia="zh-CN"/>
        </w:rPr>
      </w:pPr>
      <w:r>
        <w:rPr>
          <w:rFonts w:hint="eastAsia"/>
          <w:lang w:val="en-US" w:eastAsia="zh-CN"/>
        </w:rPr>
        <w:t>个人建议</w:t>
      </w:r>
    </w:p>
    <w:p>
      <w:pPr>
        <w:rPr>
          <w:rFonts w:hint="eastAsia"/>
          <w:lang w:val="en-US" w:eastAsia="zh-CN"/>
        </w:rPr>
      </w:pPr>
      <w:r>
        <w:rPr>
          <w:rFonts w:hint="eastAsia"/>
          <w:lang w:val="en-US" w:eastAsia="zh-CN"/>
        </w:rPr>
        <w:t>至今为止，我还是觉得酷安的受众群体比较小众。安卓端的极客玩家或者应用的深度用户会非常喜欢它，而对于普通用户来说，或许“酷安”这个名字他们听都没有听过。</w:t>
      </w:r>
    </w:p>
    <w:p>
      <w:pPr>
        <w:rPr>
          <w:rFonts w:hint="default"/>
          <w:lang w:val="en-US" w:eastAsia="zh-CN"/>
        </w:rPr>
      </w:pPr>
      <w:r>
        <w:rPr>
          <w:rFonts w:hint="eastAsia"/>
          <w:lang w:val="en-US" w:eastAsia="zh-CN"/>
        </w:rPr>
        <w:t>没错，我们有看到酷安所做出的努力，现在的它更懂得海纳百川，也学会了严于律己，但这还远远未够，以下为本人的四点建议：</w:t>
      </w:r>
    </w:p>
    <w:p>
      <w:pPr>
        <w:rPr>
          <w:rFonts w:hint="default"/>
          <w:lang w:val="en-US" w:eastAsia="zh-CN"/>
        </w:rPr>
      </w:pPr>
      <w:r>
        <w:rPr>
          <w:rFonts w:hint="eastAsia"/>
          <w:lang w:val="en-US" w:eastAsia="zh-CN"/>
        </w:rPr>
        <w:t>①制定严格的社区公约，明确奖惩细则，及时处理每次奖惩行为（提高监管力度），并最终以社区公告方式进行提醒，以此构建良好社区风气。</w:t>
      </w:r>
    </w:p>
    <w:p>
      <w:pPr>
        <w:rPr>
          <w:rFonts w:hint="default"/>
          <w:lang w:val="en-US" w:eastAsia="zh-CN"/>
        </w:rPr>
      </w:pPr>
      <w:r>
        <w:rPr>
          <w:rFonts w:hint="eastAsia"/>
          <w:lang w:val="en-US" w:eastAsia="zh-CN"/>
        </w:rPr>
        <w:t>②引入推荐算法，构建社区的去中心化。让用户看到自己更想看的信息，引导用户探索对自己感兴趣的领域，以此增长用户使用应用的时间。</w:t>
      </w:r>
    </w:p>
    <w:p>
      <w:pPr>
        <w:rPr>
          <w:rFonts w:hint="default"/>
          <w:lang w:val="en-US" w:eastAsia="zh-CN"/>
        </w:rPr>
      </w:pPr>
      <w:r>
        <w:rPr>
          <w:rFonts w:hint="eastAsia"/>
          <w:lang w:val="en-US" w:eastAsia="zh-CN"/>
        </w:rPr>
        <w:t>③减少过多的功能入口，减少用户使用负担。首页的必看、新闻、最新是和某些功能存在重合现象的，实则可以去除，新闻也可以整合到今日酷安中，酷友则可以分类到频道中。</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4E0002"/>
    <w:multiLevelType w:val="multilevel"/>
    <w:tmpl w:val="844E0002"/>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CB62DCA2"/>
    <w:multiLevelType w:val="singleLevel"/>
    <w:tmpl w:val="CB62DCA2"/>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B4A021A"/>
    <w:rsid w:val="003B35D9"/>
    <w:rsid w:val="003F2453"/>
    <w:rsid w:val="0069478B"/>
    <w:rsid w:val="01B60201"/>
    <w:rsid w:val="01EB4FF4"/>
    <w:rsid w:val="020445CC"/>
    <w:rsid w:val="028C5FC8"/>
    <w:rsid w:val="02B159E0"/>
    <w:rsid w:val="02CE465B"/>
    <w:rsid w:val="02D23C97"/>
    <w:rsid w:val="02D467C8"/>
    <w:rsid w:val="02DE7135"/>
    <w:rsid w:val="02E03A73"/>
    <w:rsid w:val="03226E79"/>
    <w:rsid w:val="03662D70"/>
    <w:rsid w:val="040219C4"/>
    <w:rsid w:val="04507391"/>
    <w:rsid w:val="04620A41"/>
    <w:rsid w:val="04696228"/>
    <w:rsid w:val="04B12143"/>
    <w:rsid w:val="051F6FD4"/>
    <w:rsid w:val="05253867"/>
    <w:rsid w:val="054C029C"/>
    <w:rsid w:val="05513160"/>
    <w:rsid w:val="055441C8"/>
    <w:rsid w:val="057A4071"/>
    <w:rsid w:val="05846F7F"/>
    <w:rsid w:val="05896AE8"/>
    <w:rsid w:val="06302A6A"/>
    <w:rsid w:val="06663A92"/>
    <w:rsid w:val="06D660F8"/>
    <w:rsid w:val="06F81C3E"/>
    <w:rsid w:val="071102D2"/>
    <w:rsid w:val="07637810"/>
    <w:rsid w:val="078F49F1"/>
    <w:rsid w:val="07917F85"/>
    <w:rsid w:val="07AF7FD1"/>
    <w:rsid w:val="07B82B62"/>
    <w:rsid w:val="07FE5D1D"/>
    <w:rsid w:val="081C1423"/>
    <w:rsid w:val="08267649"/>
    <w:rsid w:val="08282982"/>
    <w:rsid w:val="083A7AFC"/>
    <w:rsid w:val="084045D2"/>
    <w:rsid w:val="08526EFB"/>
    <w:rsid w:val="086113B7"/>
    <w:rsid w:val="08930006"/>
    <w:rsid w:val="08932AFE"/>
    <w:rsid w:val="09691155"/>
    <w:rsid w:val="0980633D"/>
    <w:rsid w:val="098B55E6"/>
    <w:rsid w:val="09A5665C"/>
    <w:rsid w:val="09D2565D"/>
    <w:rsid w:val="09ED3693"/>
    <w:rsid w:val="0A197C3D"/>
    <w:rsid w:val="0A360B36"/>
    <w:rsid w:val="0A5912A2"/>
    <w:rsid w:val="0A6832D4"/>
    <w:rsid w:val="0AB0129F"/>
    <w:rsid w:val="0AEA5C82"/>
    <w:rsid w:val="0B4A021A"/>
    <w:rsid w:val="0BC65AAE"/>
    <w:rsid w:val="0BCE6C44"/>
    <w:rsid w:val="0C150E4C"/>
    <w:rsid w:val="0C3F761F"/>
    <w:rsid w:val="0C5D3BC1"/>
    <w:rsid w:val="0CDA13FF"/>
    <w:rsid w:val="0D521065"/>
    <w:rsid w:val="0DBC20D1"/>
    <w:rsid w:val="0DDF32EF"/>
    <w:rsid w:val="0E137E7B"/>
    <w:rsid w:val="0E2C4EF2"/>
    <w:rsid w:val="0E3D3BC7"/>
    <w:rsid w:val="0E4861E7"/>
    <w:rsid w:val="0F0E5C05"/>
    <w:rsid w:val="0F134B85"/>
    <w:rsid w:val="0F3F7038"/>
    <w:rsid w:val="0F437A3B"/>
    <w:rsid w:val="0F6B795D"/>
    <w:rsid w:val="0FED2DF0"/>
    <w:rsid w:val="10153922"/>
    <w:rsid w:val="10766E25"/>
    <w:rsid w:val="1086129E"/>
    <w:rsid w:val="108A0B23"/>
    <w:rsid w:val="119E35FB"/>
    <w:rsid w:val="11EC4C18"/>
    <w:rsid w:val="11F27FAF"/>
    <w:rsid w:val="12053601"/>
    <w:rsid w:val="121924AC"/>
    <w:rsid w:val="12215BA8"/>
    <w:rsid w:val="129A4BC5"/>
    <w:rsid w:val="13052D51"/>
    <w:rsid w:val="1307204E"/>
    <w:rsid w:val="135D145F"/>
    <w:rsid w:val="13C5483D"/>
    <w:rsid w:val="13DD50A2"/>
    <w:rsid w:val="13EC0AB7"/>
    <w:rsid w:val="140D4E40"/>
    <w:rsid w:val="14250BAF"/>
    <w:rsid w:val="144D3340"/>
    <w:rsid w:val="14595DF8"/>
    <w:rsid w:val="148B5F86"/>
    <w:rsid w:val="14E7744B"/>
    <w:rsid w:val="14E9128D"/>
    <w:rsid w:val="14EF5DB2"/>
    <w:rsid w:val="155811E8"/>
    <w:rsid w:val="15922AC7"/>
    <w:rsid w:val="15AD2E58"/>
    <w:rsid w:val="15E05556"/>
    <w:rsid w:val="15EB0A1D"/>
    <w:rsid w:val="15FB19EF"/>
    <w:rsid w:val="167076A4"/>
    <w:rsid w:val="16826509"/>
    <w:rsid w:val="16CE26EF"/>
    <w:rsid w:val="16E22F7E"/>
    <w:rsid w:val="1709310C"/>
    <w:rsid w:val="171705EC"/>
    <w:rsid w:val="17417F9B"/>
    <w:rsid w:val="175C1339"/>
    <w:rsid w:val="179A0B3B"/>
    <w:rsid w:val="17FC79EE"/>
    <w:rsid w:val="1827373F"/>
    <w:rsid w:val="18774FF8"/>
    <w:rsid w:val="18950923"/>
    <w:rsid w:val="18E31382"/>
    <w:rsid w:val="18F174E6"/>
    <w:rsid w:val="19230BCE"/>
    <w:rsid w:val="1923423F"/>
    <w:rsid w:val="199A2BE9"/>
    <w:rsid w:val="199D3568"/>
    <w:rsid w:val="19C45FCB"/>
    <w:rsid w:val="19EE3069"/>
    <w:rsid w:val="19F5315B"/>
    <w:rsid w:val="1A006260"/>
    <w:rsid w:val="1A2F50ED"/>
    <w:rsid w:val="1A7475D0"/>
    <w:rsid w:val="1A952228"/>
    <w:rsid w:val="1AB16C96"/>
    <w:rsid w:val="1ACF510D"/>
    <w:rsid w:val="1B3C2BEB"/>
    <w:rsid w:val="1B750F23"/>
    <w:rsid w:val="1BA83049"/>
    <w:rsid w:val="1BAA056A"/>
    <w:rsid w:val="1BC67A60"/>
    <w:rsid w:val="1C2B506B"/>
    <w:rsid w:val="1C8C32B4"/>
    <w:rsid w:val="1C8D1144"/>
    <w:rsid w:val="1C9704A0"/>
    <w:rsid w:val="1D090D1B"/>
    <w:rsid w:val="1D591A0E"/>
    <w:rsid w:val="1D654854"/>
    <w:rsid w:val="1D9A55EC"/>
    <w:rsid w:val="1E0439B8"/>
    <w:rsid w:val="1E0920EB"/>
    <w:rsid w:val="1E491F88"/>
    <w:rsid w:val="1ED33C05"/>
    <w:rsid w:val="1ED74696"/>
    <w:rsid w:val="1EF43931"/>
    <w:rsid w:val="1F2A4043"/>
    <w:rsid w:val="1FCC5D0A"/>
    <w:rsid w:val="1FD220B5"/>
    <w:rsid w:val="200078A1"/>
    <w:rsid w:val="20602D5D"/>
    <w:rsid w:val="20BA65A8"/>
    <w:rsid w:val="20DB2EA0"/>
    <w:rsid w:val="20ED4742"/>
    <w:rsid w:val="20F71C56"/>
    <w:rsid w:val="20FB6773"/>
    <w:rsid w:val="212000A2"/>
    <w:rsid w:val="21211F66"/>
    <w:rsid w:val="213A7C0F"/>
    <w:rsid w:val="216D3783"/>
    <w:rsid w:val="21D2089F"/>
    <w:rsid w:val="225C2B51"/>
    <w:rsid w:val="2309651A"/>
    <w:rsid w:val="23265A83"/>
    <w:rsid w:val="23A53491"/>
    <w:rsid w:val="24125529"/>
    <w:rsid w:val="241D5BFE"/>
    <w:rsid w:val="248151A8"/>
    <w:rsid w:val="24EB1F69"/>
    <w:rsid w:val="253738D2"/>
    <w:rsid w:val="25396376"/>
    <w:rsid w:val="256327E6"/>
    <w:rsid w:val="25DC7652"/>
    <w:rsid w:val="261A4CCF"/>
    <w:rsid w:val="27932285"/>
    <w:rsid w:val="27DF67BF"/>
    <w:rsid w:val="28216EB3"/>
    <w:rsid w:val="282C48D5"/>
    <w:rsid w:val="28787D1F"/>
    <w:rsid w:val="28842B22"/>
    <w:rsid w:val="28C35F52"/>
    <w:rsid w:val="28D830ED"/>
    <w:rsid w:val="297910AB"/>
    <w:rsid w:val="299C78F9"/>
    <w:rsid w:val="29B54531"/>
    <w:rsid w:val="29C278A0"/>
    <w:rsid w:val="29DE173D"/>
    <w:rsid w:val="29F44901"/>
    <w:rsid w:val="2A4C3F16"/>
    <w:rsid w:val="2A6B5F42"/>
    <w:rsid w:val="2AAD0F49"/>
    <w:rsid w:val="2ABE62B9"/>
    <w:rsid w:val="2AFC5AF2"/>
    <w:rsid w:val="2B032545"/>
    <w:rsid w:val="2B290BC0"/>
    <w:rsid w:val="2B4632B9"/>
    <w:rsid w:val="2B6762CA"/>
    <w:rsid w:val="2BCC2C7A"/>
    <w:rsid w:val="2C074C13"/>
    <w:rsid w:val="2C524E5D"/>
    <w:rsid w:val="2CC65AAE"/>
    <w:rsid w:val="2CD257B1"/>
    <w:rsid w:val="2CD57CA9"/>
    <w:rsid w:val="2CDE3388"/>
    <w:rsid w:val="2CE4257C"/>
    <w:rsid w:val="2D280E4C"/>
    <w:rsid w:val="2D2C3779"/>
    <w:rsid w:val="2D365BA5"/>
    <w:rsid w:val="2D585BFB"/>
    <w:rsid w:val="2D6B1CC2"/>
    <w:rsid w:val="2DA7382A"/>
    <w:rsid w:val="2E63514C"/>
    <w:rsid w:val="2E6C7769"/>
    <w:rsid w:val="2EA67689"/>
    <w:rsid w:val="2EB8031B"/>
    <w:rsid w:val="2F0D4292"/>
    <w:rsid w:val="2F382BBA"/>
    <w:rsid w:val="2F3D39AB"/>
    <w:rsid w:val="2F565F32"/>
    <w:rsid w:val="2F81349A"/>
    <w:rsid w:val="2F871664"/>
    <w:rsid w:val="2FE9641D"/>
    <w:rsid w:val="30A94722"/>
    <w:rsid w:val="30B43B9F"/>
    <w:rsid w:val="310157D0"/>
    <w:rsid w:val="310A5A54"/>
    <w:rsid w:val="312E7FFC"/>
    <w:rsid w:val="319B26E0"/>
    <w:rsid w:val="31AD5C41"/>
    <w:rsid w:val="321A3462"/>
    <w:rsid w:val="32D0699F"/>
    <w:rsid w:val="32D227E4"/>
    <w:rsid w:val="334635C0"/>
    <w:rsid w:val="33487717"/>
    <w:rsid w:val="343D6422"/>
    <w:rsid w:val="34B62E1D"/>
    <w:rsid w:val="361A0004"/>
    <w:rsid w:val="368D2DDD"/>
    <w:rsid w:val="370156E8"/>
    <w:rsid w:val="370D00CB"/>
    <w:rsid w:val="375A278F"/>
    <w:rsid w:val="379551DA"/>
    <w:rsid w:val="37F35C27"/>
    <w:rsid w:val="38026055"/>
    <w:rsid w:val="381B673C"/>
    <w:rsid w:val="38601787"/>
    <w:rsid w:val="387F707A"/>
    <w:rsid w:val="38ED639A"/>
    <w:rsid w:val="39573B98"/>
    <w:rsid w:val="397C47D1"/>
    <w:rsid w:val="39B44F5B"/>
    <w:rsid w:val="39C7431A"/>
    <w:rsid w:val="39F96E1E"/>
    <w:rsid w:val="3A006C7A"/>
    <w:rsid w:val="3A1C2266"/>
    <w:rsid w:val="3A6E13E1"/>
    <w:rsid w:val="3A7E1CA8"/>
    <w:rsid w:val="3AE467D4"/>
    <w:rsid w:val="3B8B4598"/>
    <w:rsid w:val="3BA01F26"/>
    <w:rsid w:val="3BD92309"/>
    <w:rsid w:val="3C1C3C44"/>
    <w:rsid w:val="3C235902"/>
    <w:rsid w:val="3C390769"/>
    <w:rsid w:val="3C875FE2"/>
    <w:rsid w:val="3CA36192"/>
    <w:rsid w:val="3DA34AD4"/>
    <w:rsid w:val="3DFC6180"/>
    <w:rsid w:val="3E575F9C"/>
    <w:rsid w:val="3EA87543"/>
    <w:rsid w:val="3EB903C4"/>
    <w:rsid w:val="3ED82DB8"/>
    <w:rsid w:val="3F0913AE"/>
    <w:rsid w:val="3F7911B3"/>
    <w:rsid w:val="3FAC69D1"/>
    <w:rsid w:val="3FEB1D2D"/>
    <w:rsid w:val="403F1E69"/>
    <w:rsid w:val="409316CD"/>
    <w:rsid w:val="40987CF6"/>
    <w:rsid w:val="409C3A34"/>
    <w:rsid w:val="40A4034F"/>
    <w:rsid w:val="40C41DFB"/>
    <w:rsid w:val="4117004C"/>
    <w:rsid w:val="414B6A07"/>
    <w:rsid w:val="420104AE"/>
    <w:rsid w:val="42302446"/>
    <w:rsid w:val="425B3EFC"/>
    <w:rsid w:val="42BE10D1"/>
    <w:rsid w:val="42C1586B"/>
    <w:rsid w:val="4325710D"/>
    <w:rsid w:val="43304B39"/>
    <w:rsid w:val="4374093A"/>
    <w:rsid w:val="43D3432D"/>
    <w:rsid w:val="43FB02B5"/>
    <w:rsid w:val="44311CFA"/>
    <w:rsid w:val="446E6E83"/>
    <w:rsid w:val="4517574A"/>
    <w:rsid w:val="453A4966"/>
    <w:rsid w:val="456A0C8B"/>
    <w:rsid w:val="457419D7"/>
    <w:rsid w:val="46132104"/>
    <w:rsid w:val="46216308"/>
    <w:rsid w:val="462B0D9E"/>
    <w:rsid w:val="4667287E"/>
    <w:rsid w:val="469A60DD"/>
    <w:rsid w:val="46D74787"/>
    <w:rsid w:val="46E26399"/>
    <w:rsid w:val="46E539D4"/>
    <w:rsid w:val="473977C4"/>
    <w:rsid w:val="476066AB"/>
    <w:rsid w:val="4795697C"/>
    <w:rsid w:val="47C254C9"/>
    <w:rsid w:val="47D74C78"/>
    <w:rsid w:val="47F3292E"/>
    <w:rsid w:val="48580AEF"/>
    <w:rsid w:val="486F6B3E"/>
    <w:rsid w:val="48E372FE"/>
    <w:rsid w:val="492A1879"/>
    <w:rsid w:val="49DB5E7D"/>
    <w:rsid w:val="49F3784F"/>
    <w:rsid w:val="4A223F36"/>
    <w:rsid w:val="4A947308"/>
    <w:rsid w:val="4AD0026E"/>
    <w:rsid w:val="4B46315E"/>
    <w:rsid w:val="4B694E08"/>
    <w:rsid w:val="4B991CD1"/>
    <w:rsid w:val="4B9A6CDD"/>
    <w:rsid w:val="4BDB5ECD"/>
    <w:rsid w:val="4C4D6465"/>
    <w:rsid w:val="4C561DA4"/>
    <w:rsid w:val="4C847588"/>
    <w:rsid w:val="4C9D488B"/>
    <w:rsid w:val="4D0D6A8F"/>
    <w:rsid w:val="4D343AB4"/>
    <w:rsid w:val="4D401600"/>
    <w:rsid w:val="4D5A74C6"/>
    <w:rsid w:val="4D7D5466"/>
    <w:rsid w:val="4E0D7560"/>
    <w:rsid w:val="4E1D695C"/>
    <w:rsid w:val="4E1F240A"/>
    <w:rsid w:val="4E2D7ACC"/>
    <w:rsid w:val="4E403D45"/>
    <w:rsid w:val="4EBE4EB1"/>
    <w:rsid w:val="4FE860A8"/>
    <w:rsid w:val="500E06F9"/>
    <w:rsid w:val="50A81D89"/>
    <w:rsid w:val="50CD54D8"/>
    <w:rsid w:val="51681320"/>
    <w:rsid w:val="516B2A56"/>
    <w:rsid w:val="51A928D9"/>
    <w:rsid w:val="51B3279C"/>
    <w:rsid w:val="51B40271"/>
    <w:rsid w:val="52061C55"/>
    <w:rsid w:val="52396015"/>
    <w:rsid w:val="53312A20"/>
    <w:rsid w:val="53367219"/>
    <w:rsid w:val="53476A21"/>
    <w:rsid w:val="53604B80"/>
    <w:rsid w:val="53622D5A"/>
    <w:rsid w:val="53BB1538"/>
    <w:rsid w:val="53FE1904"/>
    <w:rsid w:val="54480818"/>
    <w:rsid w:val="545405E9"/>
    <w:rsid w:val="546C5E19"/>
    <w:rsid w:val="549B406D"/>
    <w:rsid w:val="54BE1460"/>
    <w:rsid w:val="54EA0D15"/>
    <w:rsid w:val="554478D0"/>
    <w:rsid w:val="5551253C"/>
    <w:rsid w:val="55924B4A"/>
    <w:rsid w:val="560D12A5"/>
    <w:rsid w:val="56480D55"/>
    <w:rsid w:val="570D3D06"/>
    <w:rsid w:val="57CE4F80"/>
    <w:rsid w:val="57E34108"/>
    <w:rsid w:val="57E95508"/>
    <w:rsid w:val="58285EE6"/>
    <w:rsid w:val="584605AD"/>
    <w:rsid w:val="58B9327C"/>
    <w:rsid w:val="58C13900"/>
    <w:rsid w:val="59621953"/>
    <w:rsid w:val="59922EE4"/>
    <w:rsid w:val="59A90EA5"/>
    <w:rsid w:val="59D72FAD"/>
    <w:rsid w:val="59DF6D81"/>
    <w:rsid w:val="59FC330C"/>
    <w:rsid w:val="5A1459C6"/>
    <w:rsid w:val="5A376E3F"/>
    <w:rsid w:val="5A413BB5"/>
    <w:rsid w:val="5AB04337"/>
    <w:rsid w:val="5AD63005"/>
    <w:rsid w:val="5ADA067A"/>
    <w:rsid w:val="5AF443FE"/>
    <w:rsid w:val="5B4F39AD"/>
    <w:rsid w:val="5B86133C"/>
    <w:rsid w:val="5B92537A"/>
    <w:rsid w:val="5BC14138"/>
    <w:rsid w:val="5BEF2BA9"/>
    <w:rsid w:val="5BF52583"/>
    <w:rsid w:val="5C5805B1"/>
    <w:rsid w:val="5C5B6427"/>
    <w:rsid w:val="5C786F36"/>
    <w:rsid w:val="5C9F32EF"/>
    <w:rsid w:val="5CA74A19"/>
    <w:rsid w:val="5D6C716A"/>
    <w:rsid w:val="5DAB7EAC"/>
    <w:rsid w:val="5DD02FA1"/>
    <w:rsid w:val="5DEF7DB7"/>
    <w:rsid w:val="5DFA670F"/>
    <w:rsid w:val="5E4C021E"/>
    <w:rsid w:val="5EFC4AD8"/>
    <w:rsid w:val="5F503EE5"/>
    <w:rsid w:val="5F733673"/>
    <w:rsid w:val="5F7C78BB"/>
    <w:rsid w:val="5FB960A8"/>
    <w:rsid w:val="60182020"/>
    <w:rsid w:val="601D7560"/>
    <w:rsid w:val="60475BFB"/>
    <w:rsid w:val="60604C87"/>
    <w:rsid w:val="609C3F3C"/>
    <w:rsid w:val="60B1297F"/>
    <w:rsid w:val="61026177"/>
    <w:rsid w:val="611D7F5F"/>
    <w:rsid w:val="61457AF2"/>
    <w:rsid w:val="61741DC8"/>
    <w:rsid w:val="619649F8"/>
    <w:rsid w:val="61976C5B"/>
    <w:rsid w:val="61B83067"/>
    <w:rsid w:val="61BA478E"/>
    <w:rsid w:val="61C71457"/>
    <w:rsid w:val="61E33CBC"/>
    <w:rsid w:val="620565A3"/>
    <w:rsid w:val="62094CE4"/>
    <w:rsid w:val="6254662F"/>
    <w:rsid w:val="62AD6999"/>
    <w:rsid w:val="62F76876"/>
    <w:rsid w:val="638C353D"/>
    <w:rsid w:val="63BA545E"/>
    <w:rsid w:val="64492D03"/>
    <w:rsid w:val="64520750"/>
    <w:rsid w:val="651D505D"/>
    <w:rsid w:val="65C22661"/>
    <w:rsid w:val="65EB7338"/>
    <w:rsid w:val="662B1040"/>
    <w:rsid w:val="665D3E26"/>
    <w:rsid w:val="66C42008"/>
    <w:rsid w:val="66CE14FA"/>
    <w:rsid w:val="66F973CF"/>
    <w:rsid w:val="676573B8"/>
    <w:rsid w:val="67795283"/>
    <w:rsid w:val="67840B85"/>
    <w:rsid w:val="68063E4F"/>
    <w:rsid w:val="681B7AFE"/>
    <w:rsid w:val="68D61D82"/>
    <w:rsid w:val="68F22B12"/>
    <w:rsid w:val="69D96689"/>
    <w:rsid w:val="6A104C5A"/>
    <w:rsid w:val="6A1A31B6"/>
    <w:rsid w:val="6A327695"/>
    <w:rsid w:val="6A40173F"/>
    <w:rsid w:val="6A781517"/>
    <w:rsid w:val="6AA6271E"/>
    <w:rsid w:val="6ABF3562"/>
    <w:rsid w:val="6AE97689"/>
    <w:rsid w:val="6AFF01F1"/>
    <w:rsid w:val="6B3A2EEC"/>
    <w:rsid w:val="6C081946"/>
    <w:rsid w:val="6C7216F9"/>
    <w:rsid w:val="6CC768B1"/>
    <w:rsid w:val="6D4F63E8"/>
    <w:rsid w:val="6D8467A8"/>
    <w:rsid w:val="6D8D26D9"/>
    <w:rsid w:val="6D9259E8"/>
    <w:rsid w:val="6D9B35B3"/>
    <w:rsid w:val="6DAA38D7"/>
    <w:rsid w:val="6DCD44A3"/>
    <w:rsid w:val="6E03577C"/>
    <w:rsid w:val="6E2A503A"/>
    <w:rsid w:val="6E856286"/>
    <w:rsid w:val="6EC83264"/>
    <w:rsid w:val="6EE9545E"/>
    <w:rsid w:val="6F091583"/>
    <w:rsid w:val="6F2D50E6"/>
    <w:rsid w:val="6F4449E7"/>
    <w:rsid w:val="6F5A3AC9"/>
    <w:rsid w:val="6FE112BC"/>
    <w:rsid w:val="6FE6354E"/>
    <w:rsid w:val="70243E3E"/>
    <w:rsid w:val="70255BA2"/>
    <w:rsid w:val="702F08D5"/>
    <w:rsid w:val="7040350D"/>
    <w:rsid w:val="70745077"/>
    <w:rsid w:val="70D0267C"/>
    <w:rsid w:val="71434C21"/>
    <w:rsid w:val="71AE1D1D"/>
    <w:rsid w:val="71DF5A89"/>
    <w:rsid w:val="7203037D"/>
    <w:rsid w:val="720B6EA1"/>
    <w:rsid w:val="7219459A"/>
    <w:rsid w:val="72613DA8"/>
    <w:rsid w:val="72B15DA5"/>
    <w:rsid w:val="731058DC"/>
    <w:rsid w:val="73207327"/>
    <w:rsid w:val="733A3B0D"/>
    <w:rsid w:val="733C3A55"/>
    <w:rsid w:val="735C01B4"/>
    <w:rsid w:val="735D00AB"/>
    <w:rsid w:val="73A63062"/>
    <w:rsid w:val="73AB103E"/>
    <w:rsid w:val="73AE088D"/>
    <w:rsid w:val="73B122D6"/>
    <w:rsid w:val="73EE0D6F"/>
    <w:rsid w:val="74603D4F"/>
    <w:rsid w:val="74B127D0"/>
    <w:rsid w:val="74B37650"/>
    <w:rsid w:val="74B67E1E"/>
    <w:rsid w:val="758F2147"/>
    <w:rsid w:val="75FF0050"/>
    <w:rsid w:val="76304A9A"/>
    <w:rsid w:val="766E66E1"/>
    <w:rsid w:val="76AE521F"/>
    <w:rsid w:val="76FE31D9"/>
    <w:rsid w:val="77333959"/>
    <w:rsid w:val="77561E0A"/>
    <w:rsid w:val="777D0146"/>
    <w:rsid w:val="77E5287D"/>
    <w:rsid w:val="77EE295D"/>
    <w:rsid w:val="78714CA4"/>
    <w:rsid w:val="78B94DF9"/>
    <w:rsid w:val="78FE5946"/>
    <w:rsid w:val="794D28A1"/>
    <w:rsid w:val="795A2D45"/>
    <w:rsid w:val="79C62384"/>
    <w:rsid w:val="79CB4888"/>
    <w:rsid w:val="7A4109F6"/>
    <w:rsid w:val="7A4E7D15"/>
    <w:rsid w:val="7A62548C"/>
    <w:rsid w:val="7A645370"/>
    <w:rsid w:val="7A926531"/>
    <w:rsid w:val="7B455D01"/>
    <w:rsid w:val="7B9A4CD0"/>
    <w:rsid w:val="7BA53571"/>
    <w:rsid w:val="7BB123E2"/>
    <w:rsid w:val="7CA30B5E"/>
    <w:rsid w:val="7CD96C04"/>
    <w:rsid w:val="7CEC00B2"/>
    <w:rsid w:val="7CEE05E1"/>
    <w:rsid w:val="7D111F57"/>
    <w:rsid w:val="7D1A0C62"/>
    <w:rsid w:val="7D720BE4"/>
    <w:rsid w:val="7D7B44E1"/>
    <w:rsid w:val="7D8259F0"/>
    <w:rsid w:val="7DB058E3"/>
    <w:rsid w:val="7DD26742"/>
    <w:rsid w:val="7E09303E"/>
    <w:rsid w:val="7E156688"/>
    <w:rsid w:val="7E3A41D8"/>
    <w:rsid w:val="7E4125CC"/>
    <w:rsid w:val="7E99103A"/>
    <w:rsid w:val="7F38194A"/>
    <w:rsid w:val="7FB82AA0"/>
    <w:rsid w:val="7FF343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黑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b/>
      <w:kern w:val="44"/>
      <w:sz w:val="32"/>
    </w:rPr>
  </w:style>
  <w:style w:type="paragraph" w:styleId="3">
    <w:name w:val="heading 2"/>
    <w:basedOn w:val="1"/>
    <w:next w:val="1"/>
    <w:unhideWhenUsed/>
    <w:qFormat/>
    <w:uiPriority w:val="0"/>
    <w:pPr>
      <w:spacing w:before="80" w:beforeLines="80" w:beforeAutospacing="0" w:after="30" w:afterLines="30" w:afterAutospacing="0"/>
      <w:jc w:val="left"/>
      <w:outlineLvl w:val="1"/>
    </w:pPr>
    <w:rPr>
      <w:rFonts w:hint="eastAsia" w:cs="宋体"/>
      <w:b/>
      <w:kern w:val="0"/>
      <w:sz w:val="28"/>
      <w:szCs w:val="36"/>
      <w:lang w:bidi="ar"/>
    </w:rPr>
  </w:style>
  <w:style w:type="paragraph" w:styleId="4">
    <w:name w:val="heading 3"/>
    <w:basedOn w:val="1"/>
    <w:next w:val="1"/>
    <w:unhideWhenUsed/>
    <w:qFormat/>
    <w:uiPriority w:val="0"/>
    <w:pPr>
      <w:keepNext/>
      <w:keepLines/>
      <w:spacing w:before="50" w:beforeLines="50" w:beforeAutospacing="0" w:after="30" w:afterLines="30" w:afterAutospacing="0" w:line="240" w:lineRule="auto"/>
      <w:outlineLvl w:val="2"/>
    </w:pPr>
    <w:rPr>
      <w:b/>
      <w:sz w:val="24"/>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2020-02-28T07:37:00Z</dcterms:created>
  <dc:creator>小鹏友</dc:creator>
  <cp:lastModifiedBy>小鹏友</cp:lastModifiedBy>
  <dcterms:modified xsi:type="dcterms:W3CDTF">2020-03-19T02:42:56Z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