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Xe442df51a64cf52ae2e737b776855ceae29af23"/>
    <w:p>
      <w:pPr>
        <w:pStyle w:val="Heading1"/>
      </w:pPr>
      <w:r>
        <w:t xml:space="preserve">Testing Strategy &amp; Quality Engineering Specification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Module ID: QA</w:t>
      </w:r>
    </w:p>
    <w:p>
      <w:pPr>
        <w:pStyle w:val="BodyText"/>
      </w:pPr>
      <w:r>
        <w:t xml:space="preserve">Document Type: Platform Quality Engineering Specification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06-system-architecture.md</w:t>
      </w:r>
    </w:p>
    <w:p>
      <w:pPr>
        <w:pStyle w:val="Compact"/>
        <w:numPr>
          <w:ilvl w:val="0"/>
          <w:numId w:val="1001"/>
        </w:numPr>
      </w:pPr>
      <w:r>
        <w:t xml:space="preserve">07-frontend-architecture.md</w:t>
      </w:r>
    </w:p>
    <w:p>
      <w:pPr>
        <w:pStyle w:val="Compact"/>
        <w:numPr>
          <w:ilvl w:val="0"/>
          <w:numId w:val="1001"/>
        </w:numPr>
      </w:pPr>
      <w:r>
        <w:t xml:space="preserve">08-backend-architecture.md</w:t>
      </w:r>
    </w:p>
    <w:p>
      <w:pPr>
        <w:pStyle w:val="Compact"/>
        <w:numPr>
          <w:ilvl w:val="0"/>
          <w:numId w:val="1001"/>
        </w:numPr>
      </w:pPr>
      <w:r>
        <w:t xml:space="preserve">14-openapi-spec.md</w:t>
      </w:r>
    </w:p>
    <w:p>
      <w:pPr>
        <w:pStyle w:val="Compact"/>
        <w:numPr>
          <w:ilvl w:val="0"/>
          <w:numId w:val="1001"/>
        </w:numPr>
      </w:pPr>
      <w:r>
        <w:t xml:space="preserve">38-devops-deployment-architecture.md</w:t>
      </w:r>
    </w:p>
    <w:p>
      <w:r>
        <w:pict>
          <v:rect style="width:0;height:1.5pt" o:hralign="center" o:hrstd="t" o:hr="t"/>
        </w:pict>
      </w:r>
    </w:p>
    <w:bookmarkEnd w:id="21"/>
    <w:bookmarkStart w:id="24" w:name="platform-overview"/>
    <w:p>
      <w:pPr>
        <w:pStyle w:val="Heading1"/>
      </w:pPr>
      <w:r>
        <w:t xml:space="preserve">1. Platform Overview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Testing Strategy defines the quality engineering framework, testing methodologies, automation practices, validation standards, and release quality gates for PhoenixHRMS.</w:t>
      </w:r>
    </w:p>
    <w:p>
      <w:pPr>
        <w:pStyle w:val="BodyText"/>
      </w:pPr>
      <w:r>
        <w:t xml:space="preserve">The objective is to ensure that every release is:</w:t>
      </w:r>
    </w:p>
    <w:p>
      <w:pPr>
        <w:pStyle w:val="Compact"/>
        <w:numPr>
          <w:ilvl w:val="0"/>
          <w:numId w:val="1002"/>
        </w:numPr>
      </w:pPr>
      <w:r>
        <w:t xml:space="preserve">Reliable</w:t>
      </w:r>
    </w:p>
    <w:p>
      <w:pPr>
        <w:pStyle w:val="Compact"/>
        <w:numPr>
          <w:ilvl w:val="0"/>
          <w:numId w:val="1002"/>
        </w:numPr>
      </w:pPr>
      <w:r>
        <w:t xml:space="preserve">Secure</w:t>
      </w:r>
    </w:p>
    <w:p>
      <w:pPr>
        <w:pStyle w:val="Compact"/>
        <w:numPr>
          <w:ilvl w:val="0"/>
          <w:numId w:val="1002"/>
        </w:numPr>
      </w:pPr>
      <w:r>
        <w:t xml:space="preserve">Performant</w:t>
      </w:r>
    </w:p>
    <w:p>
      <w:pPr>
        <w:pStyle w:val="Compact"/>
        <w:numPr>
          <w:ilvl w:val="0"/>
          <w:numId w:val="1002"/>
        </w:numPr>
      </w:pPr>
      <w:r>
        <w:t xml:space="preserve">Scalable</w:t>
      </w:r>
    </w:p>
    <w:p>
      <w:pPr>
        <w:pStyle w:val="Compact"/>
        <w:numPr>
          <w:ilvl w:val="0"/>
          <w:numId w:val="1002"/>
        </w:numPr>
      </w:pPr>
      <w:r>
        <w:t xml:space="preserve">Compliant</w:t>
      </w:r>
    </w:p>
    <w:p>
      <w:pPr>
        <w:pStyle w:val="Compact"/>
        <w:numPr>
          <w:ilvl w:val="0"/>
          <w:numId w:val="1002"/>
        </w:numPr>
      </w:pPr>
      <w:r>
        <w:t xml:space="preserve">Production Ready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objectives"/>
    <w:p>
      <w:pPr>
        <w:pStyle w:val="Heading2"/>
      </w:pPr>
      <w:r>
        <w:t xml:space="preserve">Business Objectives</w:t>
      </w:r>
    </w:p>
    <w:p>
      <w:pPr>
        <w:pStyle w:val="Compact"/>
        <w:numPr>
          <w:ilvl w:val="0"/>
          <w:numId w:val="1003"/>
        </w:numPr>
      </w:pPr>
      <w:r>
        <w:t xml:space="preserve">Reduce production defects</w:t>
      </w:r>
    </w:p>
    <w:p>
      <w:pPr>
        <w:pStyle w:val="Compact"/>
        <w:numPr>
          <w:ilvl w:val="0"/>
          <w:numId w:val="1003"/>
        </w:numPr>
      </w:pPr>
      <w:r>
        <w:t xml:space="preserve">Improve release confidence</w:t>
      </w:r>
    </w:p>
    <w:p>
      <w:pPr>
        <w:pStyle w:val="Compact"/>
        <w:numPr>
          <w:ilvl w:val="0"/>
          <w:numId w:val="1003"/>
        </w:numPr>
      </w:pPr>
      <w:r>
        <w:t xml:space="preserve">Increase automation coverage</w:t>
      </w:r>
    </w:p>
    <w:p>
      <w:pPr>
        <w:pStyle w:val="Compact"/>
        <w:numPr>
          <w:ilvl w:val="0"/>
          <w:numId w:val="1003"/>
        </w:numPr>
      </w:pPr>
      <w:r>
        <w:t xml:space="preserve">Ensure platform reliability</w:t>
      </w:r>
    </w:p>
    <w:p>
      <w:pPr>
        <w:pStyle w:val="Compact"/>
        <w:numPr>
          <w:ilvl w:val="0"/>
          <w:numId w:val="1003"/>
        </w:numPr>
      </w:pPr>
      <w:r>
        <w:t xml:space="preserve">Improve customer satisfaction</w:t>
      </w:r>
    </w:p>
    <w:p>
      <w:pPr>
        <w:pStyle w:val="Compact"/>
        <w:numPr>
          <w:ilvl w:val="0"/>
          <w:numId w:val="1003"/>
        </w:numPr>
      </w:pPr>
      <w:r>
        <w:t xml:space="preserve">Accelerate release cycles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quality-vision"/>
    <w:p>
      <w:pPr>
        <w:pStyle w:val="Heading1"/>
      </w:pPr>
      <w:r>
        <w:t xml:space="preserve">2. Quality Vision</w:t>
      </w:r>
    </w:p>
    <w:p>
      <w:pPr>
        <w:pStyle w:val="SourceCode"/>
      </w:pPr>
      <w:r>
        <w:rPr>
          <w:rStyle w:val="VerbatimChar"/>
        </w:rPr>
        <w:t xml:space="preserve">Requirements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Development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Automated Testing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Validation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Release Approval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Monitoring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Continuous Improvement</w:t>
      </w:r>
    </w:p>
    <w:p>
      <w:r>
        <w:pict>
          <v:rect style="width:0;height:1.5pt" o:hralign="center" o:hrstd="t" o:hr="t"/>
        </w:pict>
      </w:r>
    </w:p>
    <w:bookmarkEnd w:id="25"/>
    <w:bookmarkStart w:id="31" w:name="quality-principles"/>
    <w:p>
      <w:pPr>
        <w:pStyle w:val="Heading1"/>
      </w:pPr>
      <w:r>
        <w:t xml:space="preserve">3. Quality Principles</w:t>
      </w:r>
    </w:p>
    <w:bookmarkStart w:id="26" w:name="shift-left-testing"/>
    <w:p>
      <w:pPr>
        <w:pStyle w:val="Heading2"/>
      </w:pPr>
      <w:r>
        <w:t xml:space="preserve">Shift Left Testing</w:t>
      </w:r>
    </w:p>
    <w:p>
      <w:pPr>
        <w:pStyle w:val="FirstParagraph"/>
      </w:pPr>
      <w:r>
        <w:t xml:space="preserve">Testing starts during requirements analysis.</w:t>
      </w:r>
    </w:p>
    <w:p>
      <w:r>
        <w:pict>
          <v:rect style="width:0;height:1.5pt" o:hralign="center" o:hrstd="t" o:hr="t"/>
        </w:pict>
      </w:r>
    </w:p>
    <w:bookmarkEnd w:id="26"/>
    <w:bookmarkStart w:id="27" w:name="test-automation-first"/>
    <w:p>
      <w:pPr>
        <w:pStyle w:val="Heading2"/>
      </w:pPr>
      <w:r>
        <w:t xml:space="preserve">Test Automation First</w:t>
      </w:r>
    </w:p>
    <w:p>
      <w:pPr>
        <w:pStyle w:val="FirstParagraph"/>
      </w:pPr>
      <w:r>
        <w:t xml:space="preserve">Automate wherever practical.</w:t>
      </w:r>
    </w:p>
    <w:p>
      <w:r>
        <w:pict>
          <v:rect style="width:0;height:1.5pt" o:hralign="center" o:hrstd="t" o:hr="t"/>
        </w:pict>
      </w:r>
    </w:p>
    <w:bookmarkEnd w:id="27"/>
    <w:bookmarkStart w:id="28" w:name="risk-based-testing"/>
    <w:p>
      <w:pPr>
        <w:pStyle w:val="Heading2"/>
      </w:pPr>
      <w:r>
        <w:t xml:space="preserve">Risk-Based Testing</w:t>
      </w:r>
    </w:p>
    <w:p>
      <w:pPr>
        <w:pStyle w:val="FirstParagraph"/>
      </w:pPr>
      <w:r>
        <w:t xml:space="preserve">Focus on high-risk business areas.</w:t>
      </w:r>
    </w:p>
    <w:p>
      <w:r>
        <w:pict>
          <v:rect style="width:0;height:1.5pt" o:hralign="center" o:hrstd="t" o:hr="t"/>
        </w:pict>
      </w:r>
    </w:p>
    <w:bookmarkEnd w:id="28"/>
    <w:bookmarkStart w:id="29" w:name="continuous-quality"/>
    <w:p>
      <w:pPr>
        <w:pStyle w:val="Heading2"/>
      </w:pPr>
      <w:r>
        <w:t xml:space="preserve">Continuous Quality</w:t>
      </w:r>
    </w:p>
    <w:p>
      <w:pPr>
        <w:pStyle w:val="FirstParagraph"/>
      </w:pPr>
      <w:r>
        <w:t xml:space="preserve">Quality is everyone’s responsibility.</w:t>
      </w:r>
    </w:p>
    <w:p>
      <w:r>
        <w:pict>
          <v:rect style="width:0;height:1.5pt" o:hralign="center" o:hrstd="t" o:hr="t"/>
        </w:pict>
      </w:r>
    </w:p>
    <w:bookmarkEnd w:id="29"/>
    <w:bookmarkStart w:id="30" w:name="production-readiness"/>
    <w:p>
      <w:pPr>
        <w:pStyle w:val="Heading2"/>
      </w:pPr>
      <w:r>
        <w:t xml:space="preserve">Production Readiness</w:t>
      </w:r>
    </w:p>
    <w:p>
      <w:pPr>
        <w:pStyle w:val="FirstParagraph"/>
      </w:pPr>
      <w:r>
        <w:t xml:space="preserve">Every release must pass predefined quality gates.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testing-pyramid"/>
    <w:p>
      <w:pPr>
        <w:pStyle w:val="Heading1"/>
      </w:pPr>
      <w:r>
        <w:t xml:space="preserve">4. Testing Pyramid</w:t>
      </w:r>
    </w:p>
    <w:p>
      <w:pPr>
        <w:pStyle w:val="SourceCode"/>
      </w:pPr>
      <w:r>
        <w:rPr>
          <w:rStyle w:val="VerbatimChar"/>
        </w:rPr>
        <w:t xml:space="preserve">E2E Tests</w:t>
      </w:r>
      <w:r>
        <w:br/>
      </w:r>
      <w:r>
        <w:br/>
      </w:r>
      <w:r>
        <w:rPr>
          <w:rStyle w:val="VerbatimChar"/>
        </w:rPr>
        <w:t xml:space="preserve">↑</w:t>
      </w:r>
      <w:r>
        <w:br/>
      </w:r>
      <w:r>
        <w:br/>
      </w:r>
      <w:r>
        <w:rPr>
          <w:rStyle w:val="VerbatimChar"/>
        </w:rPr>
        <w:t xml:space="preserve">Integration Tests</w:t>
      </w:r>
      <w:r>
        <w:br/>
      </w:r>
      <w:r>
        <w:br/>
      </w:r>
      <w:r>
        <w:rPr>
          <w:rStyle w:val="VerbatimChar"/>
        </w:rPr>
        <w:t xml:space="preserve">↑</w:t>
      </w:r>
      <w:r>
        <w:br/>
      </w:r>
      <w:r>
        <w:br/>
      </w:r>
      <w:r>
        <w:rPr>
          <w:rStyle w:val="VerbatimChar"/>
        </w:rPr>
        <w:t xml:space="preserve">API Tests</w:t>
      </w:r>
      <w:r>
        <w:br/>
      </w:r>
      <w:r>
        <w:br/>
      </w:r>
      <w:r>
        <w:rPr>
          <w:rStyle w:val="VerbatimChar"/>
        </w:rPr>
        <w:t xml:space="preserve">↑</w:t>
      </w:r>
      <w:r>
        <w:br/>
      </w:r>
      <w:r>
        <w:br/>
      </w:r>
      <w:r>
        <w:rPr>
          <w:rStyle w:val="VerbatimChar"/>
        </w:rPr>
        <w:t xml:space="preserve">Unit Tests</w:t>
      </w:r>
    </w:p>
    <w:p>
      <w:r>
        <w:pict>
          <v:rect style="width:0;height:1.5pt" o:hralign="center" o:hrstd="t" o:hr="t"/>
        </w:pict>
      </w:r>
    </w:p>
    <w:bookmarkStart w:id="32" w:name="coverage-goals"/>
    <w:p>
      <w:pPr>
        <w:pStyle w:val="Heading2"/>
      </w:pPr>
      <w:r>
        <w:t xml:space="preserve">Coverage Goals</w:t>
      </w:r>
    </w:p>
    <w:p>
      <w:pPr>
        <w:pStyle w:val="FirstParagraph"/>
      </w:pPr>
      <w:r>
        <w:t xml:space="preserve">Unit Tests</w:t>
      </w:r>
    </w:p>
    <w:p>
      <w:pPr>
        <w:pStyle w:val="BodyText"/>
      </w:pPr>
      <w:r>
        <w:t xml:space="preserve">70%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Integration Tests</w:t>
      </w:r>
    </w:p>
    <w:p>
      <w:pPr>
        <w:pStyle w:val="BodyText"/>
      </w:pPr>
      <w:r>
        <w:t xml:space="preserve">20%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E2E Tests</w:t>
      </w:r>
    </w:p>
    <w:p>
      <w:pPr>
        <w:pStyle w:val="BodyText"/>
      </w:pPr>
      <w:r>
        <w:t xml:space="preserve">10%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testing-types"/>
    <w:p>
      <w:pPr>
        <w:pStyle w:val="Heading1"/>
      </w:pPr>
      <w:r>
        <w:t xml:space="preserve">5. Testing Types</w:t>
      </w:r>
    </w:p>
    <w:bookmarkStart w:id="34" w:name="functional-testing"/>
    <w:p>
      <w:pPr>
        <w:pStyle w:val="Heading2"/>
      </w:pPr>
      <w:r>
        <w:t xml:space="preserve">Functional Testing</w:t>
      </w:r>
    </w:p>
    <w:p>
      <w:pPr>
        <w:pStyle w:val="FirstParagraph"/>
      </w:pPr>
      <w:r>
        <w:t xml:space="preserve">Validate business functionality.</w:t>
      </w:r>
    </w:p>
    <w:p>
      <w:r>
        <w:pict>
          <v:rect style="width:0;height:1.5pt" o:hralign="center" o:hrstd="t" o:hr="t"/>
        </w:pict>
      </w:r>
    </w:p>
    <w:bookmarkEnd w:id="34"/>
    <w:bookmarkStart w:id="35" w:name="non-functional-testing"/>
    <w:p>
      <w:pPr>
        <w:pStyle w:val="Heading2"/>
      </w:pPr>
      <w:r>
        <w:t xml:space="preserve">Non-Functional Testing</w:t>
      </w:r>
    </w:p>
    <w:p>
      <w:pPr>
        <w:pStyle w:val="FirstParagraph"/>
      </w:pPr>
      <w:r>
        <w:t xml:space="preserve">Validate quality attributes.</w:t>
      </w:r>
    </w:p>
    <w:p>
      <w:r>
        <w:pict>
          <v:rect style="width:0;height:1.5pt" o:hralign="center" o:hrstd="t" o:hr="t"/>
        </w:pict>
      </w:r>
    </w:p>
    <w:bookmarkEnd w:id="35"/>
    <w:bookmarkStart w:id="36" w:name="automated-testing"/>
    <w:p>
      <w:pPr>
        <w:pStyle w:val="Heading2"/>
      </w:pPr>
      <w:r>
        <w:t xml:space="preserve">Automated Testing</w:t>
      </w:r>
    </w:p>
    <w:p>
      <w:pPr>
        <w:pStyle w:val="FirstParagraph"/>
      </w:pPr>
      <w:r>
        <w:t xml:space="preserve">CI/CD integrated.</w:t>
      </w:r>
    </w:p>
    <w:p>
      <w:r>
        <w:pict>
          <v:rect style="width:0;height:1.5pt" o:hralign="center" o:hrstd="t" o:hr="t"/>
        </w:pict>
      </w:r>
    </w:p>
    <w:bookmarkEnd w:id="36"/>
    <w:bookmarkStart w:id="37" w:name="manual-testing"/>
    <w:p>
      <w:pPr>
        <w:pStyle w:val="Heading2"/>
      </w:pPr>
      <w:r>
        <w:t xml:space="preserve">Manual Testing</w:t>
      </w:r>
    </w:p>
    <w:p>
      <w:pPr>
        <w:pStyle w:val="FirstParagraph"/>
      </w:pPr>
      <w:r>
        <w:t xml:space="preserve">Exploratory validation.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unit-testing-strategy"/>
    <w:p>
      <w:pPr>
        <w:pStyle w:val="Heading1"/>
      </w:pPr>
      <w:r>
        <w:t xml:space="preserve">6. Unit Testing Strategy</w:t>
      </w:r>
    </w:p>
    <w:bookmarkStart w:id="39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Validate individual functions and classes.</w:t>
      </w:r>
    </w:p>
    <w:p>
      <w:r>
        <w:pict>
          <v:rect style="width:0;height:1.5pt" o:hralign="center" o:hrstd="t" o:hr="t"/>
        </w:pict>
      </w:r>
    </w:p>
    <w:bookmarkEnd w:id="39"/>
    <w:bookmarkStart w:id="4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Services</w:t>
      </w:r>
    </w:p>
    <w:p>
      <w:pPr>
        <w:pStyle w:val="BodyText"/>
      </w:pPr>
      <w:r>
        <w:t xml:space="preserve">Controllers</w:t>
      </w:r>
    </w:p>
    <w:p>
      <w:pPr>
        <w:pStyle w:val="BodyText"/>
      </w:pPr>
      <w:r>
        <w:t xml:space="preserve">Utilities</w:t>
      </w:r>
    </w:p>
    <w:p>
      <w:pPr>
        <w:pStyle w:val="BodyText"/>
      </w:pPr>
      <w:r>
        <w:t xml:space="preserve">Validators</w:t>
      </w:r>
    </w:p>
    <w:p>
      <w:pPr>
        <w:pStyle w:val="BodyText"/>
      </w:pPr>
      <w:r>
        <w:t xml:space="preserve">Hooks</w:t>
      </w:r>
    </w:p>
    <w:p>
      <w:pPr>
        <w:pStyle w:val="BodyText"/>
      </w:pPr>
      <w:r>
        <w:t xml:space="preserve">Components</w:t>
      </w:r>
    </w:p>
    <w:p>
      <w:pPr>
        <w:pStyle w:val="BodyText"/>
      </w:pPr>
      <w:r>
        <w:t xml:space="preserve">Repositories</w:t>
      </w:r>
    </w:p>
    <w:p>
      <w:r>
        <w:pict>
          <v:rect style="width:0;height:1.5pt" o:hralign="center" o:hrstd="t" o:hr="t"/>
        </w:pict>
      </w:r>
    </w:p>
    <w:bookmarkEnd w:id="40"/>
    <w:bookmarkStart w:id="41" w:name="frameworks"/>
    <w:p>
      <w:pPr>
        <w:pStyle w:val="Heading2"/>
      </w:pPr>
      <w:r>
        <w:t xml:space="preserve">Frameworks</w:t>
      </w:r>
    </w:p>
    <w:p>
      <w:pPr>
        <w:pStyle w:val="FirstParagraph"/>
      </w:pPr>
      <w:r>
        <w:t xml:space="preserve">Backend</w:t>
      </w:r>
    </w:p>
    <w:p>
      <w:pPr>
        <w:pStyle w:val="BodyText"/>
      </w:pPr>
      <w:r>
        <w:t xml:space="preserve">Jest</w:t>
      </w:r>
    </w:p>
    <w:p>
      <w:pPr>
        <w:pStyle w:val="BodyText"/>
      </w:pPr>
      <w:r>
        <w:t xml:space="preserve">PHPUnit (legacy integrations)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Frontend</w:t>
      </w:r>
    </w:p>
    <w:p>
      <w:pPr>
        <w:pStyle w:val="BodyText"/>
      </w:pPr>
      <w:r>
        <w:t xml:space="preserve">Jest</w:t>
      </w:r>
    </w:p>
    <w:p>
      <w:pPr>
        <w:pStyle w:val="BodyText"/>
      </w:pPr>
      <w:r>
        <w:t xml:space="preserve">React Testing Library</w:t>
      </w:r>
    </w:p>
    <w:p>
      <w:r>
        <w:pict>
          <v:rect style="width:0;height:1.5pt" o:hralign="center" o:hrstd="t" o:hr="t"/>
        </w:pict>
      </w:r>
    </w:p>
    <w:bookmarkEnd w:id="41"/>
    <w:bookmarkStart w:id="42" w:name="coverage-target"/>
    <w:p>
      <w:pPr>
        <w:pStyle w:val="Heading2"/>
      </w:pPr>
      <w:r>
        <w:t xml:space="preserve">Coverage Target</w:t>
      </w:r>
    </w:p>
    <w:p>
      <w:pPr>
        <w:pStyle w:val="FirstParagraph"/>
      </w:pPr>
      <w:r>
        <w:t xml:space="preserve">Minimum 80%</w:t>
      </w:r>
    </w:p>
    <w:p>
      <w:pPr>
        <w:pStyle w:val="BodyText"/>
      </w:pPr>
      <w:r>
        <w:t xml:space="preserve">Critical Modules 90%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frontend-testing-strategy"/>
    <w:p>
      <w:pPr>
        <w:pStyle w:val="Heading1"/>
      </w:pPr>
      <w:r>
        <w:t xml:space="preserve">7. Frontend Testing Strategy</w:t>
      </w:r>
    </w:p>
    <w:bookmarkStart w:id="44" w:name="components"/>
    <w:p>
      <w:pPr>
        <w:pStyle w:val="Heading2"/>
      </w:pPr>
      <w:r>
        <w:t xml:space="preserve">Components</w:t>
      </w:r>
    </w:p>
    <w:p>
      <w:pPr>
        <w:pStyle w:val="FirstParagraph"/>
      </w:pPr>
      <w:r>
        <w:t xml:space="preserve">UI Components</w:t>
      </w:r>
    </w:p>
    <w:p>
      <w:pPr>
        <w:pStyle w:val="BodyText"/>
      </w:pPr>
      <w:r>
        <w:t xml:space="preserve">Forms</w:t>
      </w:r>
    </w:p>
    <w:p>
      <w:pPr>
        <w:pStyle w:val="BodyText"/>
      </w:pPr>
      <w:r>
        <w:t xml:space="preserve">Pages</w:t>
      </w:r>
    </w:p>
    <w:p>
      <w:pPr>
        <w:pStyle w:val="BodyText"/>
      </w:pPr>
      <w:r>
        <w:t xml:space="preserve">State Management</w:t>
      </w:r>
    </w:p>
    <w:p>
      <w:pPr>
        <w:pStyle w:val="BodyText"/>
      </w:pPr>
      <w:r>
        <w:t xml:space="preserve">Hooks</w:t>
      </w:r>
    </w:p>
    <w:p>
      <w:pPr>
        <w:pStyle w:val="BodyText"/>
      </w:pPr>
      <w:r>
        <w:t xml:space="preserve">Utilities</w:t>
      </w:r>
    </w:p>
    <w:p>
      <w:r>
        <w:pict>
          <v:rect style="width:0;height:1.5pt" o:hralign="center" o:hrstd="t" o:hr="t"/>
        </w:pict>
      </w:r>
    </w:p>
    <w:bookmarkEnd w:id="44"/>
    <w:bookmarkStart w:id="45" w:name="validation-areas"/>
    <w:p>
      <w:pPr>
        <w:pStyle w:val="Heading2"/>
      </w:pPr>
      <w:r>
        <w:t xml:space="preserve">Validation Areas</w:t>
      </w:r>
    </w:p>
    <w:p>
      <w:pPr>
        <w:pStyle w:val="FirstParagraph"/>
      </w:pPr>
      <w:r>
        <w:t xml:space="preserve">Rendering</w:t>
      </w:r>
    </w:p>
    <w:p>
      <w:pPr>
        <w:pStyle w:val="BodyText"/>
      </w:pPr>
      <w:r>
        <w:t xml:space="preserve">User Interaction</w:t>
      </w:r>
    </w:p>
    <w:p>
      <w:pPr>
        <w:pStyle w:val="BodyText"/>
      </w:pPr>
      <w:r>
        <w:t xml:space="preserve">Validation Rules</w:t>
      </w:r>
    </w:p>
    <w:p>
      <w:pPr>
        <w:pStyle w:val="BodyText"/>
      </w:pPr>
      <w:r>
        <w:t xml:space="preserve">Accessibility</w:t>
      </w:r>
    </w:p>
    <w:p>
      <w:pPr>
        <w:pStyle w:val="BodyText"/>
      </w:pPr>
      <w:r>
        <w:t xml:space="preserve">Navigation</w:t>
      </w:r>
    </w:p>
    <w:p>
      <w:pPr>
        <w:pStyle w:val="BodyText"/>
      </w:pPr>
      <w:r>
        <w:t xml:space="preserve">Error Handling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backend-testing-strategy"/>
    <w:p>
      <w:pPr>
        <w:pStyle w:val="Heading1"/>
      </w:pPr>
      <w:r>
        <w:t xml:space="preserve">8. Backend Testing Strategy</w:t>
      </w:r>
    </w:p>
    <w:bookmarkStart w:id="47" w:name="components-1"/>
    <w:p>
      <w:pPr>
        <w:pStyle w:val="Heading2"/>
      </w:pPr>
      <w:r>
        <w:t xml:space="preserve">Components</w:t>
      </w:r>
    </w:p>
    <w:p>
      <w:pPr>
        <w:pStyle w:val="FirstParagraph"/>
      </w:pPr>
      <w:r>
        <w:t xml:space="preserve">Business Logic</w:t>
      </w:r>
    </w:p>
    <w:p>
      <w:pPr>
        <w:pStyle w:val="BodyText"/>
      </w:pPr>
      <w:r>
        <w:t xml:space="preserve">Services</w:t>
      </w:r>
    </w:p>
    <w:p>
      <w:pPr>
        <w:pStyle w:val="BodyText"/>
      </w:pPr>
      <w:r>
        <w:t xml:space="preserve">Repositories</w:t>
      </w:r>
    </w:p>
    <w:p>
      <w:pPr>
        <w:pStyle w:val="BodyText"/>
      </w:pPr>
      <w:r>
        <w:t xml:space="preserve">Controllers</w:t>
      </w:r>
    </w:p>
    <w:p>
      <w:pPr>
        <w:pStyle w:val="BodyText"/>
      </w:pPr>
      <w:r>
        <w:t xml:space="preserve">Workers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Integrations</w:t>
      </w:r>
    </w:p>
    <w:p>
      <w:r>
        <w:pict>
          <v:rect style="width:0;height:1.5pt" o:hralign="center" o:hrstd="t" o:hr="t"/>
        </w:pict>
      </w:r>
    </w:p>
    <w:bookmarkEnd w:id="47"/>
    <w:bookmarkStart w:id="48" w:name="validation-areas-1"/>
    <w:p>
      <w:pPr>
        <w:pStyle w:val="Heading2"/>
      </w:pPr>
      <w:r>
        <w:t xml:space="preserve">Validation Areas</w:t>
      </w:r>
    </w:p>
    <w:p>
      <w:pPr>
        <w:pStyle w:val="FirstParagraph"/>
      </w:pPr>
      <w:r>
        <w:t xml:space="preserve">Business Rules</w:t>
      </w:r>
    </w:p>
    <w:p>
      <w:pPr>
        <w:pStyle w:val="BodyText"/>
      </w:pPr>
      <w:r>
        <w:t xml:space="preserve">Security Rules</w:t>
      </w:r>
    </w:p>
    <w:p>
      <w:pPr>
        <w:pStyle w:val="BodyText"/>
      </w:pPr>
      <w:r>
        <w:t xml:space="preserve">Permission Checks</w:t>
      </w:r>
    </w:p>
    <w:p>
      <w:pPr>
        <w:pStyle w:val="BodyText"/>
      </w:pPr>
      <w:r>
        <w:t xml:space="preserve">Data Integrity</w:t>
      </w:r>
    </w:p>
    <w:p>
      <w:pPr>
        <w:pStyle w:val="BodyText"/>
      </w:pPr>
      <w:r>
        <w:t xml:space="preserve">Workflow Execution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api-testing-strategy"/>
    <w:p>
      <w:pPr>
        <w:pStyle w:val="Heading1"/>
      </w:pPr>
      <w:r>
        <w:t xml:space="preserve">9. API Testing Strategy</w:t>
      </w:r>
    </w:p>
    <w:bookmarkStart w:id="50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Validate APIs.</w:t>
      </w:r>
    </w:p>
    <w:p>
      <w:r>
        <w:pict>
          <v:rect style="width:0;height:1.5pt" o:hralign="center" o:hrstd="t" o:hr="t"/>
        </w:pict>
      </w:r>
    </w:p>
    <w:bookmarkEnd w:id="50"/>
    <w:bookmarkStart w:id="51" w:name="coverage"/>
    <w:p>
      <w:pPr>
        <w:pStyle w:val="Heading2"/>
      </w:pPr>
      <w:r>
        <w:t xml:space="preserve">Coverage</w:t>
      </w:r>
    </w:p>
    <w:p>
      <w:pPr>
        <w:pStyle w:val="FirstParagraph"/>
      </w:pPr>
      <w:r>
        <w:t xml:space="preserve">Authentication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CRUD Operations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Error Handling</w:t>
      </w:r>
    </w:p>
    <w:p>
      <w:pPr>
        <w:pStyle w:val="BodyText"/>
      </w:pPr>
      <w:r>
        <w:t xml:space="preserve">Rate Limiting</w:t>
      </w:r>
    </w:p>
    <w:p>
      <w:pPr>
        <w:pStyle w:val="BodyText"/>
      </w:pPr>
      <w:r>
        <w:t xml:space="preserve">Performance</w:t>
      </w:r>
    </w:p>
    <w:p>
      <w:r>
        <w:pict>
          <v:rect style="width:0;height:1.5pt" o:hralign="center" o:hrstd="t" o:hr="t"/>
        </w:pict>
      </w:r>
    </w:p>
    <w:bookmarkEnd w:id="51"/>
    <w:bookmarkStart w:id="52" w:name="tools"/>
    <w:p>
      <w:pPr>
        <w:pStyle w:val="Heading2"/>
      </w:pPr>
      <w:r>
        <w:t xml:space="preserve">Tools</w:t>
      </w:r>
    </w:p>
    <w:p>
      <w:pPr>
        <w:pStyle w:val="FirstParagraph"/>
      </w:pPr>
      <w:r>
        <w:t xml:space="preserve">Postman</w:t>
      </w:r>
    </w:p>
    <w:p>
      <w:pPr>
        <w:pStyle w:val="BodyText"/>
      </w:pPr>
      <w:r>
        <w:t xml:space="preserve">Newman</w:t>
      </w:r>
    </w:p>
    <w:p>
      <w:pPr>
        <w:pStyle w:val="BodyText"/>
      </w:pPr>
      <w:r>
        <w:t xml:space="preserve">Jest</w:t>
      </w:r>
    </w:p>
    <w:p>
      <w:pPr>
        <w:pStyle w:val="BodyText"/>
      </w:pPr>
      <w:r>
        <w:t xml:space="preserve">Supertest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contract-testing"/>
    <w:p>
      <w:pPr>
        <w:pStyle w:val="Heading1"/>
      </w:pPr>
      <w:r>
        <w:t xml:space="preserve">10. Contract Testing</w:t>
      </w:r>
    </w:p>
    <w:bookmarkStart w:id="54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Ensure API compatibility.</w:t>
      </w:r>
    </w:p>
    <w:p>
      <w:r>
        <w:pict>
          <v:rect style="width:0;height:1.5pt" o:hralign="center" o:hrstd="t" o:hr="t"/>
        </w:pict>
      </w:r>
    </w:p>
    <w:bookmarkEnd w:id="54"/>
    <w:bookmarkStart w:id="55" w:name="validation"/>
    <w:p>
      <w:pPr>
        <w:pStyle w:val="Heading2"/>
      </w:pPr>
      <w:r>
        <w:t xml:space="preserve">Validation</w:t>
      </w:r>
    </w:p>
    <w:p>
      <w:pPr>
        <w:pStyle w:val="FirstParagraph"/>
      </w:pPr>
      <w:r>
        <w:t xml:space="preserve">Request Schema</w:t>
      </w:r>
    </w:p>
    <w:p>
      <w:pPr>
        <w:pStyle w:val="BodyText"/>
      </w:pPr>
      <w:r>
        <w:t xml:space="preserve">Response Schema</w:t>
      </w:r>
    </w:p>
    <w:p>
      <w:pPr>
        <w:pStyle w:val="BodyText"/>
      </w:pPr>
      <w:r>
        <w:t xml:space="preserve">Headers</w:t>
      </w:r>
    </w:p>
    <w:p>
      <w:pPr>
        <w:pStyle w:val="BodyText"/>
      </w:pPr>
      <w:r>
        <w:t xml:space="preserve">Status Codes</w:t>
      </w:r>
    </w:p>
    <w:p>
      <w:pPr>
        <w:pStyle w:val="BodyText"/>
      </w:pPr>
      <w:r>
        <w:t xml:space="preserve">Version Compatibility</w:t>
      </w:r>
    </w:p>
    <w:p>
      <w:r>
        <w:pict>
          <v:rect style="width:0;height:1.5pt" o:hralign="center" o:hrstd="t" o:hr="t"/>
        </w:pict>
      </w:r>
    </w:p>
    <w:bookmarkEnd w:id="55"/>
    <w:bookmarkStart w:id="56" w:name="tools-1"/>
    <w:p>
      <w:pPr>
        <w:pStyle w:val="Heading2"/>
      </w:pPr>
      <w:r>
        <w:t xml:space="preserve">Tools</w:t>
      </w:r>
    </w:p>
    <w:p>
      <w:pPr>
        <w:pStyle w:val="FirstParagraph"/>
      </w:pPr>
      <w:r>
        <w:t xml:space="preserve">Pact</w:t>
      </w:r>
    </w:p>
    <w:p>
      <w:pPr>
        <w:pStyle w:val="BodyText"/>
      </w:pPr>
      <w:r>
        <w:t xml:space="preserve">OpenAPI Validation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integration-testing"/>
    <w:p>
      <w:pPr>
        <w:pStyle w:val="Heading1"/>
      </w:pPr>
      <w:r>
        <w:t xml:space="preserve">11. Integration Testing</w:t>
      </w:r>
    </w:p>
    <w:bookmarkStart w:id="58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Validate component interactions.</w:t>
      </w:r>
    </w:p>
    <w:p>
      <w:r>
        <w:pict>
          <v:rect style="width:0;height:1.5pt" o:hralign="center" o:hrstd="t" o:hr="t"/>
        </w:pict>
      </w:r>
    </w:p>
    <w:bookmarkEnd w:id="58"/>
    <w:bookmarkStart w:id="59" w:name="examples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API ↔ Database</w:t>
      </w:r>
    </w:p>
    <w:p>
      <w:pPr>
        <w:pStyle w:val="BodyText"/>
      </w:pPr>
      <w:r>
        <w:t xml:space="preserve">API ↔ Redis</w:t>
      </w:r>
    </w:p>
    <w:p>
      <w:pPr>
        <w:pStyle w:val="BodyText"/>
      </w:pPr>
      <w:r>
        <w:t xml:space="preserve">API ↔ Kafka</w:t>
      </w:r>
    </w:p>
    <w:p>
      <w:pPr>
        <w:pStyle w:val="BodyText"/>
      </w:pPr>
      <w:r>
        <w:t xml:space="preserve">API ↔ External Systems</w:t>
      </w:r>
    </w:p>
    <w:p>
      <w:pPr>
        <w:pStyle w:val="BodyText"/>
      </w:pPr>
      <w:r>
        <w:t xml:space="preserve">Workflow ↔ Notification Service</w:t>
      </w:r>
    </w:p>
    <w:p>
      <w:r>
        <w:pict>
          <v:rect style="width:0;height:1.5pt" o:hralign="center" o:hrstd="t" o:hr="t"/>
        </w:pict>
      </w:r>
    </w:p>
    <w:bookmarkEnd w:id="59"/>
    <w:bookmarkStart w:id="60" w:name="coverage-target-1"/>
    <w:p>
      <w:pPr>
        <w:pStyle w:val="Heading2"/>
      </w:pPr>
      <w:r>
        <w:t xml:space="preserve">Coverage Target</w:t>
      </w:r>
    </w:p>
    <w:p>
      <w:pPr>
        <w:pStyle w:val="FirstParagraph"/>
      </w:pPr>
      <w:r>
        <w:t xml:space="preserve">70% Critical Integrations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database-testing"/>
    <w:p>
      <w:pPr>
        <w:pStyle w:val="Heading1"/>
      </w:pPr>
      <w:r>
        <w:t xml:space="preserve">12. Database Testing</w:t>
      </w:r>
    </w:p>
    <w:bookmarkStart w:id="62" w:name="validation-areas-2"/>
    <w:p>
      <w:pPr>
        <w:pStyle w:val="Heading2"/>
      </w:pPr>
      <w:r>
        <w:t xml:space="preserve">Validation Areas</w:t>
      </w:r>
    </w:p>
    <w:p>
      <w:pPr>
        <w:pStyle w:val="FirstParagraph"/>
      </w:pPr>
      <w:r>
        <w:t xml:space="preserve">Schema Integrity</w:t>
      </w:r>
    </w:p>
    <w:p>
      <w:pPr>
        <w:pStyle w:val="BodyText"/>
      </w:pPr>
      <w:r>
        <w:t xml:space="preserve">Migrations</w:t>
      </w:r>
    </w:p>
    <w:p>
      <w:pPr>
        <w:pStyle w:val="BodyText"/>
      </w:pPr>
      <w:r>
        <w:t xml:space="preserve">Indexes</w:t>
      </w:r>
    </w:p>
    <w:p>
      <w:pPr>
        <w:pStyle w:val="BodyText"/>
      </w:pPr>
      <w:r>
        <w:t xml:space="preserve">Constraints</w:t>
      </w:r>
    </w:p>
    <w:p>
      <w:pPr>
        <w:pStyle w:val="BodyText"/>
      </w:pPr>
      <w:r>
        <w:t xml:space="preserve">Triggers</w:t>
      </w:r>
    </w:p>
    <w:p>
      <w:pPr>
        <w:pStyle w:val="BodyText"/>
      </w:pPr>
      <w:r>
        <w:t xml:space="preserve">Stored Procedures</w:t>
      </w:r>
    </w:p>
    <w:p>
      <w:r>
        <w:pict>
          <v:rect style="width:0;height:1.5pt" o:hralign="center" o:hrstd="t" o:hr="t"/>
        </w:pict>
      </w:r>
    </w:p>
    <w:bookmarkEnd w:id="62"/>
    <w:bookmarkStart w:id="63" w:name="tests"/>
    <w:p>
      <w:pPr>
        <w:pStyle w:val="Heading2"/>
      </w:pPr>
      <w:r>
        <w:t xml:space="preserve">Tests</w:t>
      </w:r>
    </w:p>
    <w:p>
      <w:pPr>
        <w:pStyle w:val="FirstParagraph"/>
      </w:pPr>
      <w:r>
        <w:t xml:space="preserve">Migration Tests</w:t>
      </w:r>
    </w:p>
    <w:p>
      <w:pPr>
        <w:pStyle w:val="BodyText"/>
      </w:pPr>
      <w:r>
        <w:t xml:space="preserve">Rollback Tests</w:t>
      </w:r>
    </w:p>
    <w:p>
      <w:pPr>
        <w:pStyle w:val="BodyText"/>
      </w:pPr>
      <w:r>
        <w:t xml:space="preserve">Performance Tests</w:t>
      </w:r>
    </w:p>
    <w:p>
      <w:pPr>
        <w:pStyle w:val="BodyText"/>
      </w:pPr>
      <w:r>
        <w:t xml:space="preserve">Data Integrity Tests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end-to-end-testing"/>
    <w:p>
      <w:pPr>
        <w:pStyle w:val="Heading1"/>
      </w:pPr>
      <w:r>
        <w:t xml:space="preserve">13. End-to-End Testing</w:t>
      </w:r>
    </w:p>
    <w:bookmarkStart w:id="65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Validate complete business flows.</w:t>
      </w:r>
    </w:p>
    <w:p>
      <w:r>
        <w:pict>
          <v:rect style="width:0;height:1.5pt" o:hralign="center" o:hrstd="t" o:hr="t"/>
        </w:pict>
      </w:r>
    </w:p>
    <w:bookmarkEnd w:id="65"/>
    <w:bookmarkStart w:id="66" w:name="examples-1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Employee Onboarding</w:t>
      </w:r>
    </w:p>
    <w:p>
      <w:pPr>
        <w:pStyle w:val="BodyText"/>
      </w:pPr>
      <w:r>
        <w:t xml:space="preserve">Leave Approval</w:t>
      </w:r>
    </w:p>
    <w:p>
      <w:pPr>
        <w:pStyle w:val="BodyText"/>
      </w:pPr>
      <w:r>
        <w:t xml:space="preserve">Payroll Processing</w:t>
      </w:r>
    </w:p>
    <w:p>
      <w:pPr>
        <w:pStyle w:val="BodyText"/>
      </w:pPr>
      <w:r>
        <w:t xml:space="preserve">Recruitment Workflow</w:t>
      </w:r>
    </w:p>
    <w:p>
      <w:pPr>
        <w:pStyle w:val="BodyText"/>
      </w:pPr>
      <w:r>
        <w:t xml:space="preserve">Performance Review</w:t>
      </w:r>
    </w:p>
    <w:p>
      <w:pPr>
        <w:pStyle w:val="BodyText"/>
      </w:pPr>
      <w:r>
        <w:t xml:space="preserve">Benefits Enrollment</w:t>
      </w:r>
    </w:p>
    <w:p>
      <w:r>
        <w:pict>
          <v:rect style="width:0;height:1.5pt" o:hralign="center" o:hrstd="t" o:hr="t"/>
        </w:pict>
      </w:r>
    </w:p>
    <w:bookmarkEnd w:id="66"/>
    <w:bookmarkStart w:id="67" w:name="tools-2"/>
    <w:p>
      <w:pPr>
        <w:pStyle w:val="Heading2"/>
      </w:pPr>
      <w:r>
        <w:t xml:space="preserve">Tools</w:t>
      </w:r>
    </w:p>
    <w:p>
      <w:pPr>
        <w:pStyle w:val="FirstParagraph"/>
      </w:pPr>
      <w:r>
        <w:t xml:space="preserve">Playwright</w:t>
      </w:r>
    </w:p>
    <w:p>
      <w:pPr>
        <w:pStyle w:val="BodyText"/>
      </w:pPr>
      <w:r>
        <w:t xml:space="preserve">Cypress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regression-testing"/>
    <w:p>
      <w:pPr>
        <w:pStyle w:val="Heading1"/>
      </w:pPr>
      <w:r>
        <w:t xml:space="preserve">14. Regression Testing</w:t>
      </w:r>
    </w:p>
    <w:bookmarkStart w:id="69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Prevent feature breakage.</w:t>
      </w:r>
    </w:p>
    <w:p>
      <w:r>
        <w:pict>
          <v:rect style="width:0;height:1.5pt" o:hralign="center" o:hrstd="t" o:hr="t"/>
        </w:pict>
      </w:r>
    </w:p>
    <w:bookmarkEnd w:id="69"/>
    <w:bookmarkStart w:id="70" w:name="types"/>
    <w:p>
      <w:pPr>
        <w:pStyle w:val="Heading2"/>
      </w:pPr>
      <w:r>
        <w:t xml:space="preserve">Types</w:t>
      </w:r>
    </w:p>
    <w:p>
      <w:pPr>
        <w:pStyle w:val="FirstParagraph"/>
      </w:pPr>
      <w:r>
        <w:t xml:space="preserve">Automated Regression</w:t>
      </w:r>
    </w:p>
    <w:p>
      <w:pPr>
        <w:pStyle w:val="BodyText"/>
      </w:pPr>
      <w:r>
        <w:t xml:space="preserve">Manual Regression</w:t>
      </w:r>
    </w:p>
    <w:p>
      <w:pPr>
        <w:pStyle w:val="BodyText"/>
      </w:pPr>
      <w:r>
        <w:t xml:space="preserve">Smoke Regression</w:t>
      </w:r>
    </w:p>
    <w:p>
      <w:pPr>
        <w:pStyle w:val="BodyText"/>
      </w:pPr>
      <w:r>
        <w:t xml:space="preserve">Release Regression</w:t>
      </w:r>
    </w:p>
    <w:p>
      <w:r>
        <w:pict>
          <v:rect style="width:0;height:1.5pt" o:hralign="center" o:hrstd="t" o:hr="t"/>
        </w:pict>
      </w:r>
    </w:p>
    <w:bookmarkEnd w:id="70"/>
    <w:bookmarkStart w:id="71" w:name="execution"/>
    <w:p>
      <w:pPr>
        <w:pStyle w:val="Heading2"/>
      </w:pPr>
      <w:r>
        <w:t xml:space="preserve">Execution</w:t>
      </w:r>
    </w:p>
    <w:p>
      <w:pPr>
        <w:pStyle w:val="FirstParagraph"/>
      </w:pPr>
      <w:r>
        <w:t xml:space="preserve">Every Release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smoke-testing"/>
    <w:p>
      <w:pPr>
        <w:pStyle w:val="Heading1"/>
      </w:pPr>
      <w:r>
        <w:t xml:space="preserve">15. Smoke Testing</w:t>
      </w:r>
    </w:p>
    <w:bookmarkStart w:id="73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Quick release validation.</w:t>
      </w:r>
    </w:p>
    <w:p>
      <w:r>
        <w:pict>
          <v:rect style="width:0;height:1.5pt" o:hralign="center" o:hrstd="t" o:hr="t"/>
        </w:pict>
      </w:r>
    </w:p>
    <w:bookmarkEnd w:id="73"/>
    <w:bookmarkStart w:id="74" w:name="areas"/>
    <w:p>
      <w:pPr>
        <w:pStyle w:val="Heading2"/>
      </w:pPr>
      <w:r>
        <w:t xml:space="preserve">Areas</w:t>
      </w:r>
    </w:p>
    <w:p>
      <w:pPr>
        <w:pStyle w:val="FirstParagraph"/>
      </w:pPr>
      <w:r>
        <w:t xml:space="preserve">Login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Core APIs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Workflows</w:t>
      </w:r>
    </w:p>
    <w:p>
      <w:r>
        <w:pict>
          <v:rect style="width:0;height:1.5pt" o:hralign="center" o:hrstd="t" o:hr="t"/>
        </w:pict>
      </w:r>
    </w:p>
    <w:bookmarkEnd w:id="74"/>
    <w:bookmarkStart w:id="75" w:name="duration"/>
    <w:p>
      <w:pPr>
        <w:pStyle w:val="Heading2"/>
      </w:pPr>
      <w:r>
        <w:t xml:space="preserve">Duration</w:t>
      </w:r>
    </w:p>
    <w:p>
      <w:pPr>
        <w:pStyle w:val="FirstParagraph"/>
      </w:pPr>
      <w:r>
        <w:t xml:space="preserve">&lt; 15 Minutes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sanity-testing"/>
    <w:p>
      <w:pPr>
        <w:pStyle w:val="Heading1"/>
      </w:pPr>
      <w:r>
        <w:t xml:space="preserve">16. Sanity Testing</w:t>
      </w:r>
    </w:p>
    <w:bookmarkStart w:id="77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Validate targeted fixes.</w:t>
      </w:r>
    </w:p>
    <w:p>
      <w:r>
        <w:pict>
          <v:rect style="width:0;height:1.5pt" o:hralign="center" o:hrstd="t" o:hr="t"/>
        </w:pict>
      </w:r>
    </w:p>
    <w:bookmarkEnd w:id="77"/>
    <w:bookmarkStart w:id="78" w:name="execution-1"/>
    <w:p>
      <w:pPr>
        <w:pStyle w:val="Heading2"/>
      </w:pPr>
      <w:r>
        <w:t xml:space="preserve">Execution</w:t>
      </w:r>
    </w:p>
    <w:p>
      <w:pPr>
        <w:pStyle w:val="FirstParagraph"/>
      </w:pPr>
      <w:r>
        <w:t xml:space="preserve">After Bug Fixes</w:t>
      </w:r>
    </w:p>
    <w:p>
      <w:pPr>
        <w:pStyle w:val="BodyText"/>
      </w:pPr>
      <w:r>
        <w:t xml:space="preserve">Feature Changes</w:t>
      </w:r>
    </w:p>
    <w:p>
      <w:pPr>
        <w:pStyle w:val="BodyText"/>
      </w:pPr>
      <w:r>
        <w:t xml:space="preserve">Hotfixes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user-acceptance-testing"/>
    <w:p>
      <w:pPr>
        <w:pStyle w:val="Heading1"/>
      </w:pPr>
      <w:r>
        <w:t xml:space="preserve">17. User Acceptance Testing</w:t>
      </w:r>
    </w:p>
    <w:bookmarkStart w:id="80" w:name="purpose-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Business validation.</w:t>
      </w:r>
    </w:p>
    <w:p>
      <w:r>
        <w:pict>
          <v:rect style="width:0;height:1.5pt" o:hralign="center" o:hrstd="t" o:hr="t"/>
        </w:pict>
      </w:r>
    </w:p>
    <w:bookmarkEnd w:id="80"/>
    <w:bookmarkStart w:id="81" w:name="participants"/>
    <w:p>
      <w:pPr>
        <w:pStyle w:val="Heading2"/>
      </w:pPr>
      <w:r>
        <w:t xml:space="preserve">Participants</w:t>
      </w:r>
    </w:p>
    <w:p>
      <w:pPr>
        <w:pStyle w:val="FirstParagraph"/>
      </w:pPr>
      <w:r>
        <w:t xml:space="preserve">HR</w:t>
      </w:r>
    </w:p>
    <w:p>
      <w:pPr>
        <w:pStyle w:val="BodyText"/>
      </w:pPr>
      <w:r>
        <w:t xml:space="preserve">Managers</w:t>
      </w:r>
    </w:p>
    <w:p>
      <w:pPr>
        <w:pStyle w:val="BodyText"/>
      </w:pPr>
      <w:r>
        <w:t xml:space="preserve">Employees</w:t>
      </w:r>
    </w:p>
    <w:p>
      <w:pPr>
        <w:pStyle w:val="BodyText"/>
      </w:pPr>
      <w:r>
        <w:t xml:space="preserve">Payroll Teams</w:t>
      </w:r>
    </w:p>
    <w:p>
      <w:pPr>
        <w:pStyle w:val="BodyText"/>
      </w:pPr>
      <w:r>
        <w:t xml:space="preserve">Recruiters</w:t>
      </w:r>
    </w:p>
    <w:p>
      <w:pPr>
        <w:pStyle w:val="BodyText"/>
      </w:pPr>
      <w:r>
        <w:t xml:space="preserve">Administrators</w:t>
      </w:r>
    </w:p>
    <w:p>
      <w:r>
        <w:pict>
          <v:rect style="width:0;height:1.5pt" o:hralign="center" o:hrstd="t" o:hr="t"/>
        </w:pict>
      </w:r>
    </w:p>
    <w:bookmarkEnd w:id="81"/>
    <w:bookmarkStart w:id="82" w:name="deliverables"/>
    <w:p>
      <w:pPr>
        <w:pStyle w:val="Heading2"/>
      </w:pPr>
      <w:r>
        <w:t xml:space="preserve">Deliverables</w:t>
      </w:r>
    </w:p>
    <w:p>
      <w:pPr>
        <w:pStyle w:val="FirstParagraph"/>
      </w:pPr>
      <w:r>
        <w:t xml:space="preserve">UAT Reports</w:t>
      </w:r>
    </w:p>
    <w:p>
      <w:pPr>
        <w:pStyle w:val="BodyText"/>
      </w:pPr>
      <w:r>
        <w:t xml:space="preserve">Approval Sign-Off</w:t>
      </w:r>
    </w:p>
    <w:p>
      <w:pPr>
        <w:pStyle w:val="BodyText"/>
      </w:pPr>
      <w:r>
        <w:t xml:space="preserve">Defect Reports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accessibility-testing"/>
    <w:p>
      <w:pPr>
        <w:pStyle w:val="Heading1"/>
      </w:pPr>
      <w:r>
        <w:t xml:space="preserve">18. Accessibility Testing</w:t>
      </w:r>
    </w:p>
    <w:bookmarkStart w:id="84" w:name="standards"/>
    <w:p>
      <w:pPr>
        <w:pStyle w:val="Heading2"/>
      </w:pPr>
      <w:r>
        <w:t xml:space="preserve">Standards</w:t>
      </w:r>
    </w:p>
    <w:p>
      <w:pPr>
        <w:pStyle w:val="FirstParagraph"/>
      </w:pPr>
      <w:r>
        <w:t xml:space="preserve">WCAG 2.2</w:t>
      </w:r>
    </w:p>
    <w:p>
      <w:r>
        <w:pict>
          <v:rect style="width:0;height:1.5pt" o:hralign="center" o:hrstd="t" o:hr="t"/>
        </w:pict>
      </w:r>
    </w:p>
    <w:bookmarkEnd w:id="84"/>
    <w:bookmarkStart w:id="85" w:name="areas-1"/>
    <w:p>
      <w:pPr>
        <w:pStyle w:val="Heading2"/>
      </w:pPr>
      <w:r>
        <w:t xml:space="preserve">Areas</w:t>
      </w:r>
    </w:p>
    <w:p>
      <w:pPr>
        <w:pStyle w:val="FirstParagraph"/>
      </w:pPr>
      <w:r>
        <w:t xml:space="preserve">Keyboard Navigation</w:t>
      </w:r>
    </w:p>
    <w:p>
      <w:pPr>
        <w:pStyle w:val="BodyText"/>
      </w:pPr>
      <w:r>
        <w:t xml:space="preserve">Screen Readers</w:t>
      </w:r>
    </w:p>
    <w:p>
      <w:pPr>
        <w:pStyle w:val="BodyText"/>
      </w:pPr>
      <w:r>
        <w:t xml:space="preserve">Contrast Ratios</w:t>
      </w:r>
    </w:p>
    <w:p>
      <w:pPr>
        <w:pStyle w:val="BodyText"/>
      </w:pPr>
      <w:r>
        <w:t xml:space="preserve">Focus Indicators</w:t>
      </w:r>
    </w:p>
    <w:p>
      <w:pPr>
        <w:pStyle w:val="BodyText"/>
      </w:pPr>
      <w:r>
        <w:t xml:space="preserve">Responsive Design</w:t>
      </w:r>
    </w:p>
    <w:p>
      <w:r>
        <w:pict>
          <v:rect style="width:0;height:1.5pt" o:hralign="center" o:hrstd="t" o:hr="t"/>
        </w:pict>
      </w:r>
    </w:p>
    <w:bookmarkEnd w:id="85"/>
    <w:bookmarkStart w:id="86" w:name="tools-3"/>
    <w:p>
      <w:pPr>
        <w:pStyle w:val="Heading2"/>
      </w:pPr>
      <w:r>
        <w:t xml:space="preserve">Tools</w:t>
      </w:r>
    </w:p>
    <w:p>
      <w:pPr>
        <w:pStyle w:val="FirstParagraph"/>
      </w:pPr>
      <w:r>
        <w:t xml:space="preserve">Axe</w:t>
      </w:r>
    </w:p>
    <w:p>
      <w:pPr>
        <w:pStyle w:val="BodyText"/>
      </w:pPr>
      <w:r>
        <w:t xml:space="preserve">Lighthouse</w:t>
      </w:r>
    </w:p>
    <w:p>
      <w:pPr>
        <w:pStyle w:val="BodyText"/>
      </w:pPr>
      <w:r>
        <w:t xml:space="preserve">Accessibility Insights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performance-testing"/>
    <w:p>
      <w:pPr>
        <w:pStyle w:val="Heading1"/>
      </w:pPr>
      <w:r>
        <w:t xml:space="preserve">19. Performance Testing</w:t>
      </w:r>
    </w:p>
    <w:bookmarkStart w:id="88" w:name="purpose-10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Validate scalability.</w:t>
      </w:r>
    </w:p>
    <w:p>
      <w:r>
        <w:pict>
          <v:rect style="width:0;height:1.5pt" o:hralign="center" o:hrstd="t" o:hr="t"/>
        </w:pict>
      </w:r>
    </w:p>
    <w:bookmarkEnd w:id="88"/>
    <w:bookmarkStart w:id="89" w:name="types-1"/>
    <w:p>
      <w:pPr>
        <w:pStyle w:val="Heading2"/>
      </w:pPr>
      <w:r>
        <w:t xml:space="preserve">Types</w:t>
      </w:r>
    </w:p>
    <w:p>
      <w:pPr>
        <w:pStyle w:val="FirstParagraph"/>
      </w:pPr>
      <w:r>
        <w:t xml:space="preserve">Load Testing</w:t>
      </w:r>
    </w:p>
    <w:p>
      <w:pPr>
        <w:pStyle w:val="BodyText"/>
      </w:pPr>
      <w:r>
        <w:t xml:space="preserve">Stress Testing</w:t>
      </w:r>
    </w:p>
    <w:p>
      <w:pPr>
        <w:pStyle w:val="BodyText"/>
      </w:pPr>
      <w:r>
        <w:t xml:space="preserve">Spike Testing</w:t>
      </w:r>
    </w:p>
    <w:p>
      <w:pPr>
        <w:pStyle w:val="BodyText"/>
      </w:pPr>
      <w:r>
        <w:t xml:space="preserve">Endurance Testing</w:t>
      </w:r>
    </w:p>
    <w:p>
      <w:pPr>
        <w:pStyle w:val="BodyText"/>
      </w:pPr>
      <w:r>
        <w:t xml:space="preserve">Volume Testing</w:t>
      </w:r>
    </w:p>
    <w:p>
      <w:r>
        <w:pict>
          <v:rect style="width:0;height:1.5pt" o:hralign="center" o:hrstd="t" o:hr="t"/>
        </w:pict>
      </w:r>
    </w:p>
    <w:bookmarkEnd w:id="89"/>
    <w:bookmarkStart w:id="90" w:name="tools-4"/>
    <w:p>
      <w:pPr>
        <w:pStyle w:val="Heading2"/>
      </w:pPr>
      <w:r>
        <w:t xml:space="preserve">Tools</w:t>
      </w:r>
    </w:p>
    <w:p>
      <w:pPr>
        <w:pStyle w:val="FirstParagraph"/>
      </w:pPr>
      <w:r>
        <w:t xml:space="preserve">k6</w:t>
      </w:r>
    </w:p>
    <w:p>
      <w:pPr>
        <w:pStyle w:val="BodyText"/>
      </w:pPr>
      <w:r>
        <w:t xml:space="preserve">JMeter</w:t>
      </w:r>
    </w:p>
    <w:p>
      <w:pPr>
        <w:pStyle w:val="BodyText"/>
      </w:pPr>
      <w:r>
        <w:t xml:space="preserve">Gatling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performance-targets"/>
    <w:p>
      <w:pPr>
        <w:pStyle w:val="Heading1"/>
      </w:pPr>
      <w:r>
        <w:t xml:space="preserve">20. Performance Targets</w:t>
      </w:r>
    </w:p>
    <w:bookmarkStart w:id="92" w:name="api-response"/>
    <w:p>
      <w:pPr>
        <w:pStyle w:val="Heading2"/>
      </w:pPr>
      <w:r>
        <w:t xml:space="preserve">API Response</w:t>
      </w:r>
    </w:p>
    <w:p>
      <w:pPr>
        <w:pStyle w:val="FirstParagraph"/>
      </w:pPr>
      <w:r>
        <w:t xml:space="preserve">95th Percentile</w:t>
      </w:r>
    </w:p>
    <w:p>
      <w:pPr>
        <w:pStyle w:val="BodyText"/>
      </w:pPr>
      <w:r>
        <w:t xml:space="preserve">&lt; 300ms</w:t>
      </w:r>
    </w:p>
    <w:p>
      <w:r>
        <w:pict>
          <v:rect style="width:0;height:1.5pt" o:hralign="center" o:hrstd="t" o:hr="t"/>
        </w:pict>
      </w:r>
    </w:p>
    <w:bookmarkEnd w:id="92"/>
    <w:bookmarkStart w:id="93" w:name="dashboard-load"/>
    <w:p>
      <w:pPr>
        <w:pStyle w:val="Heading2"/>
      </w:pPr>
      <w:r>
        <w:t xml:space="preserve">Dashboard Load</w:t>
      </w:r>
    </w:p>
    <w:p>
      <w:pPr>
        <w:pStyle w:val="FirstParagraph"/>
      </w:pPr>
      <w:r>
        <w:t xml:space="preserve">&lt; 2 Seconds</w:t>
      </w:r>
    </w:p>
    <w:p>
      <w:r>
        <w:pict>
          <v:rect style="width:0;height:1.5pt" o:hralign="center" o:hrstd="t" o:hr="t"/>
        </w:pict>
      </w:r>
    </w:p>
    <w:bookmarkEnd w:id="93"/>
    <w:bookmarkStart w:id="94" w:name="login"/>
    <w:p>
      <w:pPr>
        <w:pStyle w:val="Heading2"/>
      </w:pPr>
      <w:r>
        <w:t xml:space="preserve">Login</w:t>
      </w:r>
    </w:p>
    <w:p>
      <w:pPr>
        <w:pStyle w:val="FirstParagraph"/>
      </w:pPr>
      <w:r>
        <w:t xml:space="preserve">&lt; 1 Second</w:t>
      </w:r>
    </w:p>
    <w:p>
      <w:r>
        <w:pict>
          <v:rect style="width:0;height:1.5pt" o:hralign="center" o:hrstd="t" o:hr="t"/>
        </w:pict>
      </w:r>
    </w:p>
    <w:bookmarkEnd w:id="94"/>
    <w:bookmarkStart w:id="95" w:name="search"/>
    <w:p>
      <w:pPr>
        <w:pStyle w:val="Heading2"/>
      </w:pPr>
      <w:r>
        <w:t xml:space="preserve">Search</w:t>
      </w:r>
    </w:p>
    <w:p>
      <w:pPr>
        <w:pStyle w:val="FirstParagraph"/>
      </w:pPr>
      <w:r>
        <w:t xml:space="preserve">&lt; 1 Second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scalability-testing"/>
    <w:p>
      <w:pPr>
        <w:pStyle w:val="Heading1"/>
      </w:pPr>
      <w:r>
        <w:t xml:space="preserve">21. Scalability Testing</w:t>
      </w:r>
    </w:p>
    <w:bookmarkStart w:id="97" w:name="objectives"/>
    <w:p>
      <w:pPr>
        <w:pStyle w:val="Heading2"/>
      </w:pPr>
      <w:r>
        <w:t xml:space="preserve">Objectives</w:t>
      </w:r>
    </w:p>
    <w:p>
      <w:pPr>
        <w:pStyle w:val="FirstParagraph"/>
      </w:pPr>
      <w:r>
        <w:t xml:space="preserve">Horizontal Scaling</w:t>
      </w:r>
    </w:p>
    <w:p>
      <w:pPr>
        <w:pStyle w:val="BodyText"/>
      </w:pPr>
      <w:r>
        <w:t xml:space="preserve">Auto Scaling</w:t>
      </w:r>
    </w:p>
    <w:p>
      <w:pPr>
        <w:pStyle w:val="BodyText"/>
      </w:pPr>
      <w:r>
        <w:t xml:space="preserve">Database Scaling</w:t>
      </w:r>
    </w:p>
    <w:p>
      <w:pPr>
        <w:pStyle w:val="BodyText"/>
      </w:pPr>
      <w:r>
        <w:t xml:space="preserve">Queue Scaling</w:t>
      </w:r>
    </w:p>
    <w:p>
      <w:r>
        <w:pict>
          <v:rect style="width:0;height:1.5pt" o:hralign="center" o:hrstd="t" o:hr="t"/>
        </w:pict>
      </w:r>
    </w:p>
    <w:bookmarkEnd w:id="97"/>
    <w:bookmarkStart w:id="98" w:name="validation-1"/>
    <w:p>
      <w:pPr>
        <w:pStyle w:val="Heading2"/>
      </w:pPr>
      <w:r>
        <w:t xml:space="preserve">Validation</w:t>
      </w:r>
    </w:p>
    <w:p>
      <w:pPr>
        <w:pStyle w:val="FirstParagraph"/>
      </w:pPr>
      <w:r>
        <w:t xml:space="preserve">10K Users</w:t>
      </w:r>
    </w:p>
    <w:p>
      <w:pPr>
        <w:pStyle w:val="BodyText"/>
      </w:pPr>
      <w:r>
        <w:t xml:space="preserve">50K Users</w:t>
      </w:r>
    </w:p>
    <w:p>
      <w:pPr>
        <w:pStyle w:val="BodyText"/>
      </w:pPr>
      <w:r>
        <w:t xml:space="preserve">100K Users</w:t>
      </w:r>
    </w:p>
    <w:p>
      <w:pPr>
        <w:pStyle w:val="BodyText"/>
      </w:pPr>
      <w:r>
        <w:t xml:space="preserve">1M Users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security-testing"/>
    <w:p>
      <w:pPr>
        <w:pStyle w:val="Heading1"/>
      </w:pPr>
      <w:r>
        <w:t xml:space="preserve">22. Security Testing</w:t>
      </w:r>
    </w:p>
    <w:bookmarkStart w:id="100" w:name="areas-2"/>
    <w:p>
      <w:pPr>
        <w:pStyle w:val="Heading2"/>
      </w:pPr>
      <w:r>
        <w:t xml:space="preserve">Areas</w:t>
      </w:r>
    </w:p>
    <w:p>
      <w:pPr>
        <w:pStyle w:val="FirstParagraph"/>
      </w:pPr>
      <w:r>
        <w:t xml:space="preserve">Authentication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Session Management</w:t>
      </w:r>
    </w:p>
    <w:p>
      <w:pPr>
        <w:pStyle w:val="BodyText"/>
      </w:pPr>
      <w:r>
        <w:t xml:space="preserve">Input Validation</w:t>
      </w:r>
    </w:p>
    <w:p>
      <w:pPr>
        <w:pStyle w:val="BodyText"/>
      </w:pPr>
      <w:r>
        <w:t xml:space="preserve">Data Protection</w:t>
      </w:r>
    </w:p>
    <w:p>
      <w:pPr>
        <w:pStyle w:val="BodyText"/>
      </w:pPr>
      <w:r>
        <w:t xml:space="preserve">Encryption</w:t>
      </w:r>
    </w:p>
    <w:p>
      <w:r>
        <w:pict>
          <v:rect style="width:0;height:1.5pt" o:hralign="center" o:hrstd="t" o:hr="t"/>
        </w:pict>
      </w:r>
    </w:p>
    <w:bookmarkEnd w:id="100"/>
    <w:bookmarkStart w:id="101" w:name="types-2"/>
    <w:p>
      <w:pPr>
        <w:pStyle w:val="Heading2"/>
      </w:pPr>
      <w:r>
        <w:t xml:space="preserve">Types</w:t>
      </w:r>
    </w:p>
    <w:p>
      <w:pPr>
        <w:pStyle w:val="FirstParagraph"/>
      </w:pPr>
      <w:r>
        <w:t xml:space="preserve">Vulnerability Testing</w:t>
      </w:r>
    </w:p>
    <w:p>
      <w:pPr>
        <w:pStyle w:val="BodyText"/>
      </w:pPr>
      <w:r>
        <w:t xml:space="preserve">Penetration Testing</w:t>
      </w:r>
    </w:p>
    <w:p>
      <w:pPr>
        <w:pStyle w:val="BodyText"/>
      </w:pPr>
      <w:r>
        <w:t xml:space="preserve">Security Scanning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sast-testing"/>
    <w:p>
      <w:pPr>
        <w:pStyle w:val="Heading1"/>
      </w:pPr>
      <w:r>
        <w:t xml:space="preserve">23. SAST Testing</w:t>
      </w:r>
    </w:p>
    <w:bookmarkStart w:id="103" w:name="purpose-1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Static code analysis.</w:t>
      </w:r>
    </w:p>
    <w:p>
      <w:r>
        <w:pict>
          <v:rect style="width:0;height:1.5pt" o:hralign="center" o:hrstd="t" o:hr="t"/>
        </w:pict>
      </w:r>
    </w:p>
    <w:bookmarkEnd w:id="103"/>
    <w:bookmarkStart w:id="104" w:name="tools-5"/>
    <w:p>
      <w:pPr>
        <w:pStyle w:val="Heading2"/>
      </w:pPr>
      <w:r>
        <w:t xml:space="preserve">Tools</w:t>
      </w:r>
    </w:p>
    <w:p>
      <w:pPr>
        <w:pStyle w:val="FirstParagraph"/>
      </w:pPr>
      <w:r>
        <w:t xml:space="preserve">SonarQube</w:t>
      </w:r>
    </w:p>
    <w:p>
      <w:pPr>
        <w:pStyle w:val="BodyText"/>
      </w:pPr>
      <w:r>
        <w:t xml:space="preserve">Semgrep</w:t>
      </w:r>
    </w:p>
    <w:p>
      <w:pPr>
        <w:pStyle w:val="BodyText"/>
      </w:pPr>
      <w:r>
        <w:t xml:space="preserve">CodeQL</w:t>
      </w:r>
    </w:p>
    <w:p>
      <w:r>
        <w:pict>
          <v:rect style="width:0;height:1.5pt" o:hralign="center" o:hrstd="t" o:hr="t"/>
        </w:pict>
      </w:r>
    </w:p>
    <w:bookmarkEnd w:id="104"/>
    <w:bookmarkStart w:id="105" w:name="execution-2"/>
    <w:p>
      <w:pPr>
        <w:pStyle w:val="Heading2"/>
      </w:pPr>
      <w:r>
        <w:t xml:space="preserve">Execution</w:t>
      </w:r>
    </w:p>
    <w:p>
      <w:pPr>
        <w:pStyle w:val="FirstParagraph"/>
      </w:pPr>
      <w:r>
        <w:t xml:space="preserve">Every Pull Request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dast-testing"/>
    <w:p>
      <w:pPr>
        <w:pStyle w:val="Heading1"/>
      </w:pPr>
      <w:r>
        <w:t xml:space="preserve">24. DAST Testing</w:t>
      </w:r>
    </w:p>
    <w:bookmarkStart w:id="107" w:name="purpose-1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Runtime security testing.</w:t>
      </w:r>
    </w:p>
    <w:p>
      <w:r>
        <w:pict>
          <v:rect style="width:0;height:1.5pt" o:hralign="center" o:hrstd="t" o:hr="t"/>
        </w:pict>
      </w:r>
    </w:p>
    <w:bookmarkEnd w:id="107"/>
    <w:bookmarkStart w:id="108" w:name="tools-6"/>
    <w:p>
      <w:pPr>
        <w:pStyle w:val="Heading2"/>
      </w:pPr>
      <w:r>
        <w:t xml:space="preserve">Tools</w:t>
      </w:r>
    </w:p>
    <w:p>
      <w:pPr>
        <w:pStyle w:val="FirstParagraph"/>
      </w:pPr>
      <w:r>
        <w:t xml:space="preserve">OWASP ZAP</w:t>
      </w:r>
    </w:p>
    <w:p>
      <w:pPr>
        <w:pStyle w:val="BodyText"/>
      </w:pPr>
      <w:r>
        <w:t xml:space="preserve">Burp Suite</w:t>
      </w:r>
    </w:p>
    <w:p>
      <w:r>
        <w:pict>
          <v:rect style="width:0;height:1.5pt" o:hralign="center" o:hrstd="t" o:hr="t"/>
        </w:pict>
      </w:r>
    </w:p>
    <w:bookmarkEnd w:id="108"/>
    <w:bookmarkStart w:id="109" w:name="execution-3"/>
    <w:p>
      <w:pPr>
        <w:pStyle w:val="Heading2"/>
      </w:pPr>
      <w:r>
        <w:t xml:space="preserve">Execution</w:t>
      </w:r>
    </w:p>
    <w:p>
      <w:pPr>
        <w:pStyle w:val="FirstParagraph"/>
      </w:pPr>
      <w:r>
        <w:t xml:space="preserve">Staging Environment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3" w:name="dependency-testing"/>
    <w:p>
      <w:pPr>
        <w:pStyle w:val="Heading1"/>
      </w:pPr>
      <w:r>
        <w:t xml:space="preserve">25. Dependency Testing</w:t>
      </w:r>
    </w:p>
    <w:bookmarkStart w:id="111" w:name="purpose-1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Identify vulnerable dependencies.</w:t>
      </w:r>
    </w:p>
    <w:p>
      <w:r>
        <w:pict>
          <v:rect style="width:0;height:1.5pt" o:hralign="center" o:hrstd="t" o:hr="t"/>
        </w:pict>
      </w:r>
    </w:p>
    <w:bookmarkEnd w:id="111"/>
    <w:bookmarkStart w:id="112" w:name="tools-7"/>
    <w:p>
      <w:pPr>
        <w:pStyle w:val="Heading2"/>
      </w:pPr>
      <w:r>
        <w:t xml:space="preserve">Tools</w:t>
      </w:r>
    </w:p>
    <w:p>
      <w:pPr>
        <w:pStyle w:val="FirstParagraph"/>
      </w:pPr>
      <w:r>
        <w:t xml:space="preserve">Dependabot</w:t>
      </w:r>
    </w:p>
    <w:p>
      <w:pPr>
        <w:pStyle w:val="BodyText"/>
      </w:pPr>
      <w:r>
        <w:t xml:space="preserve">Snyk</w:t>
      </w:r>
    </w:p>
    <w:p>
      <w:pPr>
        <w:pStyle w:val="BodyText"/>
      </w:pPr>
      <w:r>
        <w:t xml:space="preserve">OWASP Dependency Check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6" w:name="container-security-testing"/>
    <w:p>
      <w:pPr>
        <w:pStyle w:val="Heading1"/>
      </w:pPr>
      <w:r>
        <w:t xml:space="preserve">26. Container Security Testing</w:t>
      </w:r>
    </w:p>
    <w:bookmarkStart w:id="114" w:name="areas-3"/>
    <w:p>
      <w:pPr>
        <w:pStyle w:val="Heading2"/>
      </w:pPr>
      <w:r>
        <w:t xml:space="preserve">Areas</w:t>
      </w:r>
    </w:p>
    <w:p>
      <w:pPr>
        <w:pStyle w:val="FirstParagraph"/>
      </w:pPr>
      <w:r>
        <w:t xml:space="preserve">Base Images</w:t>
      </w:r>
    </w:p>
    <w:p>
      <w:pPr>
        <w:pStyle w:val="BodyText"/>
      </w:pPr>
      <w:r>
        <w:t xml:space="preserve">OS Packages</w:t>
      </w:r>
    </w:p>
    <w:p>
      <w:pPr>
        <w:pStyle w:val="BodyText"/>
      </w:pPr>
      <w:r>
        <w:t xml:space="preserve">Runtime Security</w:t>
      </w:r>
    </w:p>
    <w:p>
      <w:pPr>
        <w:pStyle w:val="BodyText"/>
      </w:pPr>
      <w:r>
        <w:t xml:space="preserve">Secrets Detection</w:t>
      </w:r>
    </w:p>
    <w:p>
      <w:r>
        <w:pict>
          <v:rect style="width:0;height:1.5pt" o:hralign="center" o:hrstd="t" o:hr="t"/>
        </w:pict>
      </w:r>
    </w:p>
    <w:bookmarkEnd w:id="114"/>
    <w:bookmarkStart w:id="115" w:name="tools-8"/>
    <w:p>
      <w:pPr>
        <w:pStyle w:val="Heading2"/>
      </w:pPr>
      <w:r>
        <w:t xml:space="preserve">Tools</w:t>
      </w:r>
    </w:p>
    <w:p>
      <w:pPr>
        <w:pStyle w:val="FirstParagraph"/>
      </w:pPr>
      <w:r>
        <w:t xml:space="preserve">Trivy</w:t>
      </w:r>
    </w:p>
    <w:p>
      <w:pPr>
        <w:pStyle w:val="BodyText"/>
      </w:pPr>
      <w:r>
        <w:t xml:space="preserve">Grype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9" w:name="infrastructure-testing"/>
    <w:p>
      <w:pPr>
        <w:pStyle w:val="Heading1"/>
      </w:pPr>
      <w:r>
        <w:t xml:space="preserve">27. Infrastructure Testing</w:t>
      </w:r>
    </w:p>
    <w:bookmarkStart w:id="117" w:name="validation-2"/>
    <w:p>
      <w:pPr>
        <w:pStyle w:val="Heading2"/>
      </w:pPr>
      <w:r>
        <w:t xml:space="preserve">Validation</w:t>
      </w:r>
    </w:p>
    <w:p>
      <w:pPr>
        <w:pStyle w:val="FirstParagraph"/>
      </w:pPr>
      <w:r>
        <w:t xml:space="preserve">Terraform</w:t>
      </w:r>
    </w:p>
    <w:p>
      <w:pPr>
        <w:pStyle w:val="BodyText"/>
      </w:pPr>
      <w:r>
        <w:t xml:space="preserve">Kubernetes</w:t>
      </w:r>
    </w:p>
    <w:p>
      <w:pPr>
        <w:pStyle w:val="BodyText"/>
      </w:pPr>
      <w:r>
        <w:t xml:space="preserve">Networking</w:t>
      </w:r>
    </w:p>
    <w:p>
      <w:pPr>
        <w:pStyle w:val="BodyText"/>
      </w:pPr>
      <w:r>
        <w:t xml:space="preserve">IAM</w:t>
      </w:r>
    </w:p>
    <w:p>
      <w:pPr>
        <w:pStyle w:val="BodyText"/>
      </w:pPr>
      <w:r>
        <w:t xml:space="preserve">Policies</w:t>
      </w:r>
    </w:p>
    <w:p>
      <w:pPr>
        <w:pStyle w:val="BodyText"/>
      </w:pPr>
      <w:r>
        <w:t xml:space="preserve">Monitoring</w:t>
      </w:r>
    </w:p>
    <w:p>
      <w:r>
        <w:pict>
          <v:rect style="width:0;height:1.5pt" o:hralign="center" o:hrstd="t" o:hr="t"/>
        </w:pict>
      </w:r>
    </w:p>
    <w:bookmarkEnd w:id="117"/>
    <w:bookmarkStart w:id="118" w:name="tools-9"/>
    <w:p>
      <w:pPr>
        <w:pStyle w:val="Heading2"/>
      </w:pPr>
      <w:r>
        <w:t xml:space="preserve">Tools</w:t>
      </w:r>
    </w:p>
    <w:p>
      <w:pPr>
        <w:pStyle w:val="FirstParagraph"/>
      </w:pPr>
      <w:r>
        <w:t xml:space="preserve">Terratest</w:t>
      </w:r>
    </w:p>
    <w:p>
      <w:pPr>
        <w:pStyle w:val="BodyText"/>
      </w:pPr>
      <w:r>
        <w:t xml:space="preserve">Checkov</w:t>
      </w:r>
    </w:p>
    <w:p>
      <w:pPr>
        <w:pStyle w:val="BodyText"/>
      </w:pPr>
      <w:r>
        <w:t xml:space="preserve">tfsec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chaos-engineering"/>
    <w:p>
      <w:pPr>
        <w:pStyle w:val="Heading1"/>
      </w:pPr>
      <w:r>
        <w:t xml:space="preserve">28. Chaos Engineering</w:t>
      </w:r>
    </w:p>
    <w:bookmarkStart w:id="120" w:name="purpose-1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Validate resilience.</w:t>
      </w:r>
    </w:p>
    <w:p>
      <w:r>
        <w:pict>
          <v:rect style="width:0;height:1.5pt" o:hralign="center" o:hrstd="t" o:hr="t"/>
        </w:pict>
      </w:r>
    </w:p>
    <w:bookmarkEnd w:id="120"/>
    <w:bookmarkStart w:id="121" w:name="scenarios"/>
    <w:p>
      <w:pPr>
        <w:pStyle w:val="Heading2"/>
      </w:pPr>
      <w:r>
        <w:t xml:space="preserve">Scenarios</w:t>
      </w:r>
    </w:p>
    <w:p>
      <w:pPr>
        <w:pStyle w:val="FirstParagraph"/>
      </w:pPr>
      <w:r>
        <w:t xml:space="preserve">Pod Failure</w:t>
      </w:r>
    </w:p>
    <w:p>
      <w:pPr>
        <w:pStyle w:val="BodyText"/>
      </w:pPr>
      <w:r>
        <w:t xml:space="preserve">Node Failure</w:t>
      </w:r>
    </w:p>
    <w:p>
      <w:pPr>
        <w:pStyle w:val="BodyText"/>
      </w:pPr>
      <w:r>
        <w:t xml:space="preserve">Database Failure</w:t>
      </w:r>
    </w:p>
    <w:p>
      <w:pPr>
        <w:pStyle w:val="BodyText"/>
      </w:pPr>
      <w:r>
        <w:t xml:space="preserve">Network Latency</w:t>
      </w:r>
    </w:p>
    <w:p>
      <w:pPr>
        <w:pStyle w:val="BodyText"/>
      </w:pPr>
      <w:r>
        <w:t xml:space="preserve">Queue Failure</w:t>
      </w:r>
    </w:p>
    <w:p>
      <w:pPr>
        <w:pStyle w:val="BodyText"/>
      </w:pPr>
      <w:r>
        <w:t xml:space="preserve">Region Failure</w:t>
      </w:r>
    </w:p>
    <w:p>
      <w:r>
        <w:pict>
          <v:rect style="width:0;height:1.5pt" o:hralign="center" o:hrstd="t" o:hr="t"/>
        </w:pict>
      </w:r>
    </w:p>
    <w:bookmarkEnd w:id="121"/>
    <w:bookmarkStart w:id="122" w:name="tools-10"/>
    <w:p>
      <w:pPr>
        <w:pStyle w:val="Heading2"/>
      </w:pPr>
      <w:r>
        <w:t xml:space="preserve">Tools</w:t>
      </w:r>
    </w:p>
    <w:p>
      <w:pPr>
        <w:pStyle w:val="FirstParagraph"/>
      </w:pPr>
      <w:r>
        <w:t xml:space="preserve">LitmusChaos</w:t>
      </w:r>
    </w:p>
    <w:p>
      <w:pPr>
        <w:pStyle w:val="BodyText"/>
      </w:pPr>
      <w:r>
        <w:t xml:space="preserve">Chaos Mesh</w:t>
      </w:r>
    </w:p>
    <w:p>
      <w:pPr>
        <w:pStyle w:val="BodyText"/>
      </w:pPr>
      <w:r>
        <w:t xml:space="preserve">Gremlin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disaster-recovery-testing"/>
    <w:p>
      <w:pPr>
        <w:pStyle w:val="Heading1"/>
      </w:pPr>
      <w:r>
        <w:t xml:space="preserve">29. Disaster Recovery Testing</w:t>
      </w:r>
    </w:p>
    <w:bookmarkStart w:id="124" w:name="objectives-1"/>
    <w:p>
      <w:pPr>
        <w:pStyle w:val="Heading2"/>
      </w:pPr>
      <w:r>
        <w:t xml:space="preserve">Objectives</w:t>
      </w:r>
    </w:p>
    <w:p>
      <w:pPr>
        <w:pStyle w:val="FirstParagraph"/>
      </w:pPr>
      <w:r>
        <w:t xml:space="preserve">Validate backup recovery.</w:t>
      </w:r>
    </w:p>
    <w:p>
      <w:r>
        <w:pict>
          <v:rect style="width:0;height:1.5pt" o:hralign="center" o:hrstd="t" o:hr="t"/>
        </w:pict>
      </w:r>
    </w:p>
    <w:bookmarkEnd w:id="124"/>
    <w:bookmarkStart w:id="125" w:name="tests-1"/>
    <w:p>
      <w:pPr>
        <w:pStyle w:val="Heading2"/>
      </w:pPr>
      <w:r>
        <w:t xml:space="preserve">Tests</w:t>
      </w:r>
    </w:p>
    <w:p>
      <w:pPr>
        <w:pStyle w:val="FirstParagraph"/>
      </w:pPr>
      <w:r>
        <w:t xml:space="preserve">Database Restore</w:t>
      </w:r>
    </w:p>
    <w:p>
      <w:pPr>
        <w:pStyle w:val="BodyText"/>
      </w:pPr>
      <w:r>
        <w:t xml:space="preserve">File Restore</w:t>
      </w:r>
    </w:p>
    <w:p>
      <w:pPr>
        <w:pStyle w:val="BodyText"/>
      </w:pPr>
      <w:r>
        <w:t xml:space="preserve">Full Environment Recovery</w:t>
      </w:r>
    </w:p>
    <w:p>
      <w:pPr>
        <w:pStyle w:val="BodyText"/>
      </w:pPr>
      <w:r>
        <w:t xml:space="preserve">Failover Testing</w:t>
      </w:r>
    </w:p>
    <w:p>
      <w:r>
        <w:pict>
          <v:rect style="width:0;height:1.5pt" o:hralign="center" o:hrstd="t" o:hr="t"/>
        </w:pict>
      </w:r>
    </w:p>
    <w:bookmarkEnd w:id="125"/>
    <w:bookmarkStart w:id="126" w:name="frequency"/>
    <w:p>
      <w:pPr>
        <w:pStyle w:val="Heading2"/>
      </w:pPr>
      <w:r>
        <w:t xml:space="preserve">Frequency</w:t>
      </w:r>
    </w:p>
    <w:p>
      <w:pPr>
        <w:pStyle w:val="FirstParagraph"/>
      </w:pPr>
      <w:r>
        <w:t xml:space="preserve">Quarterly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1" w:name="mobile-testing"/>
    <w:p>
      <w:pPr>
        <w:pStyle w:val="Heading1"/>
      </w:pPr>
      <w:r>
        <w:t xml:space="preserve">30. Mobile Testing</w:t>
      </w:r>
    </w:p>
    <w:bookmarkStart w:id="128" w:name="platforms"/>
    <w:p>
      <w:pPr>
        <w:pStyle w:val="Heading2"/>
      </w:pPr>
      <w:r>
        <w:t xml:space="preserve">Platforms</w:t>
      </w:r>
    </w:p>
    <w:p>
      <w:pPr>
        <w:pStyle w:val="FirstParagraph"/>
      </w:pPr>
      <w:r>
        <w:t xml:space="preserve">iOS</w:t>
      </w:r>
    </w:p>
    <w:p>
      <w:pPr>
        <w:pStyle w:val="BodyText"/>
      </w:pPr>
      <w:r>
        <w:t xml:space="preserve">Android</w:t>
      </w:r>
    </w:p>
    <w:p>
      <w:r>
        <w:pict>
          <v:rect style="width:0;height:1.5pt" o:hralign="center" o:hrstd="t" o:hr="t"/>
        </w:pict>
      </w:r>
    </w:p>
    <w:bookmarkEnd w:id="128"/>
    <w:bookmarkStart w:id="129" w:name="areas-4"/>
    <w:p>
      <w:pPr>
        <w:pStyle w:val="Heading2"/>
      </w:pPr>
      <w:r>
        <w:t xml:space="preserve">Areas</w:t>
      </w:r>
    </w:p>
    <w:p>
      <w:pPr>
        <w:pStyle w:val="FirstParagraph"/>
      </w:pPr>
      <w:r>
        <w:t xml:space="preserve">UI</w:t>
      </w:r>
    </w:p>
    <w:p>
      <w:pPr>
        <w:pStyle w:val="BodyText"/>
      </w:pPr>
      <w:r>
        <w:t xml:space="preserve">Offline Support</w:t>
      </w:r>
    </w:p>
    <w:p>
      <w:pPr>
        <w:pStyle w:val="BodyText"/>
      </w:pPr>
      <w:r>
        <w:t xml:space="preserve">Push Notifications</w:t>
      </w:r>
    </w:p>
    <w:p>
      <w:pPr>
        <w:pStyle w:val="BodyText"/>
      </w:pPr>
      <w:r>
        <w:t xml:space="preserve">Biometric Login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Security</w:t>
      </w:r>
    </w:p>
    <w:p>
      <w:r>
        <w:pict>
          <v:rect style="width:0;height:1.5pt" o:hralign="center" o:hrstd="t" o:hr="t"/>
        </w:pict>
      </w:r>
    </w:p>
    <w:bookmarkEnd w:id="129"/>
    <w:bookmarkStart w:id="130" w:name="tools-11"/>
    <w:p>
      <w:pPr>
        <w:pStyle w:val="Heading2"/>
      </w:pPr>
      <w:r>
        <w:t xml:space="preserve">Tools</w:t>
      </w:r>
    </w:p>
    <w:p>
      <w:pPr>
        <w:pStyle w:val="FirstParagraph"/>
      </w:pPr>
      <w:r>
        <w:t xml:space="preserve">Appium</w:t>
      </w:r>
    </w:p>
    <w:p>
      <w:pPr>
        <w:pStyle w:val="BodyText"/>
      </w:pPr>
      <w:r>
        <w:t xml:space="preserve">Detox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4" w:name="ai-testing-strategy"/>
    <w:p>
      <w:pPr>
        <w:pStyle w:val="Heading1"/>
      </w:pPr>
      <w:r>
        <w:t xml:space="preserve">31. AI Testing Strategy</w:t>
      </w:r>
    </w:p>
    <w:bookmarkStart w:id="132" w:name="areas-5"/>
    <w:p>
      <w:pPr>
        <w:pStyle w:val="Heading2"/>
      </w:pPr>
      <w:r>
        <w:t xml:space="preserve">Areas</w:t>
      </w:r>
    </w:p>
    <w:p>
      <w:pPr>
        <w:pStyle w:val="FirstParagraph"/>
      </w:pPr>
      <w:r>
        <w:t xml:space="preserve">Prompt Validation</w:t>
      </w:r>
    </w:p>
    <w:p>
      <w:pPr>
        <w:pStyle w:val="BodyText"/>
      </w:pPr>
      <w:r>
        <w:t xml:space="preserve">Hallucination Detection</w:t>
      </w:r>
    </w:p>
    <w:p>
      <w:pPr>
        <w:pStyle w:val="BodyText"/>
      </w:pPr>
      <w:r>
        <w:t xml:space="preserve">Response Quality</w:t>
      </w:r>
    </w:p>
    <w:p>
      <w:pPr>
        <w:pStyle w:val="BodyText"/>
      </w:pPr>
      <w:r>
        <w:t xml:space="preserve">Knowledge Accuracy</w:t>
      </w:r>
    </w:p>
    <w:p>
      <w:pPr>
        <w:pStyle w:val="BodyText"/>
      </w:pPr>
      <w:r>
        <w:t xml:space="preserve">Safety Testing</w:t>
      </w:r>
    </w:p>
    <w:p>
      <w:pPr>
        <w:pStyle w:val="BodyText"/>
      </w:pPr>
      <w:r>
        <w:t xml:space="preserve">Bias Testing</w:t>
      </w:r>
    </w:p>
    <w:p>
      <w:r>
        <w:pict>
          <v:rect style="width:0;height:1.5pt" o:hralign="center" o:hrstd="t" o:hr="t"/>
        </w:pict>
      </w:r>
    </w:p>
    <w:bookmarkEnd w:id="132"/>
    <w:bookmarkStart w:id="133" w:name="metrics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Accuracy</w:t>
      </w:r>
    </w:p>
    <w:p>
      <w:pPr>
        <w:pStyle w:val="BodyText"/>
      </w:pPr>
      <w:r>
        <w:t xml:space="preserve">Latency</w:t>
      </w:r>
    </w:p>
    <w:p>
      <w:pPr>
        <w:pStyle w:val="BodyText"/>
      </w:pPr>
      <w:r>
        <w:t xml:space="preserve">Safety Score</w:t>
      </w:r>
    </w:p>
    <w:p>
      <w:pPr>
        <w:pStyle w:val="BodyText"/>
      </w:pPr>
      <w:r>
        <w:t xml:space="preserve">User Satisfaction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7" w:name="test-data-management"/>
    <w:p>
      <w:pPr>
        <w:pStyle w:val="Heading1"/>
      </w:pPr>
      <w:r>
        <w:t xml:space="preserve">32. Test Data Management</w:t>
      </w:r>
    </w:p>
    <w:bookmarkStart w:id="135" w:name="requirements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Synthetic Data</w:t>
      </w:r>
    </w:p>
    <w:p>
      <w:pPr>
        <w:pStyle w:val="BodyText"/>
      </w:pPr>
      <w:r>
        <w:t xml:space="preserve">Masked Production Data</w:t>
      </w:r>
    </w:p>
    <w:p>
      <w:pPr>
        <w:pStyle w:val="BodyText"/>
      </w:pPr>
      <w:r>
        <w:t xml:space="preserve">Seed Data</w:t>
      </w:r>
    </w:p>
    <w:p>
      <w:pPr>
        <w:pStyle w:val="BodyText"/>
      </w:pPr>
      <w:r>
        <w:t xml:space="preserve">Reusable Datasets</w:t>
      </w:r>
    </w:p>
    <w:p>
      <w:r>
        <w:pict>
          <v:rect style="width:0;height:1.5pt" o:hralign="center" o:hrstd="t" o:hr="t"/>
        </w:pict>
      </w:r>
    </w:p>
    <w:bookmarkEnd w:id="135"/>
    <w:bookmarkStart w:id="136" w:name="controls"/>
    <w:p>
      <w:pPr>
        <w:pStyle w:val="Heading2"/>
      </w:pPr>
      <w:r>
        <w:t xml:space="preserve">Controls</w:t>
      </w:r>
    </w:p>
    <w:p>
      <w:pPr>
        <w:pStyle w:val="FirstParagraph"/>
      </w:pPr>
      <w:r>
        <w:t xml:space="preserve">Privacy Compliance</w:t>
      </w:r>
    </w:p>
    <w:p>
      <w:pPr>
        <w:pStyle w:val="BodyText"/>
      </w:pPr>
      <w:r>
        <w:t xml:space="preserve">Version Control</w:t>
      </w:r>
    </w:p>
    <w:p>
      <w:pPr>
        <w:pStyle w:val="BodyText"/>
      </w:pPr>
      <w:r>
        <w:t xml:space="preserve">Refresh Policies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0" w:name="test-environments"/>
    <w:p>
      <w:pPr>
        <w:pStyle w:val="Heading1"/>
      </w:pPr>
      <w:r>
        <w:t xml:space="preserve">33. Test Environments</w:t>
      </w:r>
    </w:p>
    <w:bookmarkStart w:id="138" w:name="environments"/>
    <w:p>
      <w:pPr>
        <w:pStyle w:val="Heading2"/>
      </w:pPr>
      <w:r>
        <w:t xml:space="preserve">Environments</w:t>
      </w:r>
    </w:p>
    <w:p>
      <w:pPr>
        <w:pStyle w:val="FirstParagraph"/>
      </w:pPr>
      <w:r>
        <w:t xml:space="preserve">Local</w:t>
      </w:r>
    </w:p>
    <w:p>
      <w:pPr>
        <w:pStyle w:val="BodyText"/>
      </w:pPr>
      <w:r>
        <w:t xml:space="preserve">Development</w:t>
      </w:r>
    </w:p>
    <w:p>
      <w:pPr>
        <w:pStyle w:val="BodyText"/>
      </w:pPr>
      <w:r>
        <w:t xml:space="preserve">QA</w:t>
      </w:r>
    </w:p>
    <w:p>
      <w:pPr>
        <w:pStyle w:val="BodyText"/>
      </w:pPr>
      <w:r>
        <w:t xml:space="preserve">UAT</w:t>
      </w:r>
    </w:p>
    <w:p>
      <w:pPr>
        <w:pStyle w:val="BodyText"/>
      </w:pPr>
      <w:r>
        <w:t xml:space="preserve">Staging</w:t>
      </w:r>
    </w:p>
    <w:p>
      <w:pPr>
        <w:pStyle w:val="BodyText"/>
      </w:pPr>
      <w:r>
        <w:t xml:space="preserve">Production</w:t>
      </w:r>
    </w:p>
    <w:p>
      <w:r>
        <w:pict>
          <v:rect style="width:0;height:1.5pt" o:hralign="center" o:hrstd="t" o:hr="t"/>
        </w:pict>
      </w:r>
    </w:p>
    <w:bookmarkEnd w:id="138"/>
    <w:bookmarkStart w:id="139" w:name="requirements-1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Environment Parity</w:t>
      </w:r>
    </w:p>
    <w:p>
      <w:pPr>
        <w:pStyle w:val="BodyText"/>
      </w:pPr>
      <w:r>
        <w:t xml:space="preserve">Automated Provisioning</w:t>
      </w:r>
    </w:p>
    <w:p>
      <w:pPr>
        <w:pStyle w:val="BodyText"/>
      </w:pPr>
      <w:r>
        <w:t xml:space="preserve">Data Refresh Automation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3" w:name="quality-gates"/>
    <w:p>
      <w:pPr>
        <w:pStyle w:val="Heading1"/>
      </w:pPr>
      <w:r>
        <w:t xml:space="preserve">34. Quality Gates</w:t>
      </w:r>
    </w:p>
    <w:bookmarkStart w:id="141" w:name="pull-request"/>
    <w:p>
      <w:pPr>
        <w:pStyle w:val="Heading2"/>
      </w:pPr>
      <w:r>
        <w:t xml:space="preserve">Pull Request</w:t>
      </w:r>
    </w:p>
    <w:p>
      <w:pPr>
        <w:pStyle w:val="FirstParagraph"/>
      </w:pPr>
      <w:r>
        <w:t xml:space="preserve">Unit Tests Pass</w:t>
      </w:r>
    </w:p>
    <w:p>
      <w:pPr>
        <w:pStyle w:val="BodyText"/>
      </w:pPr>
      <w:r>
        <w:t xml:space="preserve">Code Review Complete</w:t>
      </w:r>
    </w:p>
    <w:p>
      <w:pPr>
        <w:pStyle w:val="BodyText"/>
      </w:pPr>
      <w:r>
        <w:t xml:space="preserve">Coverage Threshold Met</w:t>
      </w:r>
    </w:p>
    <w:p>
      <w:pPr>
        <w:pStyle w:val="BodyText"/>
      </w:pPr>
      <w:r>
        <w:t xml:space="preserve">Security Scan Pass</w:t>
      </w:r>
    </w:p>
    <w:p>
      <w:r>
        <w:pict>
          <v:rect style="width:0;height:1.5pt" o:hralign="center" o:hrstd="t" o:hr="t"/>
        </w:pict>
      </w:r>
    </w:p>
    <w:bookmarkEnd w:id="141"/>
    <w:bookmarkStart w:id="142" w:name="release"/>
    <w:p>
      <w:pPr>
        <w:pStyle w:val="Heading2"/>
      </w:pPr>
      <w:r>
        <w:t xml:space="preserve">Release</w:t>
      </w:r>
    </w:p>
    <w:p>
      <w:pPr>
        <w:pStyle w:val="FirstParagraph"/>
      </w:pPr>
      <w:r>
        <w:t xml:space="preserve">Regression Pass</w:t>
      </w:r>
    </w:p>
    <w:p>
      <w:pPr>
        <w:pStyle w:val="BodyText"/>
      </w:pPr>
      <w:r>
        <w:t xml:space="preserve">Performance Pass</w:t>
      </w:r>
    </w:p>
    <w:p>
      <w:pPr>
        <w:pStyle w:val="BodyText"/>
      </w:pPr>
      <w:r>
        <w:t xml:space="preserve">Security Pass</w:t>
      </w:r>
    </w:p>
    <w:p>
      <w:pPr>
        <w:pStyle w:val="BodyText"/>
      </w:pPr>
      <w:r>
        <w:t xml:space="preserve">UAT Approved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6" w:name="defect-management"/>
    <w:p>
      <w:pPr>
        <w:pStyle w:val="Heading1"/>
      </w:pPr>
      <w:r>
        <w:t xml:space="preserve">35. Defect Management</w:t>
      </w:r>
    </w:p>
    <w:bookmarkStart w:id="144" w:name="severity-levels"/>
    <w:p>
      <w:pPr>
        <w:pStyle w:val="Heading2"/>
      </w:pPr>
      <w:r>
        <w:t xml:space="preserve">Severity Levels</w:t>
      </w:r>
    </w:p>
    <w:p>
      <w:pPr>
        <w:pStyle w:val="FirstParagraph"/>
      </w:pPr>
      <w:r>
        <w:t xml:space="preserve">Critical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Medium</w:t>
      </w:r>
    </w:p>
    <w:p>
      <w:pPr>
        <w:pStyle w:val="BodyText"/>
      </w:pPr>
      <w:r>
        <w:t xml:space="preserve">Low</w:t>
      </w:r>
    </w:p>
    <w:p>
      <w:r>
        <w:pict>
          <v:rect style="width:0;height:1.5pt" o:hralign="center" o:hrstd="t" o:hr="t"/>
        </w:pict>
      </w:r>
    </w:p>
    <w:bookmarkEnd w:id="144"/>
    <w:bookmarkStart w:id="145" w:name="priority-levels"/>
    <w:p>
      <w:pPr>
        <w:pStyle w:val="Heading2"/>
      </w:pPr>
      <w:r>
        <w:t xml:space="preserve">Priority Levels</w:t>
      </w:r>
    </w:p>
    <w:p>
      <w:pPr>
        <w:pStyle w:val="FirstParagraph"/>
      </w:pPr>
      <w:r>
        <w:t xml:space="preserve">P1</w:t>
      </w:r>
    </w:p>
    <w:p>
      <w:pPr>
        <w:pStyle w:val="BodyText"/>
      </w:pPr>
      <w:r>
        <w:t xml:space="preserve">P2</w:t>
      </w:r>
    </w:p>
    <w:p>
      <w:pPr>
        <w:pStyle w:val="BodyText"/>
      </w:pPr>
      <w:r>
        <w:t xml:space="preserve">P3</w:t>
      </w:r>
    </w:p>
    <w:p>
      <w:pPr>
        <w:pStyle w:val="BodyText"/>
      </w:pPr>
      <w:r>
        <w:t xml:space="preserve">P4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defect-lifecycle"/>
    <w:p>
      <w:pPr>
        <w:pStyle w:val="Heading1"/>
      </w:pPr>
      <w:r>
        <w:t xml:space="preserve">36. Defect Lifecycle</w:t>
      </w:r>
    </w:p>
    <w:p>
      <w:pPr>
        <w:pStyle w:val="SourceCode"/>
      </w:pPr>
      <w:r>
        <w:rPr>
          <w:rStyle w:val="VerbatimChar"/>
        </w:rPr>
        <w:t xml:space="preserve">New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Assigned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 Progress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Fixed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Retest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Closed</w:t>
      </w:r>
    </w:p>
    <w:p>
      <w:r>
        <w:pict>
          <v:rect style="width:0;height:1.5pt" o:hralign="center" o:hrstd="t" o:hr="t"/>
        </w:pict>
      </w:r>
    </w:p>
    <w:bookmarkEnd w:id="147"/>
    <w:bookmarkStart w:id="150" w:name="quality-metrics"/>
    <w:p>
      <w:pPr>
        <w:pStyle w:val="Heading1"/>
      </w:pPr>
      <w:r>
        <w:t xml:space="preserve">37. Quality Metrics</w:t>
      </w:r>
    </w:p>
    <w:bookmarkStart w:id="148" w:name="engineering-metrics"/>
    <w:p>
      <w:pPr>
        <w:pStyle w:val="Heading2"/>
      </w:pPr>
      <w:r>
        <w:t xml:space="preserve">Engineering Metrics</w:t>
      </w:r>
    </w:p>
    <w:p>
      <w:pPr>
        <w:pStyle w:val="FirstParagraph"/>
      </w:pPr>
      <w:r>
        <w:t xml:space="preserve">Defect Density</w:t>
      </w:r>
    </w:p>
    <w:p>
      <w:pPr>
        <w:pStyle w:val="BodyText"/>
      </w:pPr>
      <w:r>
        <w:t xml:space="preserve">Code Coverage</w:t>
      </w:r>
    </w:p>
    <w:p>
      <w:pPr>
        <w:pStyle w:val="BodyText"/>
      </w:pPr>
      <w:r>
        <w:t xml:space="preserve">Build Success Rate</w:t>
      </w:r>
    </w:p>
    <w:p>
      <w:pPr>
        <w:pStyle w:val="BodyText"/>
      </w:pPr>
      <w:r>
        <w:t xml:space="preserve">Test Automation Coverage</w:t>
      </w:r>
    </w:p>
    <w:p>
      <w:r>
        <w:pict>
          <v:rect style="width:0;height:1.5pt" o:hralign="center" o:hrstd="t" o:hr="t"/>
        </w:pict>
      </w:r>
    </w:p>
    <w:bookmarkEnd w:id="148"/>
    <w:bookmarkStart w:id="149" w:name="business-metrics"/>
    <w:p>
      <w:pPr>
        <w:pStyle w:val="Heading2"/>
      </w:pPr>
      <w:r>
        <w:t xml:space="preserve">Business Metrics</w:t>
      </w:r>
    </w:p>
    <w:p>
      <w:pPr>
        <w:pStyle w:val="FirstParagraph"/>
      </w:pPr>
      <w:r>
        <w:t xml:space="preserve">Production Incidents</w:t>
      </w:r>
    </w:p>
    <w:p>
      <w:pPr>
        <w:pStyle w:val="BodyText"/>
      </w:pPr>
      <w:r>
        <w:t xml:space="preserve">Customer Defects</w:t>
      </w:r>
    </w:p>
    <w:p>
      <w:pPr>
        <w:pStyle w:val="BodyText"/>
      </w:pPr>
      <w:r>
        <w:t xml:space="preserve">Release Stability</w:t>
      </w:r>
    </w:p>
    <w:p>
      <w:pPr>
        <w:pStyle w:val="BodyText"/>
      </w:pPr>
      <w:r>
        <w:t xml:space="preserve">User Satisfaction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2" w:name="reporting-dashboards"/>
    <w:p>
      <w:pPr>
        <w:pStyle w:val="Heading1"/>
      </w:pPr>
      <w:r>
        <w:t xml:space="preserve">38. Reporting &amp; Dashboards</w:t>
      </w:r>
    </w:p>
    <w:bookmarkStart w:id="151" w:name="qa-dashboard-widgets"/>
    <w:p>
      <w:pPr>
        <w:pStyle w:val="Heading2"/>
      </w:pPr>
      <w:r>
        <w:t xml:space="preserve">QA Dashboard Widgets</w:t>
      </w:r>
    </w:p>
    <w:p>
      <w:pPr>
        <w:pStyle w:val="FirstParagraph"/>
      </w:pPr>
      <w:r>
        <w:t xml:space="preserve">Test Coverage</w:t>
      </w:r>
    </w:p>
    <w:p>
      <w:pPr>
        <w:pStyle w:val="BodyText"/>
      </w:pPr>
      <w:r>
        <w:t xml:space="preserve">Open Defects</w:t>
      </w:r>
    </w:p>
    <w:p>
      <w:pPr>
        <w:pStyle w:val="BodyText"/>
      </w:pPr>
      <w:r>
        <w:t xml:space="preserve">Automation Coverage</w:t>
      </w:r>
    </w:p>
    <w:p>
      <w:pPr>
        <w:pStyle w:val="BodyText"/>
      </w:pPr>
      <w:r>
        <w:t xml:space="preserve">Build Status</w:t>
      </w:r>
    </w:p>
    <w:p>
      <w:pPr>
        <w:pStyle w:val="BodyText"/>
      </w:pPr>
      <w:r>
        <w:t xml:space="preserve">Security Findings</w:t>
      </w:r>
    </w:p>
    <w:p>
      <w:pPr>
        <w:pStyle w:val="BodyText"/>
      </w:pPr>
      <w:r>
        <w:t xml:space="preserve">Performance Trends</w:t>
      </w:r>
    </w:p>
    <w:p>
      <w:pPr>
        <w:pStyle w:val="BodyText"/>
      </w:pPr>
      <w:r>
        <w:t xml:space="preserve">Release Readiness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5" w:name="release-certification"/>
    <w:p>
      <w:pPr>
        <w:pStyle w:val="Heading1"/>
      </w:pPr>
      <w:r>
        <w:t xml:space="preserve">39. Release Certification</w:t>
      </w:r>
    </w:p>
    <w:bookmarkStart w:id="153" w:name="criteria"/>
    <w:p>
      <w:pPr>
        <w:pStyle w:val="Heading2"/>
      </w:pPr>
      <w:r>
        <w:t xml:space="preserve">Criteria</w:t>
      </w:r>
    </w:p>
    <w:p>
      <w:pPr>
        <w:pStyle w:val="FirstParagraph"/>
      </w:pPr>
      <w:r>
        <w:t xml:space="preserve">Functional Validation</w:t>
      </w:r>
    </w:p>
    <w:p>
      <w:pPr>
        <w:pStyle w:val="BodyText"/>
      </w:pPr>
      <w:r>
        <w:t xml:space="preserve">Performance Validation</w:t>
      </w:r>
    </w:p>
    <w:p>
      <w:pPr>
        <w:pStyle w:val="BodyText"/>
      </w:pPr>
      <w:r>
        <w:t xml:space="preserve">Security Validation</w:t>
      </w:r>
    </w:p>
    <w:p>
      <w:pPr>
        <w:pStyle w:val="BodyText"/>
      </w:pPr>
      <w:r>
        <w:t xml:space="preserve">Compliance Validation</w:t>
      </w:r>
    </w:p>
    <w:p>
      <w:pPr>
        <w:pStyle w:val="BodyText"/>
      </w:pPr>
      <w:r>
        <w:t xml:space="preserve">Business Approval</w:t>
      </w:r>
    </w:p>
    <w:p>
      <w:r>
        <w:pict>
          <v:rect style="width:0;height:1.5pt" o:hralign="center" o:hrstd="t" o:hr="t"/>
        </w:pict>
      </w:r>
    </w:p>
    <w:bookmarkEnd w:id="153"/>
    <w:bookmarkStart w:id="154" w:name="outcome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Certified Release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6" w:name="test-automation-architecture"/>
    <w:p>
      <w:pPr>
        <w:pStyle w:val="Heading1"/>
      </w:pPr>
      <w:r>
        <w:t xml:space="preserve">40. Test Automation Architecture</w:t>
      </w:r>
    </w:p>
    <w:p>
      <w:pPr>
        <w:pStyle w:val="SourceCode"/>
      </w:pPr>
      <w:r>
        <w:rPr>
          <w:rStyle w:val="VerbatimChar"/>
        </w:rPr>
        <w:t xml:space="preserve">Source Code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CI Pipeline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Automated Tests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Reports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Quality Gates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Deployment</w:t>
      </w:r>
    </w:p>
    <w:p>
      <w:r>
        <w:pict>
          <v:rect style="width:0;height:1.5pt" o:hralign="center" o:hrstd="t" o:hr="t"/>
        </w:pict>
      </w:r>
    </w:p>
    <w:bookmarkEnd w:id="156"/>
    <w:bookmarkStart w:id="157" w:name="apis"/>
    <w:p>
      <w:pPr>
        <w:pStyle w:val="Heading1"/>
      </w:pPr>
      <w:r>
        <w:t xml:space="preserve">41. APIs</w:t>
      </w:r>
    </w:p>
    <w:p>
      <w:pPr>
        <w:pStyle w:val="FirstParagraph"/>
      </w:pPr>
      <w:r>
        <w:t xml:space="preserve">Test Execution</w:t>
      </w:r>
    </w:p>
    <w:p>
      <w:pPr>
        <w:pStyle w:val="SourceCode"/>
      </w:pPr>
      <w:r>
        <w:rPr>
          <w:rStyle w:val="VerbatimChar"/>
        </w:rPr>
        <w:t xml:space="preserve">GET /testing/executions</w:t>
      </w:r>
      <w:r>
        <w:br/>
      </w:r>
      <w:r>
        <w:br/>
      </w:r>
      <w:r>
        <w:rPr>
          <w:rStyle w:val="VerbatimChar"/>
        </w:rPr>
        <w:t xml:space="preserve">POST /testing/executions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Quality Metrics</w:t>
      </w:r>
    </w:p>
    <w:p>
      <w:pPr>
        <w:pStyle w:val="SourceCode"/>
      </w:pPr>
      <w:r>
        <w:rPr>
          <w:rStyle w:val="VerbatimChar"/>
        </w:rPr>
        <w:t xml:space="preserve">GET /testing/metrics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Defects</w:t>
      </w:r>
    </w:p>
    <w:p>
      <w:pPr>
        <w:pStyle w:val="SourceCode"/>
      </w:pPr>
      <w:r>
        <w:rPr>
          <w:rStyle w:val="VerbatimChar"/>
        </w:rPr>
        <w:t xml:space="preserve">GET /testing/defects</w:t>
      </w:r>
      <w:r>
        <w:br/>
      </w:r>
      <w:r>
        <w:br/>
      </w:r>
      <w:r>
        <w:rPr>
          <w:rStyle w:val="VerbatimChar"/>
        </w:rPr>
        <w:t xml:space="preserve">POST /testing/defects</w:t>
      </w:r>
    </w:p>
    <w:p>
      <w:r>
        <w:pict>
          <v:rect style="width:0;height:1.5pt" o:hralign="center" o:hrstd="t" o:hr="t"/>
        </w:pict>
      </w:r>
    </w:p>
    <w:bookmarkEnd w:id="157"/>
    <w:bookmarkStart w:id="158" w:name="database-tables"/>
    <w:p>
      <w:pPr>
        <w:pStyle w:val="Heading1"/>
      </w:pPr>
      <w:r>
        <w:t xml:space="preserve">42. Database Tables</w:t>
      </w:r>
    </w:p>
    <w:p>
      <w:pPr>
        <w:pStyle w:val="FirstParagraph"/>
      </w:pPr>
      <w:r>
        <w:t xml:space="preserve">Quality Domain</w:t>
      </w:r>
    </w:p>
    <w:p>
      <w:pPr>
        <w:pStyle w:val="BodyText"/>
      </w:pPr>
      <w:r>
        <w:t xml:space="preserve">test_suites</w:t>
      </w:r>
    </w:p>
    <w:p>
      <w:pPr>
        <w:pStyle w:val="BodyText"/>
      </w:pPr>
      <w:r>
        <w:t xml:space="preserve">test_cases</w:t>
      </w:r>
    </w:p>
    <w:p>
      <w:pPr>
        <w:pStyle w:val="BodyText"/>
      </w:pPr>
      <w:r>
        <w:t xml:space="preserve">test_executions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Defect Domain</w:t>
      </w:r>
    </w:p>
    <w:p>
      <w:pPr>
        <w:pStyle w:val="BodyText"/>
      </w:pPr>
      <w:r>
        <w:t xml:space="preserve">defects</w:t>
      </w:r>
    </w:p>
    <w:p>
      <w:pPr>
        <w:pStyle w:val="BodyText"/>
      </w:pPr>
      <w:r>
        <w:t xml:space="preserve">defect_comments</w:t>
      </w:r>
    </w:p>
    <w:p>
      <w:pPr>
        <w:pStyle w:val="BodyText"/>
      </w:pPr>
      <w:r>
        <w:t xml:space="preserve">defect_attachments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Metrics Domain</w:t>
      </w:r>
    </w:p>
    <w:p>
      <w:pPr>
        <w:pStyle w:val="BodyText"/>
      </w:pPr>
      <w:r>
        <w:t xml:space="preserve">quality_metrics</w:t>
      </w:r>
    </w:p>
    <w:p>
      <w:pPr>
        <w:pStyle w:val="BodyText"/>
      </w:pPr>
      <w:r>
        <w:t xml:space="preserve">coverage_reports</w:t>
      </w:r>
    </w:p>
    <w:p>
      <w:pPr>
        <w:pStyle w:val="BodyText"/>
      </w:pPr>
      <w:r>
        <w:t xml:space="preserve">performance_results</w:t>
      </w:r>
    </w:p>
    <w:p>
      <w:r>
        <w:pict>
          <v:rect style="width:0;height:1.5pt" o:hralign="center" o:hrstd="t" o:hr="t"/>
        </w:pict>
      </w:r>
    </w:p>
    <w:bookmarkEnd w:id="158"/>
    <w:bookmarkStart w:id="159" w:name="compliance-requirements"/>
    <w:p>
      <w:pPr>
        <w:pStyle w:val="Heading1"/>
      </w:pPr>
      <w:r>
        <w:t xml:space="preserve">43. Compliance Requirements</w:t>
      </w:r>
    </w:p>
    <w:p>
      <w:pPr>
        <w:pStyle w:val="FirstParagraph"/>
      </w:pPr>
      <w:r>
        <w:t xml:space="preserve">SOC 2</w:t>
      </w:r>
    </w:p>
    <w:p>
      <w:pPr>
        <w:pStyle w:val="BodyText"/>
      </w:pPr>
      <w:r>
        <w:t xml:space="preserve">ISO 27001</w:t>
      </w:r>
    </w:p>
    <w:p>
      <w:pPr>
        <w:pStyle w:val="BodyText"/>
      </w:pPr>
      <w:r>
        <w:t xml:space="preserve">GDPR</w:t>
      </w:r>
    </w:p>
    <w:p>
      <w:pPr>
        <w:pStyle w:val="BodyText"/>
      </w:pPr>
      <w:r>
        <w:t xml:space="preserve">WCAG 2.2</w:t>
      </w:r>
    </w:p>
    <w:p>
      <w:pPr>
        <w:pStyle w:val="BodyText"/>
      </w:pPr>
      <w:r>
        <w:t xml:space="preserve">OWASP ASVS</w:t>
      </w:r>
    </w:p>
    <w:p>
      <w:pPr>
        <w:pStyle w:val="BodyText"/>
      </w:pPr>
      <w:r>
        <w:t xml:space="preserve">Secure SDLC Standards</w:t>
      </w:r>
    </w:p>
    <w:p>
      <w:r>
        <w:pict>
          <v:rect style="width:0;height:1.5pt" o:hralign="center" o:hrstd="t" o:hr="t"/>
        </w:pict>
      </w:r>
    </w:p>
    <w:bookmarkEnd w:id="159"/>
    <w:bookmarkStart w:id="160" w:name="future-enhancements"/>
    <w:p>
      <w:pPr>
        <w:pStyle w:val="Heading1"/>
      </w:pPr>
      <w:r>
        <w:t xml:space="preserve">44. Future Enhancements</w:t>
      </w:r>
    </w:p>
    <w:p>
      <w:pPr>
        <w:pStyle w:val="FirstParagraph"/>
      </w:pPr>
      <w:r>
        <w:t xml:space="preserve">Version 2</w:t>
      </w:r>
    </w:p>
    <w:p>
      <w:pPr>
        <w:pStyle w:val="BodyText"/>
      </w:pPr>
      <w:r>
        <w:t xml:space="preserve">AI Test Generation</w:t>
      </w:r>
    </w:p>
    <w:p>
      <w:pPr>
        <w:pStyle w:val="BodyText"/>
      </w:pPr>
      <w:r>
        <w:t xml:space="preserve">Self-Healing Tests</w:t>
      </w:r>
    </w:p>
    <w:p>
      <w:pPr>
        <w:pStyle w:val="BodyText"/>
      </w:pPr>
      <w:r>
        <w:t xml:space="preserve">Autonomous QA Agents</w:t>
      </w:r>
    </w:p>
    <w:p>
      <w:pPr>
        <w:pStyle w:val="BodyText"/>
      </w:pPr>
      <w:r>
        <w:t xml:space="preserve">Visual Regression AI</w:t>
      </w:r>
    </w:p>
    <w:p>
      <w:pPr>
        <w:pStyle w:val="BodyText"/>
      </w:pPr>
      <w:r>
        <w:t xml:space="preserve">Predictive Defect Detection</w:t>
      </w:r>
    </w:p>
    <w:p>
      <w:pPr>
        <w:pStyle w:val="BodyText"/>
      </w:pPr>
      <w:r>
        <w:t xml:space="preserve">AI Release Certification</w:t>
      </w:r>
    </w:p>
    <w:p>
      <w:pPr>
        <w:pStyle w:val="BodyText"/>
      </w:pPr>
      <w:r>
        <w:t xml:space="preserve">Continuous Validation Platform</w:t>
      </w:r>
    </w:p>
    <w:p>
      <w:r>
        <w:pict>
          <v:rect style="width:0;height:1.5pt" o:hralign="center" o:hrstd="t" o:hr="t"/>
        </w:pict>
      </w:r>
    </w:p>
    <w:bookmarkEnd w:id="160"/>
    <w:bookmarkStart w:id="161" w:name="success-metrics"/>
    <w:p>
      <w:pPr>
        <w:pStyle w:val="Heading1"/>
      </w:pPr>
      <w:r>
        <w:t xml:space="preserve">Success Metrics</w:t>
      </w:r>
    </w:p>
    <w:p>
      <w:pPr>
        <w:pStyle w:val="FirstParagraph"/>
      </w:pPr>
      <w:r>
        <w:t xml:space="preserve">Automation Coverage</w:t>
      </w:r>
    </w:p>
    <w:p>
      <w:pPr>
        <w:pStyle w:val="BlockText"/>
      </w:pPr>
      <w:r>
        <w:t xml:space="preserve">85%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Production Defect Leakage</w:t>
      </w:r>
    </w:p>
    <w:p>
      <w:pPr>
        <w:pStyle w:val="BodyText"/>
      </w:pPr>
      <w:r>
        <w:t xml:space="preserve">&lt; 2%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Build Success Rate</w:t>
      </w:r>
    </w:p>
    <w:p>
      <w:pPr>
        <w:pStyle w:val="BlockText"/>
      </w:pPr>
      <w:r>
        <w:t xml:space="preserve">95%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Release Stability</w:t>
      </w:r>
    </w:p>
    <w:p>
      <w:pPr>
        <w:pStyle w:val="BlockText"/>
      </w:pPr>
      <w:r>
        <w:t xml:space="preserve">99%</w:t>
      </w:r>
    </w:p>
    <w:p>
      <w:r>
        <w:pict>
          <v:rect style="width:0;height:1.5pt" o:hralign="center" o:hrstd="t" o:hr="t"/>
        </w:pict>
      </w:r>
    </w:p>
    <w:bookmarkEnd w:id="161"/>
    <w:bookmarkStart w:id="162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Testing Strategy establishes a comprehensive quality engineering framework for PhoenixHRMS by defining testing methodologies, automation standards, security validation, performance verification, and release governance.</w:t>
      </w:r>
    </w:p>
    <w:p>
      <w:pPr>
        <w:pStyle w:val="BodyText"/>
      </w:pPr>
      <w:r>
        <w:t xml:space="preserve">The platform ensures that every release is reliable, secure, scalable, compliant, and production-ready while supporting continuous delivery, enterprise-grade quality standards, and long-term maintainability.</w:t>
      </w:r>
    </w:p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2026-06-01T07:37:31Z</dcterms:created>
  <dcterms:modified xsi:type="dcterms:W3CDTF">2026-06-01T07:37:31Z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