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200"/>
      </w:pPr>
      <w:r>
        <w:rPr>
          <w:rFonts w:ascii="Times" w:hAnsi="Times" w:cs="Times"/>
          <w:sz w:val="72"/>
          <w:sz-cs w:val="72"/>
          <w:b/>
          <w:color w:val="1F3A5F"/>
        </w:rPr>
        <w:t xml:space="preserve">PM-OS</w:t>
      </w:r>
    </w:p>
    <w:p>
      <w:pPr>
        <w:spacing w:before="160"/>
      </w:pPr>
      <w:r>
        <w:rPr>
          <w:rFonts w:ascii="Times" w:hAnsi="Times" w:cs="Times"/>
          <w:sz w:val="36"/>
          <w:sz-cs w:val="36"/>
          <w:color w:val="5A6B7B"/>
        </w:rPr>
        <w:t xml:space="preserve">Technical Brief</w:t>
      </w:r>
    </w:p>
    <w:p>
      <w:pPr>
        <w:spacing w:before="80"/>
      </w:pPr>
      <w:r>
        <w:rPr>
          <w:rFonts w:ascii="Times" w:hAnsi="Times" w:cs="Times"/>
          <w:sz w:val="24"/>
          <w:sz-cs w:val="24"/>
          <w:i/>
          <w:color w:val="5A6B7B"/>
        </w:rPr>
        <w:t xml:space="preserve">A PM-led PDLC operating layer — architecture, state model, and roadmap</w:t>
      </w:r>
    </w:p>
    <w:p>
      <w:pPr>
        <w:spacing w:before="600"/>
      </w:pPr>
      <w:r>
        <w:rPr>
          <w:rFonts w:ascii="Times" w:hAnsi="Times" w:cs="Times"/>
          <w:sz w:val="22"/>
          <w:sz-cs w:val="22"/>
          <w:color w:val="1A1A1A"/>
        </w:rPr>
        <w:t xml:space="preserve">Prepared for: Director of Product · Fellow PM</w:t>
      </w:r>
    </w:p>
    <w:p>
      <w:pPr/>
      <w:r>
        <w:rPr>
          <w:rFonts w:ascii="Times" w:hAnsi="Times" w:cs="Times"/>
          <w:sz w:val="22"/>
          <w:sz-cs w:val="22"/>
          <w:color w:val="1A1A1A"/>
        </w:rPr>
        <w:t xml:space="preserve">Status: v1 shipped (product-definition pipeline) · Phases 2–6 planned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</w:t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What PM-OS Is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PM-OS is a local-first, PM-led operating layer for the Product Development Life Cycle (PDLC). It keeps one coherent thread from idea to ship — intake, product definition, design, dev handoff, QA, release readiness, and feedback — with the PM in control at every decision point.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Why it exists. </w:t>
      </w:r>
      <w:r>
        <w:rPr>
          <w:rFonts w:ascii="Times" w:hAnsi="Times" w:cs="Times"/>
          <w:sz w:val="24"/>
          <w:sz-cs w:val="24"/>
        </w:rPr>
        <w:t xml:space="preserve">Run by hand, the lifecycle is slow, uneven in quality, and easy to break: artifact quality swings by PM, product, and deadline pressure; every stage starts from a blank page; and an upstream change can silently invalidate downstream docs, with the gap surfacing late and expensive to fix. PM-OS makes the path repeatable, faster to run, and self-checking — without removing the PM’s judgment.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It is built as an agent skill suite, not an app. </w:t>
      </w:r>
      <w:r>
        <w:rPr>
          <w:rFonts w:ascii="Times" w:hAnsi="Times" w:cs="Times"/>
          <w:sz w:val="24"/>
          <w:sz-cs w:val="24"/>
        </w:rPr>
        <w:t xml:space="preserve">There is no frontend and no backend service. PM-OS is a set of skills for Claude Code and OpenAI Codex plus small Python helpers. All project state is plain files on the PM’s own machine — Markdown artifacts, YAML metadata, and JSONL logs.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  <w:color w:val="1F3A5F"/>
        </w:rPr>
        <w:t xml:space="preserve">Decision authority — the spine of the whole system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The PM decides: </w:t>
      </w:r>
      <w:r>
        <w:rPr>
          <w:rFonts w:ascii="Times" w:hAnsi="Times" w:cs="Times"/>
          <w:sz w:val="24"/>
          <w:sz-cs w:val="24"/>
        </w:rPr>
        <w:t xml:space="preserve">scope, trade-offs, approvals, priority, and release calls.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PM-OS suggests, prepares, and validates: </w:t>
      </w:r>
      <w:r>
        <w:rPr>
          <w:rFonts w:ascii="Times" w:hAnsi="Times" w:cs="Times"/>
          <w:sz w:val="24"/>
          <w:sz-cs w:val="24"/>
        </w:rPr>
        <w:t xml:space="preserve">it drafts artifacts, checks upstream consistency, recommends next actions, and tracks lifecycle state.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Developers and QAs execute: </w:t>
      </w:r>
      <w:r>
        <w:rPr>
          <w:rFonts w:ascii="Times" w:hAnsi="Times" w:cs="Times"/>
          <w:sz w:val="24"/>
          <w:sz-cs w:val="24"/>
        </w:rPr>
        <w:t xml:space="preserve">implementation and testing stay with the team.</w:t>
      </w:r>
    </w:p>
    <w:p>
      <w:pPr>
        <w:spacing w:before="60"/>
      </w:pPr>
      <w:r>
        <w:rPr>
          <w:rFonts w:ascii="Times" w:hAnsi="Times" w:cs="Times"/>
          <w:sz w:val="24"/>
          <w:sz-cs w:val="24"/>
          <w:i/>
          <w:color w:val="5A6B7B"/>
        </w:rPr>
        <w:t xml:space="preserve">No stage progresses without explicit PM approval. Nothing is autonomous.</w:t>
      </w:r>
    </w:p>
    <w:p>
      <w:pPr/>
      <w:r>
        <w:rPr>
          <w:rFonts w:ascii="Times" w:hAnsi="Times" w:cs="Times"/>
          <w:sz w:val="24"/>
          <w:sz-cs w:val="24"/>
        </w:rPr>
        <w:t xml:space="preserve">2. Architecture at a Glance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The agent is the generation engine; Python only handles mechanical state. </w:t>
      </w:r>
      <w:r>
        <w:rPr>
          <w:rFonts w:ascii="Times" w:hAnsi="Times" w:cs="Times"/>
          <w:sz w:val="24"/>
          <w:sz-cs w:val="24"/>
        </w:rPr>
        <w:t xml:space="preserve">Each stage ships a </w:t>
      </w:r>
      <w:r>
        <w:rPr>
          <w:rFonts w:ascii="Times" w:hAnsi="Times" w:cs="Times"/>
          <w:sz w:val="20"/>
          <w:sz-cs w:val="20"/>
          <w:color w:val="152C49"/>
        </w:rPr>
        <w:t xml:space="preserve">SKILL.md</w:t>
      </w:r>
      <w:r>
        <w:rPr>
          <w:rFonts w:ascii="Times" w:hAnsi="Times" w:cs="Times"/>
          <w:sz w:val="24"/>
          <w:sz-cs w:val="24"/>
        </w:rPr>
        <w:t xml:space="preserve"> that contains the prompt plus the inline bash the agent runs. The Python in </w:t>
      </w:r>
      <w:r>
        <w:rPr>
          <w:rFonts w:ascii="Times" w:hAnsi="Times" w:cs="Times"/>
          <w:sz w:val="20"/>
          <w:sz-cs w:val="20"/>
          <w:color w:val="152C49"/>
        </w:rPr>
        <w:t xml:space="preserve">scripts/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0"/>
          <w:sz-cs w:val="20"/>
          <w:color w:val="152C49"/>
        </w:rPr>
        <w:t xml:space="preserve">lib/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0"/>
          <w:sz-cs w:val="20"/>
          <w:color w:val="152C49"/>
        </w:rPr>
        <w:t xml:space="preserve">hooks/</w:t>
      </w:r>
      <w:r>
        <w:rPr>
          <w:rFonts w:ascii="Times" w:hAnsi="Times" w:cs="Times"/>
          <w:sz w:val="24"/>
          <w:sz-cs w:val="24"/>
        </w:rPr>
        <w:t xml:space="preserve"> handles only deterministic operations — scaffold, hash, approve, gate, telemetry. Generation and judgment live in the skill; mechanical state lives in Python.</w:t>
      </w:r>
    </w:p>
    <w:p>
      <w:pPr/>
      <w:r>
        <w:rPr>
          <w:rFonts w:ascii="Times" w:hAnsi="Times" w:cs="Times"/>
          <w:sz w:val="24"/>
          <w:sz-cs w:val="24"/>
        </w:rPr>
        <w:t xml:space="preserve">Repository layout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Directory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Responsibility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skills/</w:t>
      </w:r>
    </w:p>
    <w:p>
      <w:pPr/>
      <w:r>
        <w:rPr>
          <w:rFonts w:ascii="Times" w:hAnsi="Times" w:cs="Times"/>
          <w:sz w:val="20"/>
          <w:sz-cs w:val="20"/>
        </w:rPr>
        <w:t xml:space="preserve">Agent skills: project commands and per-stage generation prompts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scripts/</w:t>
      </w:r>
    </w:p>
    <w:p>
      <w:pPr/>
      <w:r>
        <w:rPr>
          <w:rFonts w:ascii="Times" w:hAnsi="Times" w:cs="Times"/>
          <w:sz w:val="20"/>
          <w:sz-cs w:val="20"/>
        </w:rPr>
        <w:t xml:space="preserve">Python wrappers for mechanical operations (new, approve, status, share, verify)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lib/</w:t>
      </w:r>
    </w:p>
    <w:p>
      <w:pPr/>
      <w:r>
        <w:rPr>
          <w:rFonts w:ascii="Times" w:hAnsi="Times" w:cs="Times"/>
          <w:sz w:val="20"/>
          <w:sz-cs w:val="20"/>
        </w:rPr>
        <w:t xml:space="preserve">Shared helpers: project state, hashing, config, telemetry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hooks/</w:t>
      </w:r>
    </w:p>
    <w:p>
      <w:pPr/>
      <w:r>
        <w:rPr>
          <w:rFonts w:ascii="Times" w:hAnsi="Times" w:cs="Times"/>
          <w:sz w:val="20"/>
          <w:sz-cs w:val="20"/>
        </w:rPr>
        <w:t xml:space="preserve">Stage gates and approval hooks (pre-stage, post-approve)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templates/</w:t>
      </w:r>
    </w:p>
    <w:p>
      <w:pPr/>
      <w:r>
        <w:rPr>
          <w:rFonts w:ascii="Times" w:hAnsi="Times" w:cs="Times"/>
          <w:sz w:val="20"/>
          <w:sz-cs w:val="20"/>
        </w:rPr>
        <w:t xml:space="preserve">Markdown/YAML templates for generated artifacts</w:t>
      </w:r>
    </w:p>
    <w:p>
      <w:pPr>
        <w:spacing w:before="8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  <w:color w:val="1F3A5F"/>
        </w:rPr>
        <w:t xml:space="preserve">Source repo vs. running system</w:t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The repo is checked out to </w:t>
      </w:r>
      <w:r>
        <w:rPr>
          <w:rFonts w:ascii="Times" w:hAnsi="Times" w:cs="Times"/>
          <w:sz w:val="20"/>
          <w:sz-cs w:val="20"/>
          <w:color w:val="152C49"/>
        </w:rPr>
        <w:t xml:space="preserve">~/.pm-os</w:t>
      </w:r>
      <w:r>
        <w:rPr>
          <w:rFonts w:ascii="Times" w:hAnsi="Times" w:cs="Times"/>
          <w:sz w:val="24"/>
          <w:sz-cs w:val="24"/>
        </w:rPr>
        <w:t xml:space="preserve"> (the canonical install), which is then synced to each runtime’s discovery directories — skills to </w:t>
      </w:r>
      <w:r>
        <w:rPr>
          <w:rFonts w:ascii="Times" w:hAnsi="Times" w:cs="Times"/>
          <w:sz w:val="20"/>
          <w:sz-cs w:val="20"/>
          <w:color w:val="152C49"/>
        </w:rPr>
        <w:t xml:space="preserve">~/.claude/skills</w:t>
      </w:r>
      <w:r>
        <w:rPr>
          <w:rFonts w:ascii="Times" w:hAnsi="Times" w:cs="Times"/>
          <w:sz w:val="24"/>
          <w:sz-cs w:val="24"/>
        </w:rPr>
        <w:t xml:space="preserve"> for Claude, </w:t>
      </w:r>
      <w:r>
        <w:rPr>
          <w:rFonts w:ascii="Times" w:hAnsi="Times" w:cs="Times"/>
          <w:sz w:val="20"/>
          <w:sz-cs w:val="20"/>
          <w:color w:val="152C49"/>
        </w:rPr>
        <w:t xml:space="preserve">~/.agents/skills</w:t>
      </w:r>
      <w:r>
        <w:rPr>
          <w:rFonts w:ascii="Times" w:hAnsi="Times" w:cs="Times"/>
          <w:sz w:val="24"/>
          <w:sz-cs w:val="24"/>
        </w:rPr>
        <w:t xml:space="preserve"> for Codex. The gate hooks always execute from </w:t>
      </w:r>
      <w:r>
        <w:rPr>
          <w:rFonts w:ascii="Times" w:hAnsi="Times" w:cs="Times"/>
          <w:sz w:val="20"/>
          <w:sz-cs w:val="20"/>
          <w:color w:val="152C49"/>
        </w:rPr>
        <w:t xml:space="preserve">~/.pm-os/hooks</w:t>
      </w:r>
      <w:r>
        <w:rPr>
          <w:rFonts w:ascii="Times" w:hAnsi="Times" w:cs="Times"/>
          <w:sz w:val="24"/>
          <w:sz-cs w:val="24"/>
        </w:rPr>
        <w:t xml:space="preserve"> on both runtimes.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Stage Pipeline and State Machine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v1 covers product definition: </w:t>
      </w:r>
      <w:r>
        <w:rPr>
          <w:rFonts w:ascii="Times" w:hAnsi="Times" w:cs="Times"/>
          <w:sz w:val="24"/>
          <w:sz-cs w:val="24"/>
        </w:rPr>
        <w:t xml:space="preserve">a fixed, linear pipeline of eight stages. Each stage produces one Markdown artifact that a human reviews and explicitly approves before the next stage can run.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#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Stage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Artifact</w:t>
      </w:r>
    </w:p>
    <w:p>
      <w:pPr/>
      <w:r>
        <w:rPr>
          <w:rFonts w:ascii="Times" w:hAnsi="Times" w:cs="Times"/>
          <w:sz w:val="20"/>
          <w:sz-cs w:val="20"/>
        </w:rPr>
        <w:t xml:space="preserve">01</w:t>
      </w:r>
    </w:p>
    <w:p>
      <w:pPr/>
      <w:r>
        <w:rPr>
          <w:rFonts w:ascii="Times" w:hAnsi="Times" w:cs="Times"/>
          <w:sz w:val="20"/>
          <w:sz-cs w:val="20"/>
        </w:rPr>
        <w:t xml:space="preserve">Product brief</w:t>
      </w:r>
    </w:p>
    <w:p>
      <w:pPr/>
      <w:r>
        <w:rPr>
          <w:rFonts w:ascii="Times" w:hAnsi="Times" w:cs="Times"/>
          <w:sz w:val="20"/>
          <w:sz-cs w:val="20"/>
        </w:rPr>
        <w:t xml:space="preserve">01-brief.md</w:t>
      </w:r>
    </w:p>
    <w:p>
      <w:pPr/>
      <w:r>
        <w:rPr>
          <w:rFonts w:ascii="Times" w:hAnsi="Times" w:cs="Times"/>
          <w:sz w:val="20"/>
          <w:sz-cs w:val="20"/>
        </w:rPr>
        <w:t xml:space="preserve">02</w:t>
      </w:r>
    </w:p>
    <w:p>
      <w:pPr/>
      <w:r>
        <w:rPr>
          <w:rFonts w:ascii="Times" w:hAnsi="Times" w:cs="Times"/>
          <w:sz w:val="20"/>
          <w:sz-cs w:val="20"/>
        </w:rPr>
        <w:t xml:space="preserve">Scope</w:t>
      </w:r>
    </w:p>
    <w:p>
      <w:pPr/>
      <w:r>
        <w:rPr>
          <w:rFonts w:ascii="Times" w:hAnsi="Times" w:cs="Times"/>
          <w:sz w:val="20"/>
          <w:sz-cs w:val="20"/>
        </w:rPr>
        <w:t xml:space="preserve">02-scope.md</w:t>
      </w:r>
    </w:p>
    <w:p>
      <w:pPr/>
      <w:r>
        <w:rPr>
          <w:rFonts w:ascii="Times" w:hAnsi="Times" w:cs="Times"/>
          <w:sz w:val="20"/>
          <w:sz-cs w:val="20"/>
        </w:rPr>
        <w:t xml:space="preserve">03</w:t>
      </w:r>
    </w:p>
    <w:p>
      <w:pPr/>
      <w:r>
        <w:rPr>
          <w:rFonts w:ascii="Times" w:hAnsi="Times" w:cs="Times"/>
          <w:sz w:val="20"/>
          <w:sz-cs w:val="20"/>
        </w:rPr>
        <w:t xml:space="preserve">PRD</w:t>
      </w:r>
    </w:p>
    <w:p>
      <w:pPr/>
      <w:r>
        <w:rPr>
          <w:rFonts w:ascii="Times" w:hAnsi="Times" w:cs="Times"/>
          <w:sz w:val="20"/>
          <w:sz-cs w:val="20"/>
        </w:rPr>
        <w:t xml:space="preserve">03-prd.md</w:t>
      </w:r>
    </w:p>
    <w:p>
      <w:pPr/>
      <w:r>
        <w:rPr>
          <w:rFonts w:ascii="Times" w:hAnsi="Times" w:cs="Times"/>
          <w:sz w:val="20"/>
          <w:sz-cs w:val="20"/>
        </w:rPr>
        <w:t xml:space="preserve">04</w:t>
      </w:r>
    </w:p>
    <w:p>
      <w:pPr/>
      <w:r>
        <w:rPr>
          <w:rFonts w:ascii="Times" w:hAnsi="Times" w:cs="Times"/>
          <w:sz w:val="20"/>
          <w:sz-cs w:val="20"/>
        </w:rPr>
        <w:t xml:space="preserve">Design spec</w:t>
      </w:r>
    </w:p>
    <w:p>
      <w:pPr/>
      <w:r>
        <w:rPr>
          <w:rFonts w:ascii="Times" w:hAnsi="Times" w:cs="Times"/>
          <w:sz w:val="20"/>
          <w:sz-cs w:val="20"/>
        </w:rPr>
        <w:t xml:space="preserve">04-design-spec.md (+ HTML companion)</w:t>
      </w:r>
    </w:p>
    <w:p>
      <w:pPr/>
      <w:r>
        <w:rPr>
          <w:rFonts w:ascii="Times" w:hAnsi="Times" w:cs="Times"/>
          <w:sz w:val="20"/>
          <w:sz-cs w:val="20"/>
        </w:rPr>
        <w:t xml:space="preserve">05</w:t>
      </w:r>
    </w:p>
    <w:p>
      <w:pPr/>
      <w:r>
        <w:rPr>
          <w:rFonts w:ascii="Times" w:hAnsi="Times" w:cs="Times"/>
          <w:sz w:val="20"/>
          <w:sz-cs w:val="20"/>
        </w:rPr>
        <w:t xml:space="preserve">Prototype brief</w:t>
      </w:r>
    </w:p>
    <w:p>
      <w:pPr/>
      <w:r>
        <w:rPr>
          <w:rFonts w:ascii="Times" w:hAnsi="Times" w:cs="Times"/>
          <w:sz w:val="20"/>
          <w:sz-cs w:val="20"/>
        </w:rPr>
        <w:t xml:space="preserve">05-prototype-brief.md (+ lo-fi HTML mockup)</w:t>
      </w:r>
    </w:p>
    <w:p>
      <w:pPr/>
      <w:r>
        <w:rPr>
          <w:rFonts w:ascii="Times" w:hAnsi="Times" w:cs="Times"/>
          <w:sz w:val="20"/>
          <w:sz-cs w:val="20"/>
        </w:rPr>
        <w:t xml:space="preserve">06</w:t>
      </w:r>
    </w:p>
    <w:p>
      <w:pPr/>
      <w:r>
        <w:rPr>
          <w:rFonts w:ascii="Times" w:hAnsi="Times" w:cs="Times"/>
          <w:sz w:val="20"/>
          <w:sz-cs w:val="20"/>
        </w:rPr>
        <w:t xml:space="preserve">QA plan</w:t>
      </w:r>
    </w:p>
    <w:p>
      <w:pPr/>
      <w:r>
        <w:rPr>
          <w:rFonts w:ascii="Times" w:hAnsi="Times" w:cs="Times"/>
          <w:sz w:val="20"/>
          <w:sz-cs w:val="20"/>
        </w:rPr>
        <w:t xml:space="preserve">06-qa-plan.md</w:t>
      </w:r>
    </w:p>
    <w:p>
      <w:pPr/>
      <w:r>
        <w:rPr>
          <w:rFonts w:ascii="Times" w:hAnsi="Times" w:cs="Times"/>
          <w:sz w:val="20"/>
          <w:sz-cs w:val="20"/>
        </w:rPr>
        <w:t xml:space="preserve">07</w:t>
      </w:r>
    </w:p>
    <w:p>
      <w:pPr/>
      <w:r>
        <w:rPr>
          <w:rFonts w:ascii="Times" w:hAnsi="Times" w:cs="Times"/>
          <w:sz w:val="20"/>
          <w:sz-cs w:val="20"/>
        </w:rPr>
        <w:t xml:space="preserve">Metrics plan</w:t>
      </w:r>
    </w:p>
    <w:p>
      <w:pPr/>
      <w:r>
        <w:rPr>
          <w:rFonts w:ascii="Times" w:hAnsi="Times" w:cs="Times"/>
          <w:sz w:val="20"/>
          <w:sz-cs w:val="20"/>
        </w:rPr>
        <w:t xml:space="preserve">07-metrics-plan.md</w:t>
      </w:r>
    </w:p>
    <w:p>
      <w:pPr/>
      <w:r>
        <w:rPr>
          <w:rFonts w:ascii="Times" w:hAnsi="Times" w:cs="Times"/>
          <w:sz w:val="20"/>
          <w:sz-cs w:val="20"/>
        </w:rPr>
        <w:t xml:space="preserve">08</w:t>
      </w:r>
    </w:p>
    <w:p>
      <w:pPr/>
      <w:r>
        <w:rPr>
          <w:rFonts w:ascii="Times" w:hAnsi="Times" w:cs="Times"/>
          <w:sz w:val="20"/>
          <w:sz-cs w:val="20"/>
        </w:rPr>
        <w:t xml:space="preserve">TRD (optional technical capstone)</w:t>
      </w:r>
    </w:p>
    <w:p>
      <w:pPr/>
      <w:r>
        <w:rPr>
          <w:rFonts w:ascii="Times" w:hAnsi="Times" w:cs="Times"/>
          <w:sz w:val="20"/>
          <w:sz-cs w:val="20"/>
        </w:rPr>
        <w:t xml:space="preserve">08-trd.md</w:t>
      </w:r>
    </w:p>
    <w:p>
      <w:pPr>
        <w:spacing w:before="120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Stage status model</w:t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Every stage carries a status. Three are on-path; two are off-path signals that protect artifact integrity: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Meaning</w:t>
      </w:r>
    </w:p>
    <w:p>
      <w:pPr/>
      <w:r>
        <w:rPr>
          <w:rFonts w:ascii="Times" w:hAnsi="Times" w:cs="Times"/>
          <w:sz w:val="20"/>
          <w:sz-cs w:val="20"/>
          <w:b/>
          <w:color w:val="5A6B7B"/>
        </w:rPr>
        <w:t xml:space="preserve">pending</w:t>
      </w:r>
    </w:p>
    <w:p>
      <w:pPr/>
      <w:r>
        <w:rPr>
          <w:rFonts w:ascii="Times" w:hAnsi="Times" w:cs="Times"/>
          <w:sz w:val="20"/>
          <w:sz-cs w:val="20"/>
        </w:rPr>
        <w:t xml:space="preserve">Not yet generated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draft</w:t>
      </w:r>
    </w:p>
    <w:p>
      <w:pPr/>
      <w:r>
        <w:rPr>
          <w:rFonts w:ascii="Times" w:hAnsi="Times" w:cs="Times"/>
          <w:sz w:val="20"/>
          <w:sz-cs w:val="20"/>
        </w:rPr>
        <w:t xml:space="preserve">Generated, awaiting PM review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approved</w:t>
      </w:r>
    </w:p>
    <w:p>
      <w:pPr/>
      <w:r>
        <w:rPr>
          <w:rFonts w:ascii="Times" w:hAnsi="Times" w:cs="Times"/>
          <w:sz w:val="20"/>
          <w:sz-cs w:val="20"/>
        </w:rPr>
        <w:t xml:space="preserve">Explicitly approved by the PM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edited</w:t>
      </w:r>
    </w:p>
    <w:p>
      <w:pPr/>
      <w:r>
        <w:rPr>
          <w:rFonts w:ascii="Times" w:hAnsi="Times" w:cs="Times"/>
          <w:sz w:val="20"/>
          <w:sz-cs w:val="20"/>
        </w:rPr>
        <w:t xml:space="preserve">Off-path: artifact body changed after approval (detected by hash drift)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stale</w:t>
      </w:r>
    </w:p>
    <w:p>
      <w:pPr/>
      <w:r>
        <w:rPr>
          <w:rFonts w:ascii="Times" w:hAnsi="Times" w:cs="Times"/>
          <w:sz w:val="20"/>
          <w:sz-cs w:val="20"/>
        </w:rPr>
        <w:t xml:space="preserve">Off-path: an upstream stage was re-approved, so this one may no longer hold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Gate Flow — Where Approval Is Enforced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Approval is coordinated in three steps. State flows between them via the PM_OS_STAGE environment variable, not arguments.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Pre-stage gate. </w:t>
      </w:r>
      <w:r>
        <w:rPr>
          <w:rFonts w:ascii="Times" w:hAnsi="Times" w:cs="Times"/>
          <w:sz w:val="24"/>
          <w:sz-cs w:val="24"/>
        </w:rPr>
        <w:t xml:space="preserve">Before generating, a stage runs </w:t>
      </w:r>
      <w:r>
        <w:rPr>
          <w:rFonts w:ascii="Times" w:hAnsi="Times" w:cs="Times"/>
          <w:sz w:val="20"/>
          <w:sz-cs w:val="20"/>
          <w:color w:val="152C49"/>
        </w:rPr>
        <w:t xml:space="preserve">pre-stage.py</w:t>
      </w:r>
      <w:r>
        <w:rPr>
          <w:rFonts w:ascii="Times" w:hAnsi="Times" w:cs="Times"/>
          <w:sz w:val="24"/>
          <w:sz-cs w:val="24"/>
        </w:rPr>
        <w:t xml:space="preserve">. It flags any upstream stage that is pending, draft, or stale by exiting non-zero, re-hashes upstream artifacts to catch post-approval edits (marking them </w:t>
      </w:r>
      <w:r>
        <w:rPr>
          <w:rFonts w:ascii="Times" w:hAnsi="Times" w:cs="Times"/>
          <w:sz w:val="20"/>
          <w:sz-cs w:val="20"/>
          <w:b/>
          <w:color w:val="B5742A"/>
        </w:rPr>
        <w:t xml:space="preserve">edited</w:t>
      </w:r>
      <w:r>
        <w:rPr>
          <w:rFonts w:ascii="Times" w:hAnsi="Times" w:cs="Times"/>
          <w:sz w:val="24"/>
          <w:sz-cs w:val="24"/>
        </w:rPr>
        <w:t xml:space="preserve">), and prompts for implicit re-approval when upstreams changed.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Approval. </w:t>
      </w:r>
      <w:r>
        <w:rPr>
          <w:rFonts w:ascii="Times" w:hAnsi="Times" w:cs="Times"/>
          <w:sz w:val="20"/>
          <w:sz-cs w:val="20"/>
          <w:color w:val="152C49"/>
        </w:rPr>
        <w:t xml:space="preserve">pm_approve.py</w:t>
      </w:r>
      <w:r>
        <w:rPr>
          <w:rFonts w:ascii="Times" w:hAnsi="Times" w:cs="Times"/>
          <w:sz w:val="24"/>
          <w:sz-cs w:val="24"/>
        </w:rPr>
        <w:t xml:space="preserve"> validates status, then writes the approval to both the artifact frontmatter and </w:t>
      </w:r>
      <w:r>
        <w:rPr>
          <w:rFonts w:ascii="Times" w:hAnsi="Times" w:cs="Times"/>
          <w:sz w:val="20"/>
          <w:sz-cs w:val="20"/>
          <w:color w:val="152C49"/>
        </w:rPr>
        <w:t xml:space="preserve">.meta.yaml</w:t>
      </w:r>
      <w:r>
        <w:rPr>
          <w:rFonts w:ascii="Times" w:hAnsi="Times" w:cs="Times"/>
          <w:sz w:val="24"/>
          <w:sz-cs w:val="24"/>
        </w:rPr>
        <w:t xml:space="preserve">, and logs a </w:t>
      </w:r>
      <w:r>
        <w:rPr>
          <w:rFonts w:ascii="Times" w:hAnsi="Times" w:cs="Times"/>
          <w:sz w:val="20"/>
          <w:sz-cs w:val="20"/>
          <w:color w:val="152C49"/>
        </w:rPr>
        <w:t xml:space="preserve">stage_approved</w:t>
      </w:r>
      <w:r>
        <w:rPr>
          <w:rFonts w:ascii="Times" w:hAnsi="Times" w:cs="Times"/>
          <w:sz w:val="24"/>
          <w:sz-cs w:val="24"/>
        </w:rPr>
        <w:t xml:space="preserve"> telemetry event.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Post-approve. </w:t>
      </w:r>
      <w:r>
        <w:rPr>
          <w:rFonts w:ascii="Times" w:hAnsi="Times" w:cs="Times"/>
          <w:sz w:val="20"/>
          <w:sz-cs w:val="20"/>
          <w:color w:val="152C49"/>
        </w:rPr>
        <w:t xml:space="preserve">post-approve.py</w:t>
      </w:r>
      <w:r>
        <w:rPr>
          <w:rFonts w:ascii="Times" w:hAnsi="Times" w:cs="Times"/>
          <w:sz w:val="24"/>
          <w:sz-cs w:val="24"/>
        </w:rPr>
        <w:t xml:space="preserve"> renders HTML companions for stages 04/05, cascades </w:t>
      </w:r>
      <w:r>
        <w:rPr>
          <w:rFonts w:ascii="Times" w:hAnsi="Times" w:cs="Times"/>
          <w:sz w:val="20"/>
          <w:sz-cs w:val="20"/>
          <w:b/>
          <w:color w:val="B5742A"/>
        </w:rPr>
        <w:t xml:space="preserve">stale</w:t>
      </w:r>
      <w:r>
        <w:rPr>
          <w:rFonts w:ascii="Times" w:hAnsi="Times" w:cs="Times"/>
          <w:sz w:val="24"/>
          <w:sz-cs w:val="24"/>
        </w:rPr>
        <w:t xml:space="preserve"> to downstream approved stages, and pushes telemetry/feedback.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  <w:color w:val="1F3A5F"/>
        </w:rPr>
        <w:t xml:space="preserve">The gate is advisory, not a hard lock</w:t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Enforcement is cooperative. The gates are plain scripts — there is no native hook registration that forcibly halts execution. </w:t>
      </w:r>
      <w:r>
        <w:rPr>
          <w:rFonts w:ascii="Times" w:hAnsi="Times" w:cs="Times"/>
          <w:sz w:val="20"/>
          <w:sz-cs w:val="20"/>
          <w:color w:val="152C49"/>
        </w:rPr>
        <w:t xml:space="preserve">pre-stage.py</w:t>
      </w:r>
      <w:r>
        <w:rPr>
          <w:rFonts w:ascii="Times" w:hAnsi="Times" w:cs="Times"/>
          <w:sz w:val="24"/>
          <w:sz-cs w:val="24"/>
        </w:rPr>
        <w:t xml:space="preserve"> exits non-zero, and each stage skill instructs the agent to surface that error and stop. The PM keeps authority to proceed anyway, re-approve, or regenerate — so a stale or unapproved upstream is flagged and discouraged, not technically prevented. This is by design and consistent with the decision-authority model: PM-OS recommends and gates; the PM decides.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Non-interactive safety. </w:t>
      </w:r>
      <w:r>
        <w:rPr>
          <w:rFonts w:ascii="Times" w:hAnsi="Times" w:cs="Times"/>
          <w:sz w:val="24"/>
          <w:sz-cs w:val="24"/>
        </w:rPr>
        <w:t xml:space="preserve">Any code that prompts has an environment-variable / flag escape and a non-TTY branch, so the gates never hang when run unattended inside an agent. The edited-upstream prompt, for example, reads </w:t>
      </w:r>
      <w:r>
        <w:rPr>
          <w:rFonts w:ascii="Times" w:hAnsi="Times" w:cs="Times"/>
          <w:sz w:val="20"/>
          <w:sz-cs w:val="20"/>
          <w:color w:val="152C49"/>
        </w:rPr>
        <w:t xml:space="preserve">PM_OS_EDITED_UPSTREAM_CHOICE</w:t>
      </w:r>
      <w:r>
        <w:rPr>
          <w:rFonts w:ascii="Times" w:hAnsi="Times" w:cs="Times"/>
          <w:sz w:val="24"/>
          <w:sz-cs w:val="24"/>
        </w:rPr>
        <w:t xml:space="preserve"> when there is no terminal.</w:t>
      </w:r>
    </w:p>
    <w:p>
      <w:pPr/>
      <w:r>
        <w:rPr>
          <w:rFonts w:ascii="Times" w:hAnsi="Times" w:cs="Times"/>
          <w:sz w:val="24"/>
          <w:sz-cs w:val="24"/>
        </w:rPr>
        <w:t xml:space="preserve">5. State Integrity and Telemetry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Two synchronized sources of truth</w:t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Stage state lives in </w:t>
      </w:r>
      <w:r>
        <w:rPr>
          <w:rFonts w:ascii="Times" w:hAnsi="Times" w:cs="Times"/>
          <w:sz w:val="24"/>
          <w:sz-cs w:val="24"/>
          <w:b/>
        </w:rPr>
        <w:t xml:space="preserve">both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0"/>
          <w:sz-cs w:val="20"/>
          <w:color w:val="152C49"/>
        </w:rPr>
        <w:t xml:space="preserve">.meta.yaml</w:t>
      </w:r>
      <w:r>
        <w:rPr>
          <w:rFonts w:ascii="Times" w:hAnsi="Times" w:cs="Times"/>
          <w:sz w:val="24"/>
          <w:sz-cs w:val="24"/>
        </w:rPr>
        <w:t xml:space="preserve"> (a </w:t>
      </w:r>
      <w:r>
        <w:rPr>
          <w:rFonts w:ascii="Times" w:hAnsi="Times" w:cs="Times"/>
          <w:sz w:val="20"/>
          <w:sz-cs w:val="20"/>
          <w:color w:val="152C49"/>
        </w:rPr>
        <w:t xml:space="preserve">stages[]</w:t>
      </w:r>
      <w:r>
        <w:rPr>
          <w:rFonts w:ascii="Times" w:hAnsi="Times" w:cs="Times"/>
          <w:sz w:val="24"/>
          <w:sz-cs w:val="24"/>
        </w:rPr>
        <w:t xml:space="preserve"> list) </w:t>
      </w:r>
      <w:r>
        <w:rPr>
          <w:rFonts w:ascii="Times" w:hAnsi="Times" w:cs="Times"/>
          <w:sz w:val="24"/>
          <w:sz-cs w:val="24"/>
          <w:b/>
        </w:rPr>
        <w:t xml:space="preserve">and</w:t>
      </w:r>
      <w:r>
        <w:rPr>
          <w:rFonts w:ascii="Times" w:hAnsi="Times" w:cs="Times"/>
          <w:sz w:val="24"/>
          <w:sz-cs w:val="24"/>
        </w:rPr>
        <w:t xml:space="preserve"> each artifact’s YAML frontmatter, and the code keeps them in lockstep. The content hash is computed over the </w:t>
      </w:r>
      <w:r>
        <w:rPr>
          <w:rFonts w:ascii="Times" w:hAnsi="Times" w:cs="Times"/>
          <w:sz w:val="24"/>
          <w:sz-cs w:val="24"/>
          <w:b/>
        </w:rPr>
        <w:t xml:space="preserve">body only</w:t>
      </w:r>
      <w:r>
        <w:rPr>
          <w:rFonts w:ascii="Times" w:hAnsi="Times" w:cs="Times"/>
          <w:sz w:val="24"/>
          <w:sz-cs w:val="24"/>
        </w:rPr>
        <w:t xml:space="preserve"> — everything after the closing frontmatter — so editing frontmatter never triggers a false drift signal.</w:t>
      </w:r>
    </w:p>
    <w:p>
      <w:pPr/>
      <w:r>
        <w:rPr>
          <w:rFonts w:ascii="Times" w:hAnsi="Times" w:cs="Times"/>
          <w:sz w:val="24"/>
          <w:sz-cs w:val="24"/>
        </w:rPr>
        <w:t xml:space="preserve">Telemetry</w:t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Each project keeps a hash-chained </w:t>
      </w:r>
      <w:r>
        <w:rPr>
          <w:rFonts w:ascii="Times" w:hAnsi="Times" w:cs="Times"/>
          <w:sz w:val="20"/>
          <w:sz-cs w:val="20"/>
          <w:color w:val="152C49"/>
        </w:rPr>
        <w:t xml:space="preserve">telemetry.jsonl</w:t>
      </w:r>
      <w:r>
        <w:rPr>
          <w:rFonts w:ascii="Times" w:hAnsi="Times" w:cs="Times"/>
          <w:sz w:val="24"/>
          <w:sz-cs w:val="24"/>
        </w:rPr>
        <w:t xml:space="preserve">: every event links to the previous one (</w:t>
      </w:r>
      <w:r>
        <w:rPr>
          <w:rFonts w:ascii="Times" w:hAnsi="Times" w:cs="Times"/>
          <w:sz w:val="20"/>
          <w:sz-cs w:val="20"/>
          <w:color w:val="152C49"/>
        </w:rPr>
        <w:t xml:space="preserve">prev_event_hash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0"/>
          <w:sz-cs w:val="20"/>
          <w:color w:val="152C49"/>
        </w:rPr>
        <w:t xml:space="preserve">event_hash</w:t>
      </w:r>
      <w:r>
        <w:rPr>
          <w:rFonts w:ascii="Times" w:hAnsi="Times" w:cs="Times"/>
          <w:sz w:val="24"/>
          <w:sz-cs w:val="24"/>
        </w:rPr>
        <w:t xml:space="preserve">), giving a tamper-evident, append-only history. Telemetry calls are wrapped so a logging failure warns but never breaks the workflow.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Runtime Agnosticism and Model Policy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PM-OS runs identically on Claude Code and OpenAI Codex. </w:t>
      </w:r>
      <w:r>
        <w:rPr>
          <w:rFonts w:ascii="Times" w:hAnsi="Times" w:cs="Times"/>
          <w:sz w:val="24"/>
          <w:sz-cs w:val="24"/>
        </w:rPr>
        <w:t xml:space="preserve">Every skill ships a </w:t>
      </w:r>
      <w:r>
        <w:rPr>
          <w:rFonts w:ascii="Times" w:hAnsi="Times" w:cs="Times"/>
          <w:sz w:val="20"/>
          <w:sz-cs w:val="20"/>
          <w:color w:val="152C49"/>
        </w:rPr>
        <w:t xml:space="preserve">SKILL.md</w:t>
      </w:r>
      <w:r>
        <w:rPr>
          <w:rFonts w:ascii="Times" w:hAnsi="Times" w:cs="Times"/>
          <w:sz w:val="24"/>
          <w:sz-cs w:val="24"/>
        </w:rPr>
        <w:t xml:space="preserve"> (Claude) and an </w:t>
      </w:r>
      <w:r>
        <w:rPr>
          <w:rFonts w:ascii="Times" w:hAnsi="Times" w:cs="Times"/>
          <w:sz w:val="20"/>
          <w:sz-cs w:val="20"/>
          <w:color w:val="152C49"/>
        </w:rPr>
        <w:t xml:space="preserve">agents/openai.yaml</w:t>
      </w:r>
      <w:r>
        <w:rPr>
          <w:rFonts w:ascii="Times" w:hAnsi="Times" w:cs="Times"/>
          <w:sz w:val="24"/>
          <w:sz-cs w:val="24"/>
        </w:rPr>
        <w:t xml:space="preserve"> (Codex) side by side. The installer routes skills to the right directory per runtime.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Gate parity is verified, not assumed. </w:t>
      </w:r>
      <w:r>
        <w:rPr>
          <w:rFonts w:ascii="Times" w:hAnsi="Times" w:cs="Times"/>
          <w:sz w:val="24"/>
          <w:sz-cs w:val="24"/>
        </w:rPr>
        <w:t xml:space="preserve">The gates were never Claude-native hooks — they run as plain shell/Python from </w:t>
      </w:r>
      <w:r>
        <w:rPr>
          <w:rFonts w:ascii="Times" w:hAnsi="Times" w:cs="Times"/>
          <w:sz w:val="20"/>
          <w:sz-cs w:val="20"/>
          <w:color w:val="152C49"/>
        </w:rPr>
        <w:t xml:space="preserve">~/.pm-os/hooks</w:t>
      </w:r>
      <w:r>
        <w:rPr>
          <w:rFonts w:ascii="Times" w:hAnsi="Times" w:cs="Times"/>
          <w:sz w:val="24"/>
          <w:sz-cs w:val="24"/>
        </w:rPr>
        <w:t xml:space="preserve">, invoked by skill bash and by </w:t>
      </w:r>
      <w:r>
        <w:rPr>
          <w:rFonts w:ascii="Times" w:hAnsi="Times" w:cs="Times"/>
          <w:sz w:val="20"/>
          <w:sz-cs w:val="20"/>
          <w:color w:val="152C49"/>
        </w:rPr>
        <w:t xml:space="preserve">pm_approve.py</w:t>
      </w:r>
      <w:r>
        <w:rPr>
          <w:rFonts w:ascii="Times" w:hAnsi="Times" w:cs="Times"/>
          <w:sz w:val="24"/>
          <w:sz-cs w:val="24"/>
        </w:rPr>
        <w:t xml:space="preserve">. A deterministic self-test runs the real gate in a throwaway project and asserts it exits non-zero on an unapproved upstream and allows the first stage. Identical behavior on both runtimes.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Model choice is config-driven, not hardcoded. </w:t>
      </w:r>
      <w:r>
        <w:rPr>
          <w:rFonts w:ascii="Times" w:hAnsi="Times" w:cs="Times"/>
          <w:sz w:val="20"/>
          <w:sz-cs w:val="20"/>
          <w:color w:val="152C49"/>
        </w:rPr>
        <w:t xml:space="preserve">lib/config.py</w:t>
      </w:r>
      <w:r>
        <w:rPr>
          <w:rFonts w:ascii="Times" w:hAnsi="Times" w:cs="Times"/>
          <w:sz w:val="24"/>
          <w:sz-cs w:val="24"/>
        </w:rPr>
        <w:t xml:space="preserve"> stores </w:t>
      </w:r>
      <w:r>
        <w:rPr>
          <w:rFonts w:ascii="Times" w:hAnsi="Times" w:cs="Times"/>
          <w:sz w:val="20"/>
          <w:sz-cs w:val="20"/>
          <w:color w:val="152C49"/>
        </w:rPr>
        <w:t xml:space="preserve">default_model_tier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0"/>
          <w:sz-cs w:val="20"/>
          <w:color w:val="152C49"/>
        </w:rPr>
        <w:t xml:space="preserve">deep_reasoning_stages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" w:hAnsi="Times" w:cs="Times"/>
          <w:sz w:val="20"/>
          <w:sz-cs w:val="20"/>
          <w:color w:val="152C49"/>
        </w:rPr>
        <w:t xml:space="preserve">["03","06","08"]</w:t>
      </w:r>
      <w:r>
        <w:rPr>
          <w:rFonts w:ascii="Times" w:hAnsi="Times" w:cs="Times"/>
          <w:sz w:val="24"/>
          <w:sz-cs w:val="24"/>
        </w:rPr>
        <w:t xml:space="preserve">). Skills advise running deep-reasoning stages on the strongest available model rather than naming a specific provider model id.</w:t>
      </w:r>
    </w:p>
    <w:p>
      <w:pPr/>
      <w:r>
        <w:rPr>
          <w:rFonts w:ascii="Times" w:hAnsi="Times" w:cs="Times"/>
          <w:sz w:val="24"/>
          <w:sz-cs w:val="24"/>
        </w:rPr>
        <w:t xml:space="preserve">7. Data Model — Local-First, File-Based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</w:rPr>
        <w:t xml:space="preserve">PM-OS runs per-PM on the PM’s own machine. State is flat files at the project root — no server, no shared service, no central database. A generated project looks like: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.meta.yaml            stage status, approvals, config, genai_flag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00-business-statement.md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01-brief.md … 08-trd.md   numbered stage artifacts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04-design-spec.html / 05-prototype-mockup.html   HTML companions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telemetry.jsonl       hash-chained event log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feedback.jsonl        captured stage feedback</w:t>
      </w:r>
    </w:p>
    <w:p>
      <w:pPr/>
      <w:r>
        <w:rPr>
          <w:rFonts w:ascii="Times" w:hAnsi="Times" w:cs="Times"/>
          <w:sz w:val="20"/>
          <w:sz-cs w:val="20"/>
          <w:color w:val="152C49"/>
        </w:rPr>
        <w:t xml:space="preserve">.history/             prior versions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Schema versioning. </w:t>
      </w:r>
      <w:r>
        <w:rPr>
          <w:rFonts w:ascii="Times" w:hAnsi="Times" w:cs="Times"/>
          <w:sz w:val="24"/>
          <w:sz-cs w:val="24"/>
        </w:rPr>
        <w:t xml:space="preserve">Both </w:t>
      </w:r>
      <w:r>
        <w:rPr>
          <w:rFonts w:ascii="Times" w:hAnsi="Times" w:cs="Times"/>
          <w:sz w:val="20"/>
          <w:sz-cs w:val="20"/>
          <w:color w:val="152C49"/>
        </w:rPr>
        <w:t xml:space="preserve">.meta.yaml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0"/>
          <w:sz-cs w:val="20"/>
          <w:color w:val="152C49"/>
        </w:rPr>
        <w:t xml:space="preserve">config.yaml</w:t>
      </w:r>
      <w:r>
        <w:rPr>
          <w:rFonts w:ascii="Times" w:hAnsi="Times" w:cs="Times"/>
          <w:sz w:val="24"/>
          <w:sz-cs w:val="24"/>
        </w:rPr>
        <w:t xml:space="preserve"> carry a </w:t>
      </w:r>
      <w:r>
        <w:rPr>
          <w:rFonts w:ascii="Times" w:hAnsi="Times" w:cs="Times"/>
          <w:sz w:val="20"/>
          <w:sz-cs w:val="20"/>
          <w:color w:val="152C49"/>
        </w:rPr>
        <w:t xml:space="preserve">schema_version</w:t>
      </w:r>
      <w:r>
        <w:rPr>
          <w:rFonts w:ascii="Times" w:hAnsi="Times" w:cs="Times"/>
          <w:sz w:val="24"/>
          <w:sz-cs w:val="24"/>
        </w:rPr>
        <w:t xml:space="preserve">. Planned data-model additions (traceability IDs, external-source registry, lifecycle phase) fold into this same flat-file convention with versioned migrations, so existing projects keep working.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Current State vs. Roadmap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</w:rPr>
        <w:t xml:space="preserve">Honest framing: </w:t>
      </w:r>
      <w:r>
        <w:rPr>
          <w:rFonts w:ascii="Times" w:hAnsi="Times" w:cs="Times"/>
          <w:sz w:val="24"/>
          <w:sz-cs w:val="24"/>
        </w:rPr>
        <w:t xml:space="preserve">v1 is a strong local-first product-definition kernel. The full PDLC vision is sequenced as additive phases around that kernel — not a rewrite.</w:t>
      </w:r>
    </w:p>
    <w:p>
      <w:pPr/>
      <w:r>
        <w:rPr>
          <w:rFonts w:ascii="Times" w:hAnsi="Times" w:cs="Times"/>
          <w:sz w:val="24"/>
          <w:sz-cs w:val="24"/>
        </w:rPr>
        <w:t xml:space="preserve">Shipped today (v1)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Capability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20"/>
          <w:sz-cs w:val="20"/>
        </w:rPr>
        <w:t xml:space="preserve">Local project scaffold from a business statement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Linear 8-stage product-definition pipeline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Human approval gates between every stage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Hash-based drift detection + downstream staleness cascade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Hash-chained telemetry + feedback capture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HTML companions for design spec &amp; prototype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Cross-runtime install (Claude + Codex), verified gate parity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/>
      <w:r>
        <w:rPr>
          <w:rFonts w:ascii="Times" w:hAnsi="Times" w:cs="Times"/>
          <w:sz w:val="20"/>
          <w:sz-cs w:val="20"/>
        </w:rPr>
        <w:t xml:space="preserve">Runtime-neutral model policy + install verifier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Shipped</w:t>
      </w:r>
    </w:p>
    <w:p>
      <w:pPr>
        <w:spacing w:before="120"/>
      </w:pPr>
      <w:r>
        <w:rPr>
          <w:rFonts w:ascii="Times" w:hAnsi="Times" w:cs="Times"/>
          <w:sz w:val="20"/>
          <w:sz-cs w:val="20"/>
          <w:b/>
          <w:color w:val="1E7A4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Roadmap (phased)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Goal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20"/>
          <w:sz-cs w:val="20"/>
        </w:rPr>
        <w:t xml:space="preserve">1 · Runtime agnosticism</w:t>
      </w:r>
    </w:p>
    <w:p>
      <w:pPr/>
      <w:r>
        <w:rPr>
          <w:rFonts w:ascii="Times" w:hAnsi="Times" w:cs="Times"/>
          <w:sz w:val="20"/>
          <w:sz-cs w:val="20"/>
        </w:rPr>
        <w:t xml:space="preserve">Claude + Codex parity, verifier</w:t>
      </w:r>
    </w:p>
    <w:p>
      <w:pPr/>
      <w:r>
        <w:rPr>
          <w:rFonts w:ascii="Times" w:hAnsi="Times" w:cs="Times"/>
          <w:sz w:val="20"/>
          <w:sz-cs w:val="20"/>
          <w:b/>
          <w:color w:val="1E7A46"/>
        </w:rPr>
        <w:t xml:space="preserve">Done</w:t>
      </w:r>
    </w:p>
    <w:p>
      <w:pPr/>
      <w:r>
        <w:rPr>
          <w:rFonts w:ascii="Times" w:hAnsi="Times" w:cs="Times"/>
          <w:sz w:val="20"/>
          <w:sz-cs w:val="20"/>
        </w:rPr>
        <w:t xml:space="preserve">2 · Flexible intake &amp; ingest</w:t>
      </w:r>
    </w:p>
    <w:p>
      <w:pPr/>
      <w:r>
        <w:rPr>
          <w:rFonts w:ascii="Times" w:hAnsi="Times" w:cs="Times"/>
          <w:sz w:val="20"/>
          <w:sz-cs w:val="20"/>
        </w:rPr>
        <w:t xml:space="preserve">Start from existing PRD/scope, not just a one-liner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</w:rPr>
        <w:t xml:space="preserve">3 · Brownfield mode</w:t>
      </w:r>
    </w:p>
    <w:p>
      <w:pPr/>
      <w:r>
        <w:rPr>
          <w:rFonts w:ascii="Times" w:hAnsi="Times" w:cs="Times"/>
          <w:sz w:val="20"/>
          <w:sz-cs w:val="20"/>
        </w:rPr>
        <w:t xml:space="preserve">Existing-product changes + codebase understanding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</w:rPr>
        <w:t xml:space="preserve">3.5 · Traceability spine</w:t>
      </w:r>
    </w:p>
    <w:p>
      <w:pPr/>
      <w:r>
        <w:rPr>
          <w:rFonts w:ascii="Times" w:hAnsi="Times" w:cs="Times"/>
          <w:sz w:val="20"/>
          <w:sz-cs w:val="20"/>
        </w:rPr>
        <w:t xml:space="preserve">Stable REQ-/TC- IDs linking requirements to tests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</w:rPr>
        <w:t xml:space="preserve">4 · Handoff &amp; trackers</w:t>
      </w:r>
    </w:p>
    <w:p>
      <w:pPr/>
      <w:r>
        <w:rPr>
          <w:rFonts w:ascii="Times" w:hAnsi="Times" w:cs="Times"/>
          <w:sz w:val="20"/>
          <w:sz-cs w:val="20"/>
        </w:rPr>
        <w:t xml:space="preserve">Dev-ready packet; opt-in Jira/Linear export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</w:rPr>
        <w:t xml:space="preserve">5 · QA bug triage</w:t>
      </w:r>
    </w:p>
    <w:p>
      <w:pPr/>
      <w:r>
        <w:rPr>
          <w:rFonts w:ascii="Times" w:hAnsi="Times" w:cs="Times"/>
          <w:sz w:val="20"/>
          <w:sz-cs w:val="20"/>
        </w:rPr>
        <w:t xml:space="preserve">Classify bugs, map to requirements; fix-plan suggestions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</w:rPr>
        <w:t xml:space="preserve">6 · Release &amp; feedback loop</w:t>
      </w:r>
    </w:p>
    <w:p>
      <w:pPr/>
      <w:r>
        <w:rPr>
          <w:rFonts w:ascii="Times" w:hAnsi="Times" w:cs="Times"/>
          <w:sz w:val="20"/>
          <w:sz-cs w:val="20"/>
        </w:rPr>
        <w:t xml:space="preserve">Release-readiness report; feedback intake</w:t>
      </w:r>
    </w:p>
    <w:p>
      <w:pPr/>
      <w:r>
        <w:rPr>
          <w:rFonts w:ascii="Times" w:hAnsi="Times" w:cs="Times"/>
          <w:sz w:val="20"/>
          <w:sz-cs w:val="20"/>
          <w:b/>
          <w:color w:val="B5742A"/>
        </w:rPr>
        <w:t xml:space="preserve">Planned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Security and Data Posture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Local-first by design. </w:t>
      </w:r>
      <w:r>
        <w:rPr>
          <w:rFonts w:ascii="Times" w:hAnsi="Times" w:cs="Times"/>
          <w:sz w:val="24"/>
          <w:sz-cs w:val="24"/>
        </w:rPr>
        <w:t xml:space="preserve">All canonical state stays on the PM’s machine as plain files. No backend, no shared database.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Sanitized inputs only. </w:t>
      </w:r>
      <w:r>
        <w:rPr>
          <w:rFonts w:ascii="Times" w:hAnsi="Times" w:cs="Times"/>
          <w:sz w:val="24"/>
          <w:sz-cs w:val="24"/>
        </w:rPr>
        <w:t xml:space="preserve">PM-OS is intended for product-planning content — not confidential customer data, PHI, PII, secrets, or credentials, unless policy explicitly allows it.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Reference, don’t copy (future connectors). </w:t>
      </w:r>
      <w:r>
        <w:rPr>
          <w:rFonts w:ascii="Times" w:hAnsi="Times" w:cs="Times"/>
          <w:sz w:val="24"/>
          <w:sz-cs w:val="24"/>
        </w:rPr>
        <w:t xml:space="preserve">Planned external integrations store IDs, URIs, and summaries locally — never bulk copies of external systems. Each connector is opt-in and read-before-write, with a dry-run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confirm flow.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Secrets stay out of artifacts. </w:t>
      </w:r>
      <w:r>
        <w:rPr>
          <w:rFonts w:ascii="Times" w:hAnsi="Times" w:cs="Times"/>
          <w:sz w:val="24"/>
          <w:sz-cs w:val="24"/>
        </w:rPr>
        <w:t xml:space="preserve">Connectors read credentials from environment / local config; secrets are never written into project files or telemetry.</w:t>
      </w:r>
    </w:p>
    <w:p>
      <w:pPr>
        <w:ind w:left="720" w:first-line="-720"/>
        <w:spacing w:after="7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Feedback push is configurable. </w:t>
      </w:r>
      <w:r>
        <w:rPr>
          <w:rFonts w:ascii="Times" w:hAnsi="Times" w:cs="Times"/>
          <w:sz w:val="24"/>
          <w:sz-cs w:val="24"/>
        </w:rPr>
        <w:t xml:space="preserve">Telemetry/feedback default to a public feedback repo and can be overridden to a private/org repo at setup.</w:t>
      </w:r>
    </w:p>
    <w:p>
      <w:pPr/>
      <w:r>
        <w:rPr>
          <w:rFonts w:ascii="Times" w:hAnsi="Times" w:cs="Times"/>
          <w:sz w:val="24"/>
          <w:sz-cs w:val="24"/>
        </w:rPr>
        <w:t xml:space="preserve">10. Key Risks and Mitigations</w:t>
      </w:r>
    </w:p>
    <w:p>
      <w:pPr>
        <w:spacing w:before="4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Risk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Mitigation</w:t>
      </w:r>
    </w:p>
    <w:p>
      <w:pPr/>
      <w:r>
        <w:rPr>
          <w:rFonts w:ascii="Times" w:hAnsi="Times" w:cs="Times"/>
          <w:sz w:val="20"/>
          <w:sz-cs w:val="20"/>
        </w:rPr>
        <w:t xml:space="preserve">Becoming another competing source of truth</w:t>
      </w:r>
    </w:p>
    <w:p>
      <w:pPr/>
      <w:r>
        <w:rPr>
          <w:rFonts w:ascii="Times" w:hAnsi="Times" w:cs="Times"/>
          <w:sz w:val="20"/>
          <w:sz-cs w:val="20"/>
        </w:rPr>
        <w:t xml:space="preserve">Reference and consume external artifacts; do not copy blindly</w:t>
      </w:r>
    </w:p>
    <w:p>
      <w:pPr/>
      <w:r>
        <w:rPr>
          <w:rFonts w:ascii="Times" w:hAnsi="Times" w:cs="Times"/>
          <w:sz w:val="20"/>
          <w:sz-cs w:val="20"/>
        </w:rPr>
        <w:t xml:space="preserve">Over-automation undermining PM authority</w:t>
      </w:r>
    </w:p>
    <w:p>
      <w:pPr/>
      <w:r>
        <w:rPr>
          <w:rFonts w:ascii="Times" w:hAnsi="Times" w:cs="Times"/>
          <w:sz w:val="20"/>
          <w:sz-cs w:val="20"/>
        </w:rPr>
        <w:t xml:space="preserve">Recommendation-first UX with explicit approval gates</w:t>
      </w:r>
    </w:p>
    <w:p>
      <w:pPr/>
      <w:r>
        <w:rPr>
          <w:rFonts w:ascii="Times" w:hAnsi="Times" w:cs="Times"/>
          <w:sz w:val="20"/>
          <w:sz-cs w:val="20"/>
        </w:rPr>
        <w:t xml:space="preserve">Linear stages not matching real PDLC entry points</w:t>
      </w:r>
    </w:p>
    <w:p>
      <w:pPr/>
      <w:r>
        <w:rPr>
          <w:rFonts w:ascii="Times" w:hAnsi="Times" w:cs="Times"/>
          <w:sz w:val="20"/>
          <w:sz-cs w:val="20"/>
        </w:rPr>
        <w:t xml:space="preserve">Add flexible intake + artifact graph around the pipeline (Phase 2+)</w:t>
      </w:r>
    </w:p>
    <w:p>
      <w:pPr/>
      <w:r>
        <w:rPr>
          <w:rFonts w:ascii="Times" w:hAnsi="Times" w:cs="Times"/>
          <w:sz w:val="20"/>
          <w:sz-cs w:val="20"/>
        </w:rPr>
        <w:t xml:space="preserve">Bug/code analysis producing false confidence</w:t>
      </w:r>
    </w:p>
    <w:p>
      <w:pPr/>
      <w:r>
        <w:rPr>
          <w:rFonts w:ascii="Times" w:hAnsi="Times" w:cs="Times"/>
          <w:sz w:val="20"/>
          <w:sz-cs w:val="20"/>
        </w:rPr>
        <w:t xml:space="preserve">Label as suggestions, cite evidence, require dev execution &amp; verification</w:t>
      </w:r>
    </w:p>
    <w:p>
      <w:pPr/>
      <w:r>
        <w:rPr>
          <w:rFonts w:ascii="Times" w:hAnsi="Times" w:cs="Times"/>
          <w:sz w:val="20"/>
          <w:sz-cs w:val="20"/>
        </w:rPr>
        <w:t xml:space="preserve">Cross-runtime behavior drift</w:t>
      </w:r>
    </w:p>
    <w:p>
      <w:pPr/>
      <w:r>
        <w:rPr>
          <w:rFonts w:ascii="Times" w:hAnsi="Times" w:cs="Times"/>
          <w:sz w:val="20"/>
          <w:sz-cs w:val="20"/>
        </w:rPr>
        <w:t xml:space="preserve">One source of truth + per-runtime install/gate self-test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PM-OS Technical Brief</dc:title>
  <dc:creator>PM-OS</dc:creator>
</cp:coreProperties>
</file>

<file path=docProps/meta.xml><?xml version="1.0" encoding="utf-8"?>
<meta xmlns="http://schemas.apple.com/cocoa/2006/metadata">
  <generator>CocoaOOXMLWriter/2685.5</generator>
</meta>
</file>