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32" w:rsidRPr="005D6A32" w:rsidRDefault="005D6A32" w:rsidP="005D6A32">
      <w:pPr>
        <w:pStyle w:val="Heading3"/>
        <w:shd w:val="clear" w:color="auto" w:fill="FFFFFF"/>
        <w:spacing w:before="0"/>
        <w:rPr>
          <w:rFonts w:ascii="TH Sarabun New" w:hAnsi="TH Sarabun New" w:cs="TH SarabunPSK"/>
          <w:color w:val="auto"/>
          <w:sz w:val="36"/>
          <w:szCs w:val="36"/>
        </w:rPr>
      </w:pPr>
      <w:hyperlink r:id="rId6" w:history="1">
        <w:r>
          <w:rPr>
            <w:rStyle w:val="Hyperlink"/>
            <w:rFonts w:ascii="TH Sarabun New" w:hAnsi="TH Sarabun New" w:cs="TH SarabunPSK"/>
            <w:color w:val="auto"/>
            <w:sz w:val="36"/>
            <w:szCs w:val="36"/>
            <w:u w:val="none"/>
          </w:rPr>
          <w:t>Falcon9</w:t>
        </w:r>
      </w:hyperlink>
      <w:r w:rsidRPr="005D6A32">
        <w:rPr>
          <w:rFonts w:ascii="TH Sarabun New" w:eastAsia="Times New Roman" w:hAnsi="TH Sarabun New" w:cs="TH SarabunPSK"/>
          <w:color w:val="auto"/>
          <w:spacing w:val="3"/>
          <w:sz w:val="36"/>
          <w:szCs w:val="36"/>
        </w:rPr>
        <w:t xml:space="preserve"> Version 1</w:t>
      </w:r>
      <w:r w:rsidRPr="005D6A32">
        <w:rPr>
          <w:rFonts w:ascii="TH Sarabun New" w:eastAsia="Times New Roman" w:hAnsi="TH Sarabun New" w:cs="Angsana New"/>
          <w:color w:val="auto"/>
          <w:spacing w:val="3"/>
          <w:sz w:val="36"/>
          <w:szCs w:val="36"/>
          <w:cs/>
        </w:rPr>
        <w:t>.</w:t>
      </w:r>
      <w:r w:rsidRPr="005D6A32">
        <w:rPr>
          <w:rFonts w:ascii="TH Sarabun New" w:eastAsia="Times New Roman" w:hAnsi="TH Sarabun New" w:cs="TH SarabunPSK"/>
          <w:color w:val="auto"/>
          <w:spacing w:val="3"/>
          <w:sz w:val="36"/>
          <w:szCs w:val="36"/>
        </w:rPr>
        <w:t>1</w:t>
      </w:r>
    </w:p>
    <w:p w:rsidR="005D6A32" w:rsidRP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23"/>
          <w:szCs w:val="23"/>
        </w:rPr>
      </w:pPr>
      <w:r w:rsidRPr="005D6A32">
        <w:rPr>
          <w:rFonts w:ascii="TH Sarabun New" w:eastAsia="Times New Roman" w:hAnsi="TH Sarabun New" w:cs="TH SarabunPSK"/>
          <w:color w:val="333333"/>
          <w:sz w:val="23"/>
          <w:szCs w:val="23"/>
        </w:rPr>
        <w:t> </w:t>
      </w:r>
    </w:p>
    <w:p w:rsidR="005D6A32" w:rsidRPr="00C91B60" w:rsidRDefault="005D6A32" w:rsidP="005D6A32">
      <w:pPr>
        <w:shd w:val="clear" w:color="auto" w:fill="FFFFFF"/>
        <w:spacing w:before="173" w:after="0" w:line="240" w:lineRule="auto"/>
        <w:rPr>
          <w:rFonts w:ascii="TH SarabunPSK" w:eastAsia="Times New Roman" w:hAnsi="TH SarabunPSK" w:cs="TH SarabunPSK"/>
          <w:color w:val="333333"/>
          <w:sz w:val="32"/>
          <w:szCs w:val="32"/>
        </w:rPr>
      </w:pPr>
      <w:r w:rsidRPr="00C91B6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Falcon9 Version </w:t>
      </w:r>
      <w:r w:rsidR="00C91B60" w:rsidRPr="00C91B60">
        <w:rPr>
          <w:rFonts w:ascii="TH SarabunPSK" w:eastAsia="Times New Roman" w:hAnsi="TH SarabunPSK" w:cs="TH SarabunPSK"/>
          <w:color w:val="333333"/>
          <w:sz w:val="32"/>
          <w:szCs w:val="32"/>
        </w:rPr>
        <w:t>1</w:t>
      </w:r>
      <w:r w:rsidR="00C91B60" w:rsidRPr="00C91B6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.</w:t>
      </w:r>
      <w:r w:rsidR="00C91B60" w:rsidRPr="00C91B60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1 </w:t>
      </w:r>
      <w:r w:rsidR="00C91B60" w:rsidRPr="00C91B60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มีการเพิ่มเงื่อนไขก่อนการปล่อยจรวดออกจากฐานมีการแก้ไขข้อบกพร่องและการปรับปรุงต่างๆ</w:t>
      </w:r>
    </w:p>
    <w:p w:rsidR="005D6A32" w:rsidRP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</w:rPr>
        <w:t> </w:t>
      </w:r>
    </w:p>
    <w:p w:rsidR="005D6A32" w:rsidRP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  <w:cs/>
        </w:rPr>
      </w:pPr>
      <w:r w:rsidRPr="00956FD2">
        <w:rPr>
          <w:rFonts w:ascii="TH Sarabun New" w:eastAsia="Times New Roman" w:hAnsi="TH Sarabun New" w:cs="TH SarabunPSK" w:hint="cs"/>
          <w:b/>
          <w:bCs/>
          <w:color w:val="333333"/>
          <w:sz w:val="32"/>
          <w:szCs w:val="32"/>
          <w:cs/>
        </w:rPr>
        <w:t>มุมการปล่อยจรวด</w:t>
      </w:r>
    </w:p>
    <w:p w:rsidR="005D6A32" w:rsidRPr="005D6A32" w:rsidRDefault="005D6A32" w:rsidP="005D6A3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956FD2"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มีการใส่มุมการยิงก่อนเริ่มการทำงานของเครื่องยนต์ เพื่อระบุทิศทางที่ถูกต้องเมื่อปล่อยจรวดออกจากฐานยิงแล้ว</w:t>
      </w:r>
    </w:p>
    <w:p w:rsid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</w:rPr>
        <w:t> </w:t>
      </w:r>
    </w:p>
    <w:p w:rsidR="00956FD2" w:rsidRPr="005D6A32" w:rsidRDefault="00956FD2" w:rsidP="00956FD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  <w:cs/>
        </w:rPr>
      </w:pPr>
      <w:r>
        <w:rPr>
          <w:rFonts w:ascii="TH Sarabun New" w:eastAsia="Times New Roman" w:hAnsi="TH Sarabun New" w:cs="TH SarabunPSK" w:hint="cs"/>
          <w:b/>
          <w:bCs/>
          <w:color w:val="333333"/>
          <w:sz w:val="32"/>
          <w:szCs w:val="32"/>
          <w:cs/>
        </w:rPr>
        <w:t>ตรวจสอบสภาพอากาศ</w:t>
      </w:r>
    </w:p>
    <w:p w:rsidR="00956FD2" w:rsidRDefault="00956FD2" w:rsidP="00FB78D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ตรวจสอบสภาพอากาศก่อนการเริ่มการทำงานของเครื่องยนต์ของจรวด</w:t>
      </w:r>
    </w:p>
    <w:p w:rsidR="00FB78DC" w:rsidRDefault="00FB78DC" w:rsidP="00FB78D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แก้ไขปัญหาที่อาจส่งผลกระทบกับระบบการทำงานของจรวด ที่เกิดจากความรุนแรงของสภาพอากาศ</w:t>
      </w:r>
    </w:p>
    <w:p w:rsidR="00FB78DC" w:rsidRPr="005D6A32" w:rsidRDefault="00FB78DC" w:rsidP="00FB78D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แก้ไขปัญหาที่อาจส่งผลกระทบกับตัวจรวดที่เกิดจากความรุนแรงของสภาพอากาศ</w:t>
      </w:r>
    </w:p>
    <w:p w:rsidR="00FB78DC" w:rsidRPr="005D6A32" w:rsidRDefault="00FB78DC" w:rsidP="00FB78DC">
      <w:p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</w:p>
    <w:p w:rsidR="005D6A32" w:rsidRPr="005D6A32" w:rsidRDefault="00C91B60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956FD2">
        <w:rPr>
          <w:rFonts w:ascii="TH Sarabun New" w:eastAsia="Times New Roman" w:hAnsi="TH Sarabun New" w:cs="TH SarabunPSK"/>
          <w:color w:val="333333"/>
          <w:sz w:val="32"/>
          <w:szCs w:val="32"/>
        </w:rPr>
        <w:t>Coordinate</w:t>
      </w:r>
    </w:p>
    <w:p w:rsidR="005D6A32" w:rsidRPr="005D6A32" w:rsidRDefault="00956FD2" w:rsidP="00956F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  <w:cs/>
        </w:rPr>
        <w:t>จัดการปัญหาที่อาจทำให้</w:t>
      </w:r>
      <w:r w:rsidRPr="00956FD2"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เกิดผลกระทบกับทิศทางการบินของจรวด</w:t>
      </w:r>
    </w:p>
    <w:p w:rsidR="00956FD2" w:rsidRDefault="00956FD2" w:rsidP="00956F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  <w:cs/>
        </w:rPr>
        <w:t>แก้ไขปัญหาที่</w:t>
      </w:r>
      <w:r w:rsidRPr="00956FD2"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 xml:space="preserve">ปล่อยจรวดออกจากฐานก่อนใส่ </w:t>
      </w:r>
      <w:r w:rsidR="00C91B60" w:rsidRPr="00956FD2">
        <w:rPr>
          <w:rFonts w:ascii="TH Sarabun New" w:eastAsia="Times New Roman" w:hAnsi="TH Sarabun New" w:cs="TH SarabunPSK"/>
          <w:color w:val="333333"/>
          <w:sz w:val="32"/>
          <w:szCs w:val="32"/>
        </w:rPr>
        <w:t>coordinated</w:t>
      </w:r>
    </w:p>
    <w:p w:rsidR="00C91B60" w:rsidRPr="005D6A32" w:rsidRDefault="00C91B60" w:rsidP="00956FD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 xml:space="preserve">ใส่ </w:t>
      </w:r>
      <w:r>
        <w:rPr>
          <w:rFonts w:ascii="TH Sarabun New" w:eastAsia="Times New Roman" w:hAnsi="TH Sarabun New" w:cs="TH SarabunPSK"/>
          <w:color w:val="333333"/>
          <w:sz w:val="32"/>
          <w:szCs w:val="32"/>
        </w:rPr>
        <w:t xml:space="preserve">coordinate </w:t>
      </w: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ก่อนการปล่อยยานขึ้น</w:t>
      </w:r>
      <w:bookmarkStart w:id="0" w:name="_GoBack"/>
      <w:bookmarkEnd w:id="0"/>
    </w:p>
    <w:p w:rsidR="005D6A32" w:rsidRP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</w:rPr>
        <w:t> </w:t>
      </w:r>
    </w:p>
    <w:p w:rsidR="005D6A32" w:rsidRPr="005D6A32" w:rsidRDefault="00956FD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b/>
          <w:bCs/>
          <w:color w:val="333333"/>
          <w:sz w:val="32"/>
          <w:szCs w:val="32"/>
        </w:rPr>
      </w:pPr>
      <w:r w:rsidRPr="00956FD2">
        <w:rPr>
          <w:rFonts w:ascii="TH Sarabun New" w:eastAsia="Times New Roman" w:hAnsi="TH Sarabun New" w:cs="TH SarabunPSK"/>
          <w:b/>
          <w:bCs/>
          <w:color w:val="333333"/>
          <w:sz w:val="32"/>
          <w:szCs w:val="32"/>
          <w:cs/>
        </w:rPr>
        <w:t>ตรวจสอบอุณหภูมิของเครื่องยนต์</w:t>
      </w:r>
    </w:p>
    <w:p w:rsidR="005D6A32" w:rsidRPr="005D6A32" w:rsidRDefault="00956FD2" w:rsidP="005D6A3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ตรวจสอบอุณหภูมิของเครื่องยนต์ก่อนการปล่อยออกจากฐานยิงจรวด</w:t>
      </w:r>
    </w:p>
    <w:p w:rsidR="00FB78DC" w:rsidRPr="005D6A32" w:rsidRDefault="00FB78DC" w:rsidP="00FB78DC">
      <w:pPr>
        <w:numPr>
          <w:ilvl w:val="0"/>
          <w:numId w:val="3"/>
        </w:numPr>
        <w:shd w:val="clear" w:color="auto" w:fill="FFFFFF"/>
        <w:spacing w:before="80"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  <w:cs/>
        </w:rPr>
        <w:t>แก้ไขปัญหา</w:t>
      </w:r>
      <w:r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ที่อาจเกิดข้อผิดพลาดกับการทำงานของระบบการทำงานของจรวด</w:t>
      </w:r>
    </w:p>
    <w:p w:rsidR="005D6A32" w:rsidRPr="005D6A32" w:rsidRDefault="005D6A32" w:rsidP="005D6A32">
      <w:pPr>
        <w:numPr>
          <w:ilvl w:val="0"/>
          <w:numId w:val="3"/>
        </w:numPr>
        <w:shd w:val="clear" w:color="auto" w:fill="FFFFFF"/>
        <w:spacing w:before="80" w:after="0" w:line="240" w:lineRule="auto"/>
        <w:ind w:left="300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  <w:cs/>
        </w:rPr>
        <w:t>แก้ไขปัญหา</w:t>
      </w:r>
      <w:r w:rsidR="00FB78DC">
        <w:rPr>
          <w:rFonts w:ascii="TH Sarabun New" w:eastAsia="Times New Roman" w:hAnsi="TH Sarabun New" w:cs="TH SarabunPSK" w:hint="cs"/>
          <w:color w:val="333333"/>
          <w:sz w:val="32"/>
          <w:szCs w:val="32"/>
          <w:cs/>
        </w:rPr>
        <w:t>ที่อาจส่งผลกระทบโดยตรงกับตัวจรวด</w:t>
      </w:r>
    </w:p>
    <w:p w:rsidR="005D6A32" w:rsidRPr="005D6A32" w:rsidRDefault="005D6A32" w:rsidP="005D6A32">
      <w:pPr>
        <w:shd w:val="clear" w:color="auto" w:fill="FFFFFF"/>
        <w:spacing w:before="173" w:after="0" w:line="240" w:lineRule="auto"/>
        <w:rPr>
          <w:rFonts w:ascii="TH Sarabun New" w:eastAsia="Times New Roman" w:hAnsi="TH Sarabun New" w:cs="TH SarabunPSK"/>
          <w:color w:val="333333"/>
          <w:sz w:val="32"/>
          <w:szCs w:val="32"/>
        </w:rPr>
      </w:pPr>
      <w:r w:rsidRPr="005D6A32">
        <w:rPr>
          <w:rFonts w:ascii="TH Sarabun New" w:eastAsia="Times New Roman" w:hAnsi="TH Sarabun New" w:cs="TH SarabunPSK"/>
          <w:color w:val="333333"/>
          <w:sz w:val="32"/>
          <w:szCs w:val="32"/>
        </w:rPr>
        <w:t> </w:t>
      </w:r>
    </w:p>
    <w:p w:rsidR="00E012EE" w:rsidRPr="00956FD2" w:rsidRDefault="00E012EE">
      <w:pPr>
        <w:rPr>
          <w:rFonts w:ascii="TH Sarabun New" w:hAnsi="TH Sarabun New" w:cs="TH SarabunPSK"/>
          <w:sz w:val="32"/>
          <w:szCs w:val="32"/>
        </w:rPr>
      </w:pPr>
    </w:p>
    <w:sectPr w:rsidR="00E012EE" w:rsidRPr="00956FD2" w:rsidSect="00E0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H Sarabun New">
    <w:altName w:val="Times New Roman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38A"/>
    <w:multiLevelType w:val="multilevel"/>
    <w:tmpl w:val="95DA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C2FF8"/>
    <w:multiLevelType w:val="multilevel"/>
    <w:tmpl w:val="D37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7247C"/>
    <w:multiLevelType w:val="multilevel"/>
    <w:tmpl w:val="58E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9517B"/>
    <w:multiLevelType w:val="multilevel"/>
    <w:tmpl w:val="229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32"/>
    <w:rsid w:val="00493846"/>
    <w:rsid w:val="005D6A32"/>
    <w:rsid w:val="009330E4"/>
    <w:rsid w:val="00956FD2"/>
    <w:rsid w:val="00C00703"/>
    <w:rsid w:val="00C91B60"/>
    <w:rsid w:val="00E012EE"/>
    <w:rsid w:val="00F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DB16"/>
  <w15:docId w15:val="{D74CEDC5-BF32-4FFE-B099-133E8D21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2EE"/>
  </w:style>
  <w:style w:type="paragraph" w:styleId="Heading2">
    <w:name w:val="heading 2"/>
    <w:basedOn w:val="Normal"/>
    <w:link w:val="Heading2Char"/>
    <w:uiPriority w:val="9"/>
    <w:qFormat/>
    <w:rsid w:val="005D6A3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A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A32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A3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5D6A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6A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D6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ace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E6DD3-EAA7-4546-B790-9F749400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Gigan</dc:creator>
  <cp:lastModifiedBy>Bai Mai</cp:lastModifiedBy>
  <cp:revision>2</cp:revision>
  <dcterms:created xsi:type="dcterms:W3CDTF">2018-03-04T15:13:00Z</dcterms:created>
  <dcterms:modified xsi:type="dcterms:W3CDTF">2018-03-04T15:13:00Z</dcterms:modified>
</cp:coreProperties>
</file>