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360BB" w14:textId="33B56C9D" w:rsidR="00C36432" w:rsidRDefault="000172A1">
      <w:r>
        <w:t>#Disater Recovery Overview:</w:t>
      </w:r>
    </w:p>
    <w:p w14:paraId="5214A411" w14:textId="77547758" w:rsidR="000172A1" w:rsidRDefault="000172A1">
      <w:r>
        <w:t>Need to define two terms:</w:t>
      </w:r>
    </w:p>
    <w:p w14:paraId="7E736699" w14:textId="440E1A48" w:rsidR="000172A1" w:rsidRDefault="000172A1">
      <w:r>
        <w:t xml:space="preserve">RPO: Recovery Point </w:t>
      </w:r>
      <w:proofErr w:type="gramStart"/>
      <w:r>
        <w:t>Objective</w:t>
      </w:r>
      <w:r w:rsidR="001C3C0C">
        <w:t xml:space="preserve"> :how</w:t>
      </w:r>
      <w:proofErr w:type="gramEnd"/>
      <w:r w:rsidR="001C3C0C">
        <w:t xml:space="preserve"> much data loss,</w:t>
      </w:r>
    </w:p>
    <w:p w14:paraId="13536219" w14:textId="0F4A198F" w:rsidR="000172A1" w:rsidRDefault="009C2ED4">
      <w:r>
        <w:t>RTO: Recover Point Objective</w:t>
      </w:r>
      <w:r w:rsidR="001C3C0C">
        <w:t xml:space="preserve">: recover your </w:t>
      </w:r>
      <w:proofErr w:type="spellStart"/>
      <w:r w:rsidR="001C3C0C">
        <w:t>disater</w:t>
      </w:r>
      <w:proofErr w:type="spellEnd"/>
    </w:p>
    <w:p w14:paraId="28C32A37" w14:textId="0809AA0B" w:rsidR="001C3C0C" w:rsidRDefault="001C3C0C"/>
    <w:p w14:paraId="75CD10AE" w14:textId="3F8558B8" w:rsidR="00C2764F" w:rsidRDefault="00C2764F">
      <w:r>
        <w:t>Strategies:</w:t>
      </w:r>
    </w:p>
    <w:p w14:paraId="559C76D8" w14:textId="6E880FF0" w:rsidR="003A4909" w:rsidRDefault="00C2764F">
      <w:r>
        <w:t xml:space="preserve">Backup and </w:t>
      </w:r>
      <w:proofErr w:type="gramStart"/>
      <w:r>
        <w:t>restore</w:t>
      </w:r>
      <w:r w:rsidR="003A4909">
        <w:t>(</w:t>
      </w:r>
      <w:proofErr w:type="gramEnd"/>
      <w:r w:rsidR="003A4909">
        <w:t xml:space="preserve">High </w:t>
      </w:r>
      <w:proofErr w:type="spellStart"/>
      <w:r w:rsidR="003A4909">
        <w:t>rpo</w:t>
      </w:r>
      <w:proofErr w:type="spellEnd"/>
      <w:r w:rsidR="003A4909">
        <w:t>)</w:t>
      </w:r>
    </w:p>
    <w:p w14:paraId="031769D3" w14:textId="45F1266A" w:rsidR="00C2764F" w:rsidRDefault="00C2764F">
      <w:r>
        <w:t xml:space="preserve">Pilot </w:t>
      </w:r>
      <w:proofErr w:type="gramStart"/>
      <w:r>
        <w:t>light</w:t>
      </w:r>
      <w:r w:rsidR="000C32A9">
        <w:t>(</w:t>
      </w:r>
      <w:proofErr w:type="gramEnd"/>
      <w:r w:rsidR="000C32A9">
        <w:t>pilot light) useful for the critical core (low RPO, low RTO)</w:t>
      </w:r>
    </w:p>
    <w:p w14:paraId="2569EDB6" w14:textId="6DAED1B5" w:rsidR="00C2764F" w:rsidRDefault="00C2764F">
      <w:r>
        <w:t>Warm standby</w:t>
      </w:r>
    </w:p>
    <w:p w14:paraId="651EEB47" w14:textId="00821865" w:rsidR="003C0AB5" w:rsidRDefault="00C2764F">
      <w:r>
        <w:t>Hot site/</w:t>
      </w:r>
      <w:proofErr w:type="spellStart"/>
      <w:r>
        <w:t>multi site</w:t>
      </w:r>
      <w:proofErr w:type="spellEnd"/>
      <w:r>
        <w:t xml:space="preserve"> </w:t>
      </w:r>
      <w:proofErr w:type="spellStart"/>
      <w:proofErr w:type="gramStart"/>
      <w:r>
        <w:t>approach</w:t>
      </w:r>
      <w:r w:rsidR="003C0AB5">
        <w:t>:very</w:t>
      </w:r>
      <w:proofErr w:type="spellEnd"/>
      <w:proofErr w:type="gramEnd"/>
      <w:r w:rsidR="003C0AB5">
        <w:t xml:space="preserve"> low RTO, very expensive</w:t>
      </w:r>
      <w:r w:rsidR="00CF555A">
        <w:t>, full production scale is running AWS an on premise</w:t>
      </w:r>
      <w:r w:rsidR="006D65D1">
        <w:t xml:space="preserve">, </w:t>
      </w:r>
    </w:p>
    <w:p w14:paraId="13752347" w14:textId="0FD70D5F" w:rsidR="00C2764F" w:rsidRDefault="00C2764F"/>
    <w:p w14:paraId="4828C04A" w14:textId="5EC63EFB" w:rsidR="00C2764F" w:rsidRDefault="007D15B8">
      <w:r>
        <w:rPr>
          <w:noProof/>
        </w:rPr>
        <w:drawing>
          <wp:inline distT="0" distB="0" distL="0" distR="0" wp14:anchorId="766B14D9" wp14:editId="3A39EAEE">
            <wp:extent cx="3782653" cy="3175819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98" cy="31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403" w14:textId="34FC2253" w:rsidR="009C2ED4" w:rsidRDefault="009C2ED4"/>
    <w:p w14:paraId="47BD9109" w14:textId="56530468" w:rsidR="00B804F7" w:rsidRDefault="00B804F7">
      <w:r>
        <w:t>AWS Schema Conversion Tool (SCT)</w:t>
      </w:r>
    </w:p>
    <w:p w14:paraId="49DCE4F8" w14:textId="2282FD27" w:rsidR="00B804F7" w:rsidRDefault="00AC1DCF">
      <w:r>
        <w:t>!!!</w:t>
      </w:r>
      <w:r w:rsidR="00B804F7">
        <w:t>You do not need to use SCT if you are migrating the same DB engine.</w:t>
      </w:r>
    </w:p>
    <w:p w14:paraId="16368654" w14:textId="44CC1118" w:rsidR="00AC1DCF" w:rsidRDefault="00AC1DCF"/>
    <w:p w14:paraId="63B8919F" w14:textId="2FCB4C48" w:rsidR="00AC1DCF" w:rsidRDefault="005956B5">
      <w:r>
        <w:rPr>
          <w:rFonts w:hint="eastAsia"/>
          <w:noProof/>
        </w:rPr>
        <w:lastRenderedPageBreak/>
        <w:drawing>
          <wp:inline distT="0" distB="0" distL="0" distR="0" wp14:anchorId="3BF9FEF7" wp14:editId="25D50622">
            <wp:extent cx="5731510" cy="37350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2B3E" w14:textId="3476EAEA" w:rsidR="003267D9" w:rsidRDefault="00F656CF">
      <w:r>
        <w:rPr>
          <w:rFonts w:hint="eastAsia"/>
          <w:noProof/>
        </w:rPr>
        <w:drawing>
          <wp:inline distT="0" distB="0" distL="0" distR="0" wp14:anchorId="76C877B4" wp14:editId="4EABEB83">
            <wp:extent cx="5731510" cy="287401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E32E" w14:textId="77777777" w:rsidR="00F656CF" w:rsidRDefault="00F656CF">
      <w:pPr>
        <w:rPr>
          <w:rFonts w:hint="eastAsia"/>
        </w:rPr>
      </w:pPr>
    </w:p>
    <w:sectPr w:rsidR="00F656C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432"/>
    <w:rsid w:val="000172A1"/>
    <w:rsid w:val="000C32A9"/>
    <w:rsid w:val="001C3C0C"/>
    <w:rsid w:val="003267D9"/>
    <w:rsid w:val="003A4909"/>
    <w:rsid w:val="003C0AB5"/>
    <w:rsid w:val="005956B5"/>
    <w:rsid w:val="006D65D1"/>
    <w:rsid w:val="007D15B8"/>
    <w:rsid w:val="009933F0"/>
    <w:rsid w:val="009C2ED4"/>
    <w:rsid w:val="00AC1DCF"/>
    <w:rsid w:val="00B804F7"/>
    <w:rsid w:val="00C2764F"/>
    <w:rsid w:val="00C36432"/>
    <w:rsid w:val="00CF555A"/>
    <w:rsid w:val="00F6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EBE59"/>
  <w15:chartTrackingRefBased/>
  <w15:docId w15:val="{8DF4705F-BFD2-854E-A0BD-1AB0A5798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10086</dc:creator>
  <cp:keywords/>
  <dc:description/>
  <cp:lastModifiedBy>10086</cp:lastModifiedBy>
  <cp:revision>17</cp:revision>
  <dcterms:created xsi:type="dcterms:W3CDTF">2021-07-04T23:30:00Z</dcterms:created>
  <dcterms:modified xsi:type="dcterms:W3CDTF">2021-07-05T00:27:00Z</dcterms:modified>
</cp:coreProperties>
</file>