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МІНІСТЕРСТВО ОСВІТИ І НАУКИ УКРАЇНИ</w:t>
      </w:r>
    </w:p>
    <w:p>
      <w:pPr>
        <w:pStyle w:val="BodyText"/>
      </w:pPr>
      <w:r>
        <w:t xml:space="preserve">НАЦІОНАЛЬНИЙ УНІВЕРСИТЕТ «ЛЬВІВСЬКА ПОЛІТЕХНІКА»</w:t>
      </w:r>
    </w:p>
    <w:p>
      <w:pPr>
        <w:pStyle w:val="BodyText"/>
      </w:pPr>
      <w:r>
        <w:t xml:space="preserve">Кафедра автоматизованих систем управління</w:t>
      </w:r>
    </w:p>
    <w:p>
      <w:pPr>
        <w:pStyle w:val="BodyText"/>
      </w:pPr>
      <w:r>
        <w:rPr>
          <w:b/>
          <w:bCs/>
        </w:rPr>
        <w:t xml:space="preserve">ПОЯСНЮВАЛЬНА ЗАПИСКА</w:t>
      </w:r>
    </w:p>
    <w:p>
      <w:pPr>
        <w:pStyle w:val="BodyText"/>
      </w:pPr>
      <w:r>
        <w:t xml:space="preserve">до бакалаврської кваліфікаційної роботи на тему:</w:t>
      </w:r>
    </w:p>
    <w:p>
      <w:pPr>
        <w:pStyle w:val="BodyText"/>
      </w:pPr>
      <w:r>
        <w:rPr>
          <w:b/>
          <w:bCs/>
        </w:rPr>
        <w:t xml:space="preserve">«Візуальне моделювання роботи обчислювача швидкого перетворення</w:t>
      </w:r>
      <w:r>
        <w:rPr>
          <w:b/>
          <w:bCs/>
        </w:rPr>
        <w:t xml:space="preserve"> </w:t>
      </w:r>
      <w:r>
        <w:rPr>
          <w:b/>
          <w:bCs/>
        </w:rPr>
        <w:t xml:space="preserve">Фур’є під керуванням потоку даних»</w:t>
      </w:r>
    </w:p>
    <w:p>
      <w:pPr>
        <w:pStyle w:val="BodyText"/>
      </w:pPr>
      <w:r>
        <w:rPr>
          <w:b/>
          <w:bCs/>
        </w:rPr>
        <w:t xml:space="preserve">«Visual Simulation of the Operation of a Dataflow-Controlled</w:t>
      </w:r>
      <w:r>
        <w:rPr>
          <w:b/>
          <w:bCs/>
        </w:rPr>
        <w:t xml:space="preserve"> </w:t>
      </w:r>
      <w:r>
        <w:rPr>
          <w:b/>
          <w:bCs/>
        </w:rPr>
        <w:t xml:space="preserve">Fast Fourier Transform Processor»</w:t>
      </w:r>
    </w:p>
    <w:p>
      <w:pPr>
        <w:pStyle w:val="BodyText"/>
      </w:pPr>
      <w:r>
        <w:t xml:space="preserve">Студента гр.</w:t>
      </w:r>
      <w:r>
        <w:t xml:space="preserve"> </w:t>
      </w:r>
      <w:r>
        <w:rPr>
          <w:u w:val="single"/>
        </w:rPr>
        <w:t xml:space="preserve">ОІ-41</w:t>
      </w:r>
      <w:r>
        <w:t xml:space="preserve"> </w:t>
      </w:r>
      <w:r>
        <w:rPr>
          <w:u w:val="single"/>
        </w:rPr>
        <w:t xml:space="preserve">Микола ТЕСЛЯ</w:t>
      </w:r>
    </w:p>
    <w:p>
      <w:pPr>
        <w:pStyle w:val="BodyText"/>
      </w:pPr>
      <w:r>
        <w:t xml:space="preserve">(шифр групи) (підпис) (прізвище, ініціали)</w:t>
      </w:r>
    </w:p>
    <w:p>
      <w:pPr>
        <w:pStyle w:val="BodyText"/>
      </w:pPr>
      <w:r>
        <w:t xml:space="preserve">Керівник роботи</w:t>
      </w:r>
    </w:p>
    <w:p>
      <w:pPr>
        <w:pStyle w:val="BodyText"/>
      </w:pPr>
      <w:r>
        <w:rPr>
          <w:u w:val="single"/>
        </w:rPr>
        <w:t xml:space="preserve">д.т.н., проф. Ігор ПРОЦЬКО</w:t>
      </w:r>
    </w:p>
    <w:p>
      <w:pPr>
        <w:pStyle w:val="BodyText"/>
      </w:pPr>
      <w:r>
        <w:t xml:space="preserve">(підпис) (прізвище, ініціали)</w:t>
      </w:r>
    </w:p>
    <w:p>
      <w:pPr>
        <w:pStyle w:val="BodyText"/>
      </w:pPr>
      <w:r>
        <w:t xml:space="preserve">Відповідальний</w:t>
      </w:r>
    </w:p>
    <w:p>
      <w:pPr>
        <w:pStyle w:val="BodyText"/>
      </w:pPr>
      <w:r>
        <w:t xml:space="preserve">за нормоконтроль</w:t>
      </w:r>
      <w:r>
        <w:t xml:space="preserve"> </w:t>
      </w:r>
      <w:r>
        <w:rPr>
          <w:u w:val="single"/>
        </w:rPr>
        <w:t xml:space="preserve">к.т.н., доц., Ярослав КОВІВЧАК</w:t>
      </w:r>
    </w:p>
    <w:p>
      <w:pPr>
        <w:pStyle w:val="BodyText"/>
      </w:pPr>
      <w:r>
        <w:t xml:space="preserve">(підпис) (прізвище, ініціали)</w:t>
      </w:r>
    </w:p>
    <w:p>
      <w:pPr>
        <w:pStyle w:val="BodyText"/>
      </w:pPr>
      <w:r>
        <w:t xml:space="preserve">Допущено до захисту:</w:t>
      </w:r>
    </w:p>
    <w:p>
      <w:pPr>
        <w:pStyle w:val="BodyText"/>
      </w:pPr>
      <w:r>
        <w:t xml:space="preserve">Завідувач кафедри</w:t>
      </w:r>
      <w:r>
        <w:t xml:space="preserve"> </w:t>
      </w:r>
      <w:r>
        <w:rPr>
          <w:u w:val="single"/>
        </w:rPr>
        <w:t xml:space="preserve">д.т.н., проф., Василь ТЕСЛЮК</w:t>
      </w:r>
    </w:p>
    <w:p>
      <w:pPr>
        <w:pStyle w:val="BodyText"/>
      </w:pPr>
      <w:r>
        <w:t xml:space="preserve">(підпис) (прізвище, ініціали)</w:t>
      </w:r>
    </w:p>
    <w:p>
      <w:pPr>
        <w:pStyle w:val="BodyText"/>
      </w:pPr>
      <w:r>
        <w:t xml:space="preserve">2026 р.</w:t>
      </w:r>
    </w:p>
    <w:p>
      <w:pPr>
        <w:pStyle w:val="BodyText"/>
      </w:pPr>
      <w:r>
        <w:t xml:space="preserve">МІНІСТЕРСТВО ОСВІТИ І НАУКИ УКРАЇНИ</w:t>
      </w:r>
    </w:p>
    <w:p>
      <w:pPr>
        <w:pStyle w:val="BodyText"/>
      </w:pPr>
      <w:r>
        <w:t xml:space="preserve">НАЦІОНАЛЬНИЙ УНІВЕРСИТЕТ «ЛЬВІВСЬКА ПОЛІТЕХНІКА»</w:t>
      </w:r>
    </w:p>
    <w:p>
      <w:pPr>
        <w:pStyle w:val="BodyText"/>
      </w:pPr>
      <w:r>
        <w:t xml:space="preserve">Інститут</w:t>
      </w:r>
      <w:r>
        <w:t xml:space="preserve"> </w:t>
      </w:r>
      <w:r>
        <w:rPr>
          <w:u w:val="single"/>
        </w:rPr>
        <w:t xml:space="preserve">комп’ютерних наук та інформаційних технологій</w:t>
      </w:r>
    </w:p>
    <w:p>
      <w:pPr>
        <w:pStyle w:val="BodyText"/>
      </w:pPr>
      <w:r>
        <w:t xml:space="preserve">Кафедра</w:t>
      </w:r>
      <w:r>
        <w:t xml:space="preserve"> </w:t>
      </w:r>
      <w:r>
        <w:rPr>
          <w:u w:val="single"/>
        </w:rPr>
        <w:t xml:space="preserve">автоматизованих систем управління</w:t>
      </w:r>
    </w:p>
    <w:p>
      <w:pPr>
        <w:pStyle w:val="BodyText"/>
      </w:pPr>
      <w:r>
        <w:t xml:space="preserve">Спеціальність</w:t>
      </w:r>
      <w:r>
        <w:t xml:space="preserve"> </w:t>
      </w:r>
      <w:r>
        <w:rPr>
          <w:u w:val="single"/>
        </w:rPr>
        <w:t xml:space="preserve">122 Комп‘ютерні науки</w:t>
      </w:r>
    </w:p>
    <w:p>
      <w:pPr>
        <w:pStyle w:val="BodyText"/>
      </w:pPr>
      <w:r>
        <w:t xml:space="preserve">Освітньо-професійна програма</w:t>
      </w:r>
      <w:r>
        <w:t xml:space="preserve"> </w:t>
      </w:r>
      <w:r>
        <w:rPr>
          <w:u w:val="single"/>
        </w:rPr>
        <w:t xml:space="preserve">Комп’ютерні науки (Обчислювальний</w:t>
      </w:r>
      <w:r>
        <w:rPr>
          <w:u w:val="single"/>
        </w:rPr>
        <w:t xml:space="preserve"> </w:t>
      </w:r>
      <w:r>
        <w:rPr>
          <w:u w:val="single"/>
        </w:rPr>
        <w:t xml:space="preserve">інтелект смарт-систем)</w:t>
      </w:r>
    </w:p>
    <w:p>
      <w:pPr>
        <w:pStyle w:val="BodyText"/>
      </w:pPr>
      <w:r>
        <w:t xml:space="preserve">«ЗАТВЕРДЖУЮ»</w:t>
      </w:r>
    </w:p>
    <w:p>
      <w:pPr>
        <w:pStyle w:val="BodyText"/>
      </w:pPr>
      <w:r>
        <w:t xml:space="preserve">Завідувач кафедри АСУ</w:t>
      </w:r>
    </w:p>
    <w:p>
      <w:pPr>
        <w:pStyle w:val="BodyText"/>
      </w:pPr>
      <w:r>
        <w:rPr>
          <w:u w:val="single"/>
        </w:rPr>
        <w:t xml:space="preserve">Василь ТЕСЛЮК</w:t>
      </w:r>
    </w:p>
    <w:p>
      <w:pPr>
        <w:pStyle w:val="BodyText"/>
      </w:pPr>
      <w:r>
        <w:t xml:space="preserve">« XX »</w:t>
      </w:r>
      <w:r>
        <w:t xml:space="preserve"> </w:t>
      </w:r>
      <w:r>
        <w:rPr>
          <w:u w:val="single"/>
        </w:rPr>
        <w:t xml:space="preserve">XXXX</w:t>
      </w:r>
      <w:r>
        <w:t xml:space="preserve"> </w:t>
      </w:r>
      <w:r>
        <w:t xml:space="preserve">2026 р.</w:t>
      </w:r>
    </w:p>
    <w:p>
      <w:pPr>
        <w:pStyle w:val="BodyText"/>
      </w:pPr>
      <w:r>
        <w:rPr>
          <w:b/>
          <w:bCs/>
        </w:rPr>
        <w:t xml:space="preserve">ЗАВДАННЯ</w:t>
      </w:r>
    </w:p>
    <w:p>
      <w:pPr>
        <w:pStyle w:val="BodyText"/>
      </w:pPr>
      <w:r>
        <w:rPr>
          <w:b/>
          <w:bCs/>
        </w:rPr>
        <w:t xml:space="preserve">на кваліфікаційну роботу студента групи ОІ-41</w:t>
      </w:r>
    </w:p>
    <w:p>
      <w:pPr>
        <w:pStyle w:val="BodyText"/>
      </w:pPr>
      <w:r>
        <w:rPr>
          <w:u w:val="single"/>
        </w:rPr>
        <w:t xml:space="preserve">Микола ТЕСЛЯ</w:t>
      </w:r>
    </w:p>
    <w:p>
      <w:pPr>
        <w:numPr>
          <w:ilvl w:val="0"/>
          <w:numId w:val="1001"/>
        </w:numPr>
      </w:pPr>
      <w:r>
        <w:t xml:space="preserve">Тема роботи: «</w:t>
      </w:r>
      <w:r>
        <w:rPr>
          <w:i/>
          <w:iCs/>
        </w:rPr>
        <w:t xml:space="preserve">Візуальне моделювання роботи обчислювача швидкого</w:t>
      </w:r>
      <w:r>
        <w:rPr>
          <w:i/>
          <w:iCs/>
        </w:rPr>
        <w:t xml:space="preserve"> </w:t>
      </w:r>
      <w:r>
        <w:rPr>
          <w:i/>
          <w:iCs/>
        </w:rPr>
        <w:t xml:space="preserve">перетворення Фур’є під керуванням потоку даних</w:t>
      </w:r>
      <w:r>
        <w:t xml:space="preserve">», затверджена наказом</w:t>
      </w:r>
      <w:r>
        <w:t xml:space="preserve"> </w:t>
      </w:r>
      <w:r>
        <w:t xml:space="preserve">по університету від XX.XX.XXXXр. №XXXX-X-XX</w:t>
      </w:r>
    </w:p>
    <w:p>
      <w:pPr>
        <w:numPr>
          <w:ilvl w:val="0"/>
          <w:numId w:val="1001"/>
        </w:numPr>
      </w:pPr>
      <w:r>
        <w:t xml:space="preserve">Термін подання закінченої роботи XX XXXXXXXXX XXXX року</w:t>
      </w:r>
    </w:p>
    <w:p>
      <w:pPr>
        <w:numPr>
          <w:ilvl w:val="0"/>
          <w:numId w:val="1001"/>
        </w:numPr>
      </w:pPr>
      <w:r>
        <w:t xml:space="preserve">Вихідні дані до роботи: лiтературнi джерела з теорiї швидкого</w:t>
      </w:r>
      <w:r>
        <w:t xml:space="preserve"> </w:t>
      </w:r>
      <w:r>
        <w:t xml:space="preserve">перетворення Фур’є, radix-4 алгоритмiв, графiв потоку даних та</w:t>
      </w:r>
      <w:r>
        <w:t xml:space="preserve"> </w:t>
      </w:r>
      <w:r>
        <w:t xml:space="preserve">SDF-моделей; вимоги до iнтерактивного веб-симулятора 16-точкового ШПФ;</w:t>
      </w:r>
      <w:r>
        <w:t xml:space="preserve"> </w:t>
      </w:r>
      <w:r>
        <w:t xml:space="preserve">специфiкацiя функцiональних i нефункцiональних вимог F1–F9 та</w:t>
      </w:r>
      <w:r>
        <w:t xml:space="preserve"> </w:t>
      </w:r>
      <w:r>
        <w:t xml:space="preserve">NF1–NF8; тестовi вхiднi сигнали, референтнi результати ДПФ/ШПФ,</w:t>
      </w:r>
      <w:r>
        <w:t xml:space="preserve"> </w:t>
      </w:r>
      <w:r>
        <w:t xml:space="preserve">методичнi рекомендацiї до виконання бакалаврських квалiфiкацiйних</w:t>
      </w:r>
      <w:r>
        <w:t xml:space="preserve"> </w:t>
      </w:r>
      <w:r>
        <w:t xml:space="preserve">робiт.</w:t>
      </w:r>
    </w:p>
    <w:p>
      <w:pPr>
        <w:numPr>
          <w:ilvl w:val="0"/>
          <w:numId w:val="1001"/>
        </w:numPr>
      </w:pPr>
      <w:r>
        <w:t xml:space="preserve">Зміст розрахунково-пояснювальної записки (перелік питань, що їх</w:t>
      </w:r>
      <w:r>
        <w:t xml:space="preserve"> </w:t>
      </w:r>
      <w:r>
        <w:t xml:space="preserve">належить розробити):</w:t>
      </w:r>
    </w:p>
    <w:p>
      <w:pPr>
        <w:pStyle w:val="BlockText"/>
      </w:pPr>
      <w:r>
        <w:t xml:space="preserve">Вступ – обґрунтування актуальностi теми, мети, об’єкта, предмета та</w:t>
      </w:r>
      <w:r>
        <w:t xml:space="preserve"> </w:t>
      </w:r>
      <w:r>
        <w:t xml:space="preserve">задач роботи. Аналiз предметної областi швидкого перетворення Фур’є,</w:t>
      </w:r>
      <w:r>
        <w:t xml:space="preserve"> </w:t>
      </w:r>
      <w:r>
        <w:t xml:space="preserve">парадигми dataflow computing та наявних програмних FFT-рiшень. Системний</w:t>
      </w:r>
      <w:r>
        <w:t xml:space="preserve"> </w:t>
      </w:r>
      <w:r>
        <w:t xml:space="preserve">аналiз задачi, визначення функцiональних i нефункцiональних вимог до</w:t>
      </w:r>
      <w:r>
        <w:t xml:space="preserve"> </w:t>
      </w:r>
      <w:r>
        <w:t xml:space="preserve">симулятора. Розроблення математичної моделi 16-точкового ШПФ radix-4,</w:t>
      </w:r>
      <w:r>
        <w:t xml:space="preserve"> </w:t>
      </w:r>
      <w:r>
        <w:t xml:space="preserve">iндексного вiдображення, поворотних множникiв i графа потоку даних.</w:t>
      </w:r>
      <w:r>
        <w:t xml:space="preserve"> </w:t>
      </w:r>
      <w:r>
        <w:t xml:space="preserve">Проєктування архiтектури клiєнтського веб-застосунку, структур даних,</w:t>
      </w:r>
      <w:r>
        <w:t xml:space="preserve"> </w:t>
      </w:r>
      <w:r>
        <w:t xml:space="preserve">правила активацiї токенiв i механiзмiв вiзуалiзацiї. Реалiзацiя</w:t>
      </w:r>
      <w:r>
        <w:t xml:space="preserve"> </w:t>
      </w:r>
      <w:r>
        <w:t xml:space="preserve">програмного симулятора, iнтерфейсу керування, вiзуалiзацiї DFG,</w:t>
      </w:r>
      <w:r>
        <w:t xml:space="preserve"> </w:t>
      </w:r>
      <w:r>
        <w:t xml:space="preserve">вiдображення спектра та метрик виконання. Експериментальна перевiрка</w:t>
      </w:r>
      <w:r>
        <w:t xml:space="preserve"> </w:t>
      </w:r>
      <w:r>
        <w:t xml:space="preserve">коректностi, точностi, продуктивностi й обмежень розробленої системи.</w:t>
      </w:r>
    </w:p>
    <w:p>
      <w:pPr>
        <w:numPr>
          <w:ilvl w:val="0"/>
          <w:numId w:val="1002"/>
        </w:numPr>
      </w:pPr>
      <w:r>
        <w:t xml:space="preserve">Перелік графічного матеріалу: C4 Context та C4 Container дiаграми,</w:t>
      </w:r>
      <w:r>
        <w:t xml:space="preserve"> </w:t>
      </w:r>
      <w:r>
        <w:t xml:space="preserve">UML-дiаграма прецедентiв, IDEF0/функцiональна схема задачi, схема</w:t>
      </w:r>
      <w:r>
        <w:t xml:space="preserve"> </w:t>
      </w:r>
      <w:r>
        <w:t xml:space="preserve">тристадiйної radix-4 декомпозицiї, граф потоку даних 16-точкового ШПФ,</w:t>
      </w:r>
      <w:r>
        <w:t xml:space="preserve"> </w:t>
      </w:r>
      <w:r>
        <w:t xml:space="preserve">схема архiтектури веб-симулятора, схема життєвого циклу токена, часова</w:t>
      </w:r>
      <w:r>
        <w:t xml:space="preserve"> </w:t>
      </w:r>
      <w:r>
        <w:t xml:space="preserve">дiаграма активацiй вузлiв DFG, скрiншоти iнтерфейсу GraphView,</w:t>
      </w:r>
      <w:r>
        <w:t xml:space="preserve"> </w:t>
      </w:r>
      <w:r>
        <w:t xml:space="preserve">SpectrumView, Controls i MetricsPanel, презентацiя до захисту.</w:t>
      </w:r>
    </w:p>
    <w:p>
      <w:pPr>
        <w:numPr>
          <w:ilvl w:val="0"/>
          <w:numId w:val="1002"/>
        </w:numPr>
      </w:pPr>
      <w:r>
        <w:t xml:space="preserve">Перелік програмних продуктів, які належить використати в процесі</w:t>
      </w:r>
      <w:r>
        <w:t xml:space="preserve"> </w:t>
      </w:r>
      <w:r>
        <w:t xml:space="preserve">розроблення роботи (проекту): WebStorm, Git/GitHub, Node.js, npm,</w:t>
      </w:r>
      <w:r>
        <w:t xml:space="preserve"> </w:t>
      </w:r>
      <w:r>
        <w:t xml:space="preserve">TypeScript, Next.js, React, React Flow, Zustand, fft.js, Vitest,</w:t>
      </w:r>
      <w:r>
        <w:t xml:space="preserve"> </w:t>
      </w:r>
      <w:r>
        <w:t xml:space="preserve">Chrome DevTools, plantuml.com для пiдготовки схем.</w:t>
      </w:r>
    </w:p>
    <w:p>
      <w:pPr>
        <w:numPr>
          <w:ilvl w:val="0"/>
          <w:numId w:val="1002"/>
        </w:numPr>
      </w:pPr>
      <w:r>
        <w:t xml:space="preserve">Консультанти із зазначенням розділів роботи кожного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t xml:space="preserve">підпис</w:t>
            </w:r>
          </w:p>
        </w:tc>
        <w:tc>
          <w:tcPr/>
          <w:p>
            <w:pPr>
              <w:jc w:val="left"/>
            </w:pPr>
            <w:r>
              <w:t xml:space="preserve">дата</w:t>
            </w:r>
          </w:p>
        </w:tc>
        <w:tc>
          <w:tcPr/>
          <w:p>
            <w:pPr>
              <w:jc w:val="left"/>
            </w:pPr>
            <w:r>
              <w:t xml:space="preserve">підпис</w:t>
            </w:r>
          </w:p>
        </w:tc>
        <w:tc>
          <w:tcPr/>
          <w:p>
            <w:pPr>
              <w:jc w:val="lef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Основна частина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д.т.н., проф. Ігор ПРОЦЬКО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3"/>
        </w:numPr>
      </w:pPr>
      <w:r>
        <w:t xml:space="preserve">Дата видачі завдання</w:t>
      </w:r>
    </w:p>
    <w:p>
      <w:pPr>
        <w:pStyle w:val="FirstParagraph"/>
      </w:pPr>
      <w:r>
        <w:t xml:space="preserve">Керівник</w:t>
      </w:r>
      <w:r>
        <w:t xml:space="preserve"> </w:t>
      </w:r>
      <w:r>
        <w:rPr>
          <w:u w:val="single"/>
        </w:rPr>
        <w:t xml:space="preserve">д.т.н., проф. Ігор ПРОЦЬКО</w:t>
      </w:r>
    </w:p>
    <w:p>
      <w:pPr>
        <w:pStyle w:val="BodyText"/>
      </w:pPr>
      <w:r>
        <w:t xml:space="preserve">(підпис) (посада, прізвище, ініціали)</w:t>
      </w:r>
    </w:p>
    <w:p>
      <w:pPr>
        <w:pStyle w:val="BodyText"/>
      </w:pPr>
      <w:r>
        <w:t xml:space="preserve">Завдання прийняв до виконання</w:t>
      </w:r>
      <w:r>
        <w:t xml:space="preserve"> </w:t>
      </w:r>
      <w:r>
        <w:rPr>
          <w:u w:val="single"/>
        </w:rPr>
        <w:t xml:space="preserve">Микола ТЕСЛЯ</w:t>
      </w:r>
    </w:p>
    <w:p>
      <w:pPr>
        <w:pStyle w:val="BodyText"/>
      </w:pPr>
      <w:r>
        <w:t xml:space="preserve">(підпис студента)</w:t>
      </w:r>
    </w:p>
    <w:p>
      <w:pPr>
        <w:pStyle w:val="BodyText"/>
      </w:pPr>
      <w:r>
        <w:t xml:space="preserve">КАЛЕНДАРНИЙ ПЛАН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№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з/п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Назва етапів роботи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Термін виконання етапів роботи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Примітка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Аналіз завдання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.26 – 19.02.26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!!! ЗАПОВНИТИ (від 15.02/20.04 до 25.05)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.26 – 29.03.26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.26 – 26.04.26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.26 – 17.05.26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.26- 25.05.26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Студент</w:t>
      </w:r>
      <w:r>
        <w:t xml:space="preserve"> </w:t>
      </w:r>
      <w:r>
        <w:rPr>
          <w:u w:val="single"/>
        </w:rPr>
        <w:t xml:space="preserve">Микола ТЕСЛЯ</w:t>
      </w:r>
      <w:r>
        <w:t xml:space="preserve"> </w:t>
      </w:r>
      <w:r>
        <w:t xml:space="preserve">_</w:t>
      </w:r>
    </w:p>
    <w:p>
      <w:pPr>
        <w:pStyle w:val="BlockText"/>
      </w:pPr>
      <w:r>
        <w:t xml:space="preserve">Керівник роботи</w:t>
      </w:r>
      <w:r>
        <w:t xml:space="preserve"> </w:t>
      </w:r>
      <w:r>
        <w:rPr>
          <w:u w:val="single"/>
        </w:rPr>
        <w:t xml:space="preserve">д.т.н., проф. Ігор ПРОЦЬКО</w:t>
      </w:r>
      <w:r>
        <w:t xml:space="preserve">__________</w:t>
      </w:r>
    </w:p>
    <w:p>
      <w:pPr>
        <w:pStyle w:val="FirstParagraph"/>
      </w:pPr>
      <w:bookmarkStart w:id="9" w:name="X69cca57be7a04bb149970b410a028415d19fb5c"/>
      <w:bookmarkEnd w:id="9"/>
      <w:r>
        <w:t xml:space="preserve">АНОТАЦІЯ</w:t>
      </w:r>
    </w:p>
    <w:p>
      <w:pPr>
        <w:pStyle w:val="BodyText"/>
      </w:pPr>
      <w:r>
        <w:rPr>
          <w:b/>
          <w:bCs/>
          <w:i/>
          <w:iCs/>
        </w:rPr>
        <w:t xml:space="preserve">Тесля М.</w:t>
      </w:r>
      <w:r>
        <w:rPr>
          <w:i/>
          <w:iCs/>
        </w:rPr>
        <w:t xml:space="preserve"> </w:t>
      </w:r>
      <w:r>
        <w:rPr>
          <w:i/>
          <w:iCs/>
        </w:rPr>
        <w:t xml:space="preserve">Візуальне моделювання роботи обчислювача ШПФ під</w:t>
      </w:r>
      <w:r>
        <w:rPr>
          <w:i/>
          <w:iCs/>
        </w:rPr>
        <w:t xml:space="preserve"> </w:t>
      </w:r>
      <w:r>
        <w:rPr>
          <w:i/>
          <w:iCs/>
        </w:rPr>
        <w:t xml:space="preserve">керуванням потоку даних. Бакалаврська кваліфікаційна робота за</w:t>
      </w:r>
      <w:r>
        <w:rPr>
          <w:i/>
          <w:iCs/>
        </w:rPr>
        <w:t xml:space="preserve"> </w:t>
      </w:r>
      <w:r>
        <w:rPr>
          <w:i/>
          <w:iCs/>
        </w:rPr>
        <w:t xml:space="preserve">спеціальністю 122 «Комп’ютерні науки». Національний університет</w:t>
      </w:r>
      <w:r>
        <w:rPr>
          <w:i/>
          <w:iCs/>
        </w:rPr>
        <w:t xml:space="preserve"> </w:t>
      </w:r>
      <w:r>
        <w:rPr>
          <w:i/>
          <w:iCs/>
        </w:rPr>
        <w:t xml:space="preserve">«Львівська політехніка», Львів, 2026.</w:t>
      </w:r>
    </w:p>
    <w:p>
      <w:pPr>
        <w:pStyle w:val="BodyText"/>
      </w:pPr>
      <w:r>
        <w:rPr>
          <w:i/>
          <w:iCs/>
        </w:rPr>
        <w:t xml:space="preserve">У межах бакалаврської кваліфікаційної роботи розроблено</w:t>
      </w:r>
      <w:r>
        <w:rPr>
          <w:i/>
          <w:iCs/>
        </w:rPr>
        <w:t xml:space="preserve"> </w:t>
      </w:r>
      <w:r>
        <w:rPr>
          <w:i/>
          <w:iCs/>
        </w:rPr>
        <w:t xml:space="preserve">математичну модель, граф потоку даних та веб-орієнтований програмний</w:t>
      </w:r>
      <w:r>
        <w:rPr>
          <w:i/>
          <w:iCs/>
        </w:rPr>
        <w:t xml:space="preserve"> </w:t>
      </w:r>
      <w:r>
        <w:rPr>
          <w:i/>
          <w:iCs/>
        </w:rPr>
        <w:t xml:space="preserve">симулятор 16-точкового швидкого перетворення Фур’є за алгоритмом radix-4</w:t>
      </w:r>
      <w:r>
        <w:rPr>
          <w:i/>
          <w:iCs/>
        </w:rPr>
        <w:t xml:space="preserve"> </w:t>
      </w:r>
      <w:r>
        <w:rPr>
          <w:i/>
          <w:iCs/>
        </w:rPr>
        <w:t xml:space="preserve">для інтерактивної візуалізації потокового виконання обчислень із</w:t>
      </w:r>
      <w:r>
        <w:rPr>
          <w:i/>
          <w:iCs/>
        </w:rPr>
        <w:t xml:space="preserve"> </w:t>
      </w:r>
      <w:r>
        <w:rPr>
          <w:i/>
          <w:iCs/>
        </w:rPr>
        <w:t xml:space="preserve">використанням технологій Next.js, React Flow, Zustand і TypeScript.</w:t>
      </w:r>
    </w:p>
    <w:p>
      <w:pPr>
        <w:pStyle w:val="BodyText"/>
      </w:pPr>
      <w:r>
        <w:rPr>
          <w:i/>
          <w:iCs/>
        </w:rPr>
        <w:t xml:space="preserve">Робота складається із вступу, чотирьох основних розділів,</w:t>
      </w:r>
      <w:r>
        <w:rPr>
          <w:i/>
          <w:iCs/>
        </w:rPr>
        <w:t xml:space="preserve"> </w:t>
      </w:r>
      <w:r>
        <w:rPr>
          <w:i/>
          <w:iCs/>
        </w:rPr>
        <w:t xml:space="preserve">висновків, списку використаних джерел та додатків.</w:t>
      </w:r>
    </w:p>
    <w:p>
      <w:pPr>
        <w:pStyle w:val="BodyText"/>
      </w:pPr>
      <w:r>
        <w:rPr>
          <w:i/>
          <w:iCs/>
        </w:rPr>
        <w:t xml:space="preserve">У вступі обґрунтовано актуальність теми, визначено мету, задачі,</w:t>
      </w:r>
      <w:r>
        <w:rPr>
          <w:i/>
          <w:iCs/>
        </w:rPr>
        <w:t xml:space="preserve"> </w:t>
      </w:r>
      <w:r>
        <w:rPr>
          <w:i/>
          <w:iCs/>
        </w:rPr>
        <w:t xml:space="preserve">об’єкт і предмет дослідження, описано методологію та інструментарій, а</w:t>
      </w:r>
      <w:r>
        <w:rPr>
          <w:i/>
          <w:iCs/>
        </w:rPr>
        <w:t xml:space="preserve"> </w:t>
      </w:r>
      <w:r>
        <w:rPr>
          <w:i/>
          <w:iCs/>
        </w:rPr>
        <w:t xml:space="preserve">також практичну цінність розробки.</w:t>
      </w:r>
    </w:p>
    <w:p>
      <w:pPr>
        <w:pStyle w:val="BodyText"/>
      </w:pPr>
      <w:r>
        <w:rPr>
          <w:i/>
          <w:iCs/>
        </w:rPr>
        <w:t xml:space="preserve">У першому розділі проведено аналіз предметної області, огляд</w:t>
      </w:r>
      <w:r>
        <w:rPr>
          <w:i/>
          <w:iCs/>
        </w:rPr>
        <w:t xml:space="preserve"> </w:t>
      </w:r>
      <w:r>
        <w:rPr>
          <w:i/>
          <w:iCs/>
        </w:rPr>
        <w:t xml:space="preserve">сучасних підходів до обчислення ШПФ, порівняльний аналіз існуючих рішень</w:t>
      </w:r>
      <w:r>
        <w:rPr>
          <w:i/>
          <w:iCs/>
        </w:rPr>
        <w:t xml:space="preserve"> </w:t>
      </w:r>
      <w:r>
        <w:rPr>
          <w:i/>
          <w:iCs/>
        </w:rPr>
        <w:t xml:space="preserve">(FFTW, CMSIS-DSP, cuFFT, SPIRAL), виконано системний аналіз із</w:t>
      </w:r>
      <w:r>
        <w:rPr>
          <w:i/>
          <w:iCs/>
        </w:rPr>
        <w:t xml:space="preserve"> </w:t>
      </w:r>
      <w:r>
        <w:rPr>
          <w:i/>
          <w:iCs/>
        </w:rPr>
        <w:t xml:space="preserve">виділенням зацікавлених сторін, цілей та обмежень, розглянуто етичні й</w:t>
      </w:r>
      <w:r>
        <w:rPr>
          <w:i/>
          <w:iCs/>
        </w:rPr>
        <w:t xml:space="preserve"> </w:t>
      </w:r>
      <w:r>
        <w:rPr>
          <w:i/>
          <w:iCs/>
        </w:rPr>
        <w:t xml:space="preserve">правові аспекти та сформульовано формальну постановку задачі з вимогами</w:t>
      </w:r>
      <w:r>
        <w:rPr>
          <w:i/>
          <w:iCs/>
        </w:rPr>
        <w:t xml:space="preserve"> </w:t>
      </w:r>
      <w:r>
        <w:rPr>
          <w:i/>
          <w:iCs/>
        </w:rPr>
        <w:t xml:space="preserve">F1–F9, NF1–NF8 і сценаріями використання UC1–UC9.</w:t>
      </w:r>
    </w:p>
    <w:p>
      <w:pPr>
        <w:pStyle w:val="BodyText"/>
      </w:pPr>
      <w:r>
        <w:rPr>
          <w:i/>
          <w:iCs/>
        </w:rPr>
        <w:t xml:space="preserve">Другий розділ присвячено проєктуванню системи: обґрунтовано вибір</w:t>
      </w:r>
      <w:r>
        <w:rPr>
          <w:i/>
          <w:iCs/>
        </w:rPr>
        <w:t xml:space="preserve"> </w:t>
      </w:r>
      <w:r>
        <w:rPr>
          <w:i/>
          <w:iCs/>
        </w:rPr>
        <w:t xml:space="preserve">клієнтського SPA-підходу, розроблено математичну модель тристадійної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i/>
          <w:iCs/>
        </w:rPr>
        <w:t xml:space="preserve">декомпозиції, сформовано граф потоку даних</w:t>
      </w:r>
      <w:r>
        <w:rPr>
          <w:i/>
          <w:iCs/>
        </w:rPr>
        <w:t xml:space="preserve"> </w:t>
      </w:r>
      <w:r>
        <w:rPr>
          <w:i/>
          <w:iCs/>
        </w:rPr>
        <w:t xml:space="preserve">(56 вузлів, 64 дуги), визначено критичний шлях і коефіцієнт паралелізму,</w:t>
      </w:r>
      <w:r>
        <w:rPr>
          <w:i/>
          <w:iCs/>
        </w:rPr>
        <w:t xml:space="preserve"> </w:t>
      </w:r>
      <w:r>
        <w:rPr>
          <w:i/>
          <w:iCs/>
        </w:rPr>
        <w:t xml:space="preserve">описано структури даних та механізми обміну між компонентами.</w:t>
      </w:r>
    </w:p>
    <w:p>
      <w:pPr>
        <w:pStyle w:val="BodyText"/>
      </w:pPr>
      <w:r>
        <w:rPr>
          <w:i/>
          <w:iCs/>
        </w:rPr>
        <w:t xml:space="preserve">Третій розділ описує програмну реалізацію симулятора:</w:t>
      </w:r>
      <w:r>
        <w:rPr>
          <w:i/>
          <w:iCs/>
        </w:rPr>
        <w:t xml:space="preserve"> </w:t>
      </w:r>
      <w:r>
        <w:rPr>
          <w:i/>
          <w:iCs/>
        </w:rPr>
        <w:t xml:space="preserve">технологічний стек, структуру проєкту, реалізацію ядра DataflowRuntime з</w:t>
      </w:r>
      <w:r>
        <w:rPr>
          <w:i/>
          <w:iCs/>
        </w:rPr>
        <w:t xml:space="preserve"> </w:t>
      </w:r>
      <w:r>
        <w:rPr>
          <w:i/>
          <w:iCs/>
        </w:rPr>
        <w:t xml:space="preserve">методом такту, обчислювальних вузлів, алгоритму побудови графа</w:t>
      </w:r>
      <w:r>
        <w:rPr>
          <w:i/>
          <w:iCs/>
        </w:rPr>
        <w:t xml:space="preserve"> </w:t>
      </w:r>
      <w:r>
        <w:rPr>
          <w:i/>
          <w:iCs/>
        </w:rPr>
        <w:t xml:space="preserve">16-точкового ШПФ,</w:t>
      </w:r>
      <w:r>
        <w:rPr>
          <w:i/>
          <w:iCs/>
        </w:rPr>
        <w:t xml:space="preserve"> </w:t>
      </w:r>
      <w:r>
        <w:rPr>
          <w:i/>
          <w:iCs/>
        </w:rPr>
        <w:t xml:space="preserve">класифікацію винятків, процедуру розгортання та модульне тестування у</w:t>
      </w:r>
      <w:r>
        <w:rPr>
          <w:i/>
          <w:iCs/>
        </w:rPr>
        <w:t xml:space="preserve"> </w:t>
      </w:r>
      <w:r>
        <w:rPr>
          <w:i/>
          <w:iCs/>
        </w:rPr>
        <w:t xml:space="preserve">середовищі Vitest.</w:t>
      </w:r>
    </w:p>
    <w:p>
      <w:pPr>
        <w:pStyle w:val="BodyText"/>
      </w:pPr>
      <w:r>
        <w:rPr>
          <w:i/>
          <w:iCs/>
        </w:rPr>
        <w:t xml:space="preserve">У четвертому розділі подано результати експериментальних</w:t>
      </w:r>
      <w:r>
        <w:rPr>
          <w:i/>
          <w:iCs/>
        </w:rPr>
        <w:t xml:space="preserve"> </w:t>
      </w:r>
      <w:r>
        <w:rPr>
          <w:i/>
          <w:iCs/>
        </w:rPr>
        <w:t xml:space="preserve">досліджень: верифікацію на шести тестових сценаріях (максимальна</w:t>
      </w:r>
      <w:r>
        <w:rPr>
          <w:i/>
          <w:iCs/>
        </w:rPr>
        <w:t xml:space="preserve"> </w:t>
      </w:r>
      <w:r>
        <w:rPr>
          <w:i/>
          <w:iCs/>
        </w:rPr>
        <w:t xml:space="preserve">абсолютна похибка</w:t>
      </w:r>
      <w:r>
        <w:t xml:space="preserve"> </w:t>
      </w:r>
      <m:oMath>
        <m:r>
          <m:t>0</m:t>
        </m:r>
      </m:oMath>
      <w:r>
        <w:t xml:space="preserve"> </w:t>
      </w:r>
      <w:r>
        <w:rPr>
          <w:i/>
          <w:iCs/>
        </w:rPr>
        <w:t xml:space="preserve">при допуску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i/>
          <w:iCs/>
        </w:rPr>
        <w:t xml:space="preserve">), аналіз обчислювальної складності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</m:oMath>
      <w:r>
        <w:rPr>
          <w:i/>
          <w:iCs/>
        </w:rPr>
        <w:t xml:space="preserve">), аналіз розкладу і паралелізму</w:t>
      </w:r>
      <w:r>
        <w:rPr>
          <w:i/>
          <w:iCs/>
        </w:rPr>
        <w:t xml:space="preserve"> </w:t>
      </w:r>
      <w:r>
        <w:rPr>
          <w:i/>
          <w:iCs/>
        </w:rPr>
        <w:t xml:space="preserve">dataflow-моделі (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rPr>
          <w:i/>
          <w:iCs/>
        </w:rPr>
        <w:t xml:space="preserve">умовних одиниць,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rPr>
          <w:i/>
          <w:iCs/>
        </w:rPr>
        <w:t xml:space="preserve">, пікова паралельність 16 вузлів),</w:t>
      </w:r>
      <w:r>
        <w:rPr>
          <w:i/>
          <w:iCs/>
        </w:rPr>
        <w:t xml:space="preserve"> </w:t>
      </w:r>
      <w:r>
        <w:rPr>
          <w:i/>
          <w:iCs/>
        </w:rPr>
        <w:t xml:space="preserve">обговорення, моніторинг експлуатаційних метрик та підтвердження</w:t>
      </w:r>
      <w:r>
        <w:rPr>
          <w:i/>
          <w:iCs/>
        </w:rPr>
        <w:t xml:space="preserve"> </w:t>
      </w:r>
      <w:r>
        <w:rPr>
          <w:i/>
          <w:iCs/>
        </w:rPr>
        <w:t xml:space="preserve">нефункціональних вимог NF1–NF8.</w:t>
      </w:r>
    </w:p>
    <w:p>
      <w:pPr>
        <w:pStyle w:val="BodyText"/>
      </w:pPr>
      <w:r>
        <w:rPr>
          <w:i/>
          <w:iCs/>
        </w:rPr>
        <w:t xml:space="preserve">У висновках узагальнено основні результати виконаної роботи,</w:t>
      </w:r>
      <w:r>
        <w:rPr>
          <w:i/>
          <w:iCs/>
        </w:rPr>
        <w:t xml:space="preserve"> </w:t>
      </w:r>
      <w:r>
        <w:rPr>
          <w:i/>
          <w:iCs/>
        </w:rPr>
        <w:t xml:space="preserve">визначено практичне значення та перспективні напрями подальших</w:t>
      </w:r>
      <w:r>
        <w:rPr>
          <w:i/>
          <w:iCs/>
        </w:rPr>
        <w:t xml:space="preserve"> </w:t>
      </w:r>
      <w:r>
        <w:rPr>
          <w:i/>
          <w:iCs/>
        </w:rPr>
        <w:t xml:space="preserve">досліджень.</w:t>
      </w:r>
    </w:p>
    <w:p>
      <w:pPr>
        <w:pStyle w:val="BodyText"/>
      </w:pPr>
      <w:r>
        <w:rPr>
          <w:i/>
          <w:iCs/>
        </w:rPr>
        <w:t xml:space="preserve">Дана бакалаврська кваліфікаційна робота містить:  сторінок,</w:t>
      </w:r>
      <w:r>
        <w:rPr>
          <w:i/>
          <w:iCs/>
        </w:rPr>
        <w:t xml:space="preserve"> </w:t>
      </w:r>
      <w:r>
        <w:rPr>
          <w:i/>
          <w:iCs/>
        </w:rPr>
        <w:t xml:space="preserve">4 додатки та 27 джерел літератури.</w:t>
      </w:r>
    </w:p>
    <w:p>
      <w:pPr>
        <w:pStyle w:val="BodyText"/>
      </w:pPr>
      <w:r>
        <w:rPr>
          <w:b/>
          <w:bCs/>
          <w:i/>
          <w:iCs/>
        </w:rPr>
        <w:t xml:space="preserve">Ключові слова:</w:t>
      </w:r>
      <w:r>
        <w:rPr>
          <w:i/>
          <w:iCs/>
        </w:rPr>
        <w:t xml:space="preserve"> </w:t>
      </w:r>
      <w:r>
        <w:rPr>
          <w:i/>
          <w:iCs/>
        </w:rPr>
        <w:t xml:space="preserve">швидке перетворення Фур’є, radix-4, граф</w:t>
      </w:r>
      <w:r>
        <w:rPr>
          <w:i/>
          <w:iCs/>
        </w:rPr>
        <w:t xml:space="preserve"> </w:t>
      </w:r>
      <w:r>
        <w:rPr>
          <w:i/>
          <w:iCs/>
        </w:rPr>
        <w:t xml:space="preserve">потоку даних, dataflow computing, візуальне моделювання, веб-симулятор,</w:t>
      </w:r>
      <w:r>
        <w:rPr>
          <w:i/>
          <w:iCs/>
        </w:rPr>
        <w:t xml:space="preserve"> </w:t>
      </w:r>
      <w:r>
        <w:rPr>
          <w:i/>
          <w:iCs/>
        </w:rPr>
        <w:t xml:space="preserve">Next.js, React Flow, паралелізм, цифрове оброблення сигналів.</w:t>
      </w:r>
    </w:p>
    <w:p>
      <w:pPr>
        <w:pStyle w:val="BodyText"/>
      </w:pPr>
      <w:bookmarkStart w:id="10" w:name="X5ba08992953641bb421460725a2b5484830681e"/>
      <w:bookmarkEnd w:id="10"/>
      <w:r>
        <w:t xml:space="preserve">ABSTRACT</w:t>
      </w:r>
    </w:p>
    <w:p>
      <w:pPr>
        <w:pStyle w:val="BodyText"/>
      </w:pPr>
      <w:r>
        <w:rPr>
          <w:b/>
          <w:bCs/>
          <w:i/>
          <w:iCs/>
        </w:rPr>
        <w:t xml:space="preserve">Teslia M.</w:t>
      </w:r>
      <w:r>
        <w:rPr>
          <w:i/>
          <w:iCs/>
        </w:rPr>
        <w:t xml:space="preserve"> </w:t>
      </w:r>
      <w:r>
        <w:rPr>
          <w:i/>
          <w:iCs/>
        </w:rPr>
        <w:t xml:space="preserve">Visual Modeling of a Dataflow-Driven FFT</w:t>
      </w:r>
      <w:r>
        <w:rPr>
          <w:i/>
          <w:iCs/>
        </w:rPr>
        <w:t xml:space="preserve"> </w:t>
      </w:r>
      <w:r>
        <w:rPr>
          <w:i/>
          <w:iCs/>
        </w:rPr>
        <w:t xml:space="preserve">Processor. Bachelor’s Qualification Work for specialty 122 «Computer</w:t>
      </w:r>
      <w:r>
        <w:rPr>
          <w:i/>
          <w:iCs/>
        </w:rPr>
        <w:t xml:space="preserve"> </w:t>
      </w:r>
      <w:r>
        <w:rPr>
          <w:i/>
          <w:iCs/>
        </w:rPr>
        <w:t xml:space="preserve">Science». Lviv Polytechnic National University, Lviv, 2026.</w:t>
      </w:r>
    </w:p>
    <w:p>
      <w:pPr>
        <w:pStyle w:val="BodyText"/>
      </w:pPr>
      <w:r>
        <w:rPr>
          <w:i/>
          <w:iCs/>
        </w:rPr>
        <w:t xml:space="preserve">Within this bachelor’s qualification work, a mathematical model, a</w:t>
      </w:r>
      <w:r>
        <w:rPr>
          <w:i/>
          <w:iCs/>
        </w:rPr>
        <w:t xml:space="preserve"> </w:t>
      </w:r>
      <w:r>
        <w:rPr>
          <w:i/>
          <w:iCs/>
        </w:rPr>
        <w:t xml:space="preserve">data-flow graph, and a web-based software simulator of a 16-point Fast</w:t>
      </w:r>
      <w:r>
        <w:rPr>
          <w:i/>
          <w:iCs/>
        </w:rPr>
        <w:t xml:space="preserve"> </w:t>
      </w:r>
      <w:r>
        <w:rPr>
          <w:i/>
          <w:iCs/>
        </w:rPr>
        <w:t xml:space="preserve">Fourier Transform (radix-4) have been developed for interactive</w:t>
      </w:r>
      <w:r>
        <w:rPr>
          <w:i/>
          <w:iCs/>
        </w:rPr>
        <w:t xml:space="preserve"> </w:t>
      </w:r>
      <w:r>
        <w:rPr>
          <w:i/>
          <w:iCs/>
        </w:rPr>
        <w:t xml:space="preserve">visualization of the dataflow-driven computation, using Next.js,</w:t>
      </w:r>
      <w:r>
        <w:rPr>
          <w:i/>
          <w:iCs/>
        </w:rPr>
        <w:t xml:space="preserve"> </w:t>
      </w:r>
      <w:r>
        <w:rPr>
          <w:i/>
          <w:iCs/>
        </w:rPr>
        <w:t xml:space="preserve">React Flow, Zustand, and TypeScript technologies.</w:t>
      </w:r>
    </w:p>
    <w:p>
      <w:pPr>
        <w:pStyle w:val="BodyText"/>
      </w:pPr>
      <w:r>
        <w:rPr>
          <w:i/>
          <w:iCs/>
        </w:rPr>
        <w:t xml:space="preserve">The work consists of an introduction, four main chapters, an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part, conclusions, a list of references, and appendices.</w:t>
      </w:r>
    </w:p>
    <w:p>
      <w:pPr>
        <w:pStyle w:val="BodyText"/>
      </w:pPr>
      <w:r>
        <w:rPr>
          <w:i/>
          <w:iCs/>
        </w:rPr>
        <w:t xml:space="preserve">The introduction substantiates the relevance of the topic and</w:t>
      </w:r>
      <w:r>
        <w:rPr>
          <w:i/>
          <w:iCs/>
        </w:rPr>
        <w:t xml:space="preserve"> </w:t>
      </w:r>
      <w:r>
        <w:rPr>
          <w:i/>
          <w:iCs/>
        </w:rPr>
        <w:t xml:space="preserve">defines the aim, tasks, object, subject of the study, the methodology,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practical value of the development.</w:t>
      </w:r>
    </w:p>
    <w:p>
      <w:pPr>
        <w:pStyle w:val="BodyText"/>
      </w:pPr>
      <w:r>
        <w:rPr>
          <w:i/>
          <w:iCs/>
        </w:rPr>
        <w:t xml:space="preserve">The first chapter presents an analysis of the problem domain, a</w:t>
      </w:r>
      <w:r>
        <w:rPr>
          <w:i/>
          <w:iCs/>
        </w:rPr>
        <w:t xml:space="preserve"> </w:t>
      </w:r>
      <w:r>
        <w:rPr>
          <w:i/>
          <w:iCs/>
        </w:rPr>
        <w:t xml:space="preserve">review of modern FFT computation approaches, a comparative analysis of</w:t>
      </w:r>
      <w:r>
        <w:rPr>
          <w:i/>
          <w:iCs/>
        </w:rPr>
        <w:t xml:space="preserve"> </w:t>
      </w:r>
      <w:r>
        <w:rPr>
          <w:i/>
          <w:iCs/>
        </w:rPr>
        <w:t xml:space="preserve">existing solutions (FFTW, CMSIS-DSP, cuFFT, SPIRAL), a systems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with stakeholders, goals and constraints, a discussion of ethical and</w:t>
      </w:r>
      <w:r>
        <w:rPr>
          <w:i/>
          <w:iCs/>
        </w:rPr>
        <w:t xml:space="preserve"> </w:t>
      </w:r>
      <w:r>
        <w:rPr>
          <w:i/>
          <w:iCs/>
        </w:rPr>
        <w:t xml:space="preserve">legal aspects, and a formal task statement with F1–F9, NF1–NF8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 and UC1–UC9 use cases.</w:t>
      </w:r>
    </w:p>
    <w:p>
      <w:pPr>
        <w:pStyle w:val="BodyText"/>
      </w:pPr>
      <w:r>
        <w:rPr>
          <w:i/>
          <w:iCs/>
        </w:rPr>
        <w:t xml:space="preserve">The second chapter is devoted to the system design: justification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of a client-side SPA approach, a mathematical model of the three-stage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i/>
          <w:iCs/>
        </w:rPr>
        <w:t xml:space="preserve">decomposition, a data-flow graph (56 nodes,</w:t>
      </w:r>
      <w:r>
        <w:rPr>
          <w:i/>
          <w:iCs/>
        </w:rPr>
        <w:t xml:space="preserve"> </w:t>
      </w:r>
      <w:r>
        <w:rPr>
          <w:i/>
          <w:iCs/>
        </w:rPr>
        <w:t xml:space="preserve">64 arcs), determination of the critical path and parallelism factor,</w:t>
      </w:r>
      <w:r>
        <w:rPr>
          <w:i/>
          <w:iCs/>
        </w:rPr>
        <w:t xml:space="preserve"> </w:t>
      </w:r>
      <w:r>
        <w:rPr>
          <w:i/>
          <w:iCs/>
        </w:rPr>
        <w:t xml:space="preserve">data structures, and inter-component communication mechanisms.</w:t>
      </w:r>
    </w:p>
    <w:p>
      <w:pPr>
        <w:pStyle w:val="BodyText"/>
      </w:pPr>
      <w:r>
        <w:rPr>
          <w:i/>
          <w:iCs/>
        </w:rPr>
        <w:t xml:space="preserve">The third chapter describes the software implementation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simulator: technology stack, project structure, the DataflowRuntime</w:t>
      </w:r>
      <w:r>
        <w:rPr>
          <w:i/>
          <w:iCs/>
        </w:rPr>
        <w:t xml:space="preserve"> </w:t>
      </w:r>
      <w:r>
        <w:rPr>
          <w:i/>
          <w:iCs/>
        </w:rPr>
        <w:t xml:space="preserve">engine with the per-tick scheduling method, computational nodes, the 16-point FFT</w:t>
      </w:r>
      <w:r>
        <w:rPr>
          <w:i/>
          <w:iCs/>
        </w:rPr>
        <w:t xml:space="preserve"> </w:t>
      </w:r>
      <w:r>
        <w:rPr>
          <w:i/>
          <w:iCs/>
        </w:rPr>
        <w:t xml:space="preserve">graph generator, exception handling, deployment procedure, and unit testing</w:t>
      </w:r>
      <w:r>
        <w:rPr>
          <w:i/>
          <w:iCs/>
        </w:rPr>
        <w:t xml:space="preserve"> </w:t>
      </w:r>
      <w:r>
        <w:rPr>
          <w:i/>
          <w:iCs/>
        </w:rPr>
        <w:t xml:space="preserve">using Vitest.</w:t>
      </w:r>
    </w:p>
    <w:p>
      <w:pPr>
        <w:pStyle w:val="BodyText"/>
      </w:pPr>
      <w:r>
        <w:rPr>
          <w:i/>
          <w:iCs/>
        </w:rPr>
        <w:t xml:space="preserve">The fourth chapter presents the experimental results: verification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across six test scenarios (maximum absolute error</w:t>
      </w:r>
      <w:r>
        <w:t xml:space="preserve"> </w:t>
      </w:r>
      <m:oMath>
        <m:r>
          <m:t>0</m:t>
        </m:r>
      </m:oMath>
      <w:r>
        <w:t xml:space="preserve"> </w:t>
      </w:r>
      <w:r>
        <w:rPr>
          <w:i/>
          <w:iCs/>
        </w:rPr>
        <w:t xml:space="preserve">against tolerance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i/>
          <w:iCs/>
        </w:rPr>
        <w:t xml:space="preserve">), analysis of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computational complexity (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28.4</m:t>
        </m:r>
        <m:r>
          <m:rPr>
            <m:sty m:val="p"/>
          </m:rPr>
          <m:t>×</m:t>
        </m:r>
      </m:oMath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of the dataflow-model schedule and parallelism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rPr>
          <w:i/>
          <w:iCs/>
        </w:rPr>
        <w:t xml:space="preserve">simulation units,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1.88</m:t>
        </m:r>
      </m:oMath>
      <w:r>
        <w:rPr>
          <w:i/>
          <w:iCs/>
        </w:rPr>
        <w:t xml:space="preserve">, peak concurrency 16 nodes), discussion,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 of operational metrics, and confirmation of non-functional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 NF1–NF8.</w:t>
      </w:r>
    </w:p>
    <w:p>
      <w:pPr>
        <w:pStyle w:val="BodyText"/>
      </w:pPr>
      <w:r>
        <w:rPr>
          <w:i/>
          <w:iCs/>
        </w:rPr>
        <w:t xml:space="preserve">The conclusions summarize the key results of the work and outline</w:t>
      </w:r>
      <w:r>
        <w:rPr>
          <w:i/>
          <w:iCs/>
        </w:rPr>
        <w:t xml:space="preserve"> </w:t>
      </w:r>
      <w:r>
        <w:rPr>
          <w:i/>
          <w:iCs/>
        </w:rPr>
        <w:t xml:space="preserve">the practical value and promising directions for further research.</w:t>
      </w:r>
    </w:p>
    <w:p>
      <w:pPr>
        <w:pStyle w:val="BodyText"/>
      </w:pPr>
      <w:r>
        <w:rPr>
          <w:i/>
          <w:iCs/>
        </w:rPr>
        <w:t xml:space="preserve">This bachelor’s qualification work contains:  pages,</w:t>
      </w:r>
      <w:r>
        <w:rPr>
          <w:i/>
          <w:iCs/>
        </w:rPr>
        <w:t xml:space="preserve"> </w:t>
      </w:r>
      <w:r>
        <w:rPr>
          <w:i/>
          <w:iCs/>
        </w:rPr>
        <w:t xml:space="preserve">4 appendices, and 27 references.</w:t>
      </w:r>
    </w:p>
    <w:p>
      <w:pPr>
        <w:pStyle w:val="BodyText"/>
      </w:pPr>
      <w:r>
        <w:rPr>
          <w:b/>
          <w:bCs/>
          <w:i/>
          <w:iCs/>
        </w:rPr>
        <w:t xml:space="preserve">Keywords:</w:t>
      </w:r>
      <w:r>
        <w:rPr>
          <w:i/>
          <w:iCs/>
        </w:rPr>
        <w:t xml:space="preserve"> </w:t>
      </w:r>
      <w:r>
        <w:rPr>
          <w:i/>
          <w:iCs/>
        </w:rPr>
        <w:t xml:space="preserve">fast Fourier transform, radix-4, data-flow</w:t>
      </w:r>
      <w:r>
        <w:rPr>
          <w:i/>
          <w:iCs/>
        </w:rPr>
        <w:t xml:space="preserve"> </w:t>
      </w:r>
      <w:r>
        <w:rPr>
          <w:i/>
          <w:iCs/>
        </w:rPr>
        <w:t xml:space="preserve">graph, dataflow computing, visual modeling, web-based simulator,</w:t>
      </w:r>
      <w:r>
        <w:rPr>
          <w:i/>
          <w:iCs/>
        </w:rPr>
        <w:t xml:space="preserve"> </w:t>
      </w:r>
      <w:r>
        <w:rPr>
          <w:i/>
          <w:iCs/>
        </w:rPr>
        <w:t xml:space="preserve">Next.js, React Flow, parallelism, digital signal processing.</w:t>
      </w:r>
    </w:p>
    <w:p>
      <w:pPr>
        <w:pStyle w:val="BodyText"/>
      </w:pPr>
    </w:p>
    <w:bookmarkStart w:id="63" w:name="ux437ux43cux456ux441ux442"/>
    <w:p>
      <w:pPr>
        <w:pStyle w:val="Heading1"/>
      </w:pPr>
      <w:r>
        <w:rPr>
          <w:b/>
          <w:bCs/>
        </w:rPr>
        <w:t xml:space="preserve">ЗМІСТ</w:t>
      </w:r>
    </w:p>
    <w:p>
      <w:pPr>
        <w:pStyle w:val="FirstParagraph"/>
      </w:pPr>
      <w:hyperlink w:anchor="X69cca57be7a04bb149970b410a028415d19fb5c">
        <w:r>
          <w:rPr>
            <w:rStyle w:val="Hyperlink"/>
          </w:rPr>
          <w:t xml:space="preserve">АНОТАЦІЯ</w:t>
        </w:r>
        <w:r>
          <w:rPr>
            <w:rStyle w:val="Hyperlink"/>
          </w:rPr>
          <w:t xml:space="preserve"> </w:t>
        </w:r>
        <w:hyperlink w:anchor="X69cca57be7a04bb149970b410a028415d19fb5c">
          <w:r>
            <w:rPr>
              <w:rStyle w:val="Hyperlink"/>
            </w:rPr>
            <w:t xml:space="preserve">5</w:t>
          </w:r>
        </w:hyperlink>
      </w:hyperlink>
    </w:p>
    <w:p>
      <w:pPr>
        <w:pStyle w:val="BodyText"/>
      </w:pPr>
      <w:hyperlink w:anchor="X5ba08992953641bb421460725a2b5484830681e">
        <w:r>
          <w:rPr>
            <w:rStyle w:val="Hyperlink"/>
          </w:rPr>
          <w:t xml:space="preserve">ABSTRACT</w:t>
        </w:r>
        <w:r>
          <w:rPr>
            <w:rStyle w:val="Hyperlink"/>
          </w:rPr>
          <w:t xml:space="preserve"> </w:t>
        </w:r>
        <w:hyperlink w:anchor="X5ba08992953641bb421460725a2b5484830681e">
          <w:r>
            <w:rPr>
              <w:rStyle w:val="Hyperlink"/>
            </w:rPr>
            <w:t xml:space="preserve">7</w:t>
          </w:r>
        </w:hyperlink>
      </w:hyperlink>
    </w:p>
    <w:p>
      <w:pPr>
        <w:pStyle w:val="BodyText"/>
      </w:pPr>
      <w:hyperlink w:anchor="X1c70fa68f63de9dee70bf239f3c5048e488067f">
        <w:r>
          <w:rPr>
            <w:rStyle w:val="Hyperlink"/>
          </w:rPr>
          <w:t xml:space="preserve">ПЕРЕЛІК УМОВНИХ СКОРОЧЕНЬ, СИМВОЛІВ І ТЕРМІНІВ</w:t>
        </w:r>
        <w:r>
          <w:rPr>
            <w:rStyle w:val="Hyperlink"/>
          </w:rPr>
          <w:t xml:space="preserve"> </w:t>
        </w:r>
        <w:hyperlink w:anchor="X1c70fa68f63de9dee70bf239f3c5048e488067f">
          <w:r>
            <w:rPr>
              <w:rStyle w:val="Hyperlink"/>
            </w:rPr>
            <w:t xml:space="preserve">11</w:t>
          </w:r>
        </w:hyperlink>
      </w:hyperlink>
    </w:p>
    <w:p>
      <w:pPr>
        <w:pStyle w:val="BodyText"/>
      </w:pPr>
      <w:hyperlink w:anchor="X11da79a6703c7f6e06e3209c5974099a4b704d7">
        <w:r>
          <w:rPr>
            <w:rStyle w:val="Hyperlink"/>
          </w:rPr>
          <w:t xml:space="preserve">ВСТУП</w:t>
        </w:r>
        <w:r>
          <w:rPr>
            <w:rStyle w:val="Hyperlink"/>
          </w:rPr>
          <w:t xml:space="preserve"> </w:t>
        </w:r>
        <w:hyperlink w:anchor="X11da79a6703c7f6e06e3209c5974099a4b704d7">
          <w:r>
            <w:rPr>
              <w:rStyle w:val="Hyperlink"/>
            </w:rPr>
            <w:t xml:space="preserve">13</w:t>
          </w:r>
        </w:hyperlink>
      </w:hyperlink>
    </w:p>
    <w:p>
      <w:pPr>
        <w:pStyle w:val="BodyText"/>
      </w:pPr>
      <w:hyperlink w:anchor="Xdfcd31e18644b5cae80f6fe03ac7c85872a3ad1">
        <w:r>
          <w:rPr>
            <w:rStyle w:val="Hyperlink"/>
          </w:rPr>
          <w:t xml:space="preserve">РОЗДІЛ 1. АНАЛІЗ ПРЕДМЕТНОЇ ОБЛАСТІ 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ПОСТАНОВКА ЗАДАЧІ</w:t>
        </w:r>
        <w:r>
          <w:rPr>
            <w:rStyle w:val="Hyperlink"/>
          </w:rPr>
          <w:t xml:space="preserve"> </w:t>
        </w:r>
        <w:hyperlink w:anchor="Xdfcd31e18644b5cae80f6fe03ac7c85872a3ad1">
          <w:r>
            <w:rPr>
              <w:rStyle w:val="Hyperlink"/>
            </w:rPr>
            <w:t xml:space="preserve">16</w:t>
          </w:r>
        </w:hyperlink>
      </w:hyperlink>
    </w:p>
    <w:p>
      <w:pPr>
        <w:pStyle w:val="BodyText"/>
      </w:pPr>
      <w:hyperlink w:anchor="X351ee226d926b4af0b1030921408efbb323dbf0">
        <w:r>
          <w:rPr>
            <w:rStyle w:val="Hyperlink"/>
          </w:rPr>
          <w:t xml:space="preserve">1.1.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Характеристика предметної області</w:t>
        </w:r>
        <w:r>
          <w:rPr>
            <w:rStyle w:val="Hyperlink"/>
          </w:rPr>
          <w:t xml:space="preserve"> </w:t>
        </w:r>
        <w:hyperlink w:anchor="X351ee226d926b4af0b1030921408efbb323dbf0">
          <w:r>
            <w:rPr>
              <w:rStyle w:val="Hyperlink"/>
            </w:rPr>
            <w:t xml:space="preserve">16</w:t>
          </w:r>
        </w:hyperlink>
      </w:hyperlink>
    </w:p>
    <w:p>
      <w:pPr>
        <w:pStyle w:val="BodyText"/>
      </w:pPr>
      <w:hyperlink w:anchor="X92b031453c6d8ed53c9049f3de12fcc4c3dd5ef">
        <w:r>
          <w:rPr>
            <w:rStyle w:val="Hyperlink"/>
          </w:rPr>
          <w:t xml:space="preserve">1.2.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Огляд сучасних підходів та рішень</w:t>
        </w:r>
        <w:r>
          <w:rPr>
            <w:rStyle w:val="Hyperlink"/>
          </w:rPr>
          <w:t xml:space="preserve"> </w:t>
        </w:r>
        <w:hyperlink w:anchor="X92b031453c6d8ed53c9049f3de12fcc4c3dd5ef">
          <w:r>
            <w:rPr>
              <w:rStyle w:val="Hyperlink"/>
            </w:rPr>
            <w:t xml:space="preserve">18</w:t>
          </w:r>
        </w:hyperlink>
      </w:hyperlink>
    </w:p>
    <w:p>
      <w:pPr>
        <w:pStyle w:val="BodyText"/>
      </w:pPr>
      <w:hyperlink w:anchor="X0ea9e3e4adb39dfbd619c3deeddd6a852a0f153">
        <w:r>
          <w:rPr>
            <w:rStyle w:val="Hyperlink"/>
          </w:rPr>
          <w:t xml:space="preserve">1.3.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Системний аналіз задачі</w:t>
        </w:r>
        <w:r>
          <w:rPr>
            <w:rStyle w:val="Hyperlink"/>
          </w:rPr>
          <w:t xml:space="preserve"> </w:t>
        </w:r>
        <w:hyperlink w:anchor="X0ea9e3e4adb39dfbd619c3deeddd6a852a0f153">
          <w:r>
            <w:rPr>
              <w:rStyle w:val="Hyperlink"/>
            </w:rPr>
            <w:t xml:space="preserve">22</w:t>
          </w:r>
        </w:hyperlink>
      </w:hyperlink>
    </w:p>
    <w:p>
      <w:pPr>
        <w:pStyle w:val="BodyText"/>
      </w:pPr>
      <w:hyperlink w:anchor="Xb0eb9a98447834cee65aa9c07744072b382be46">
        <w:r>
          <w:rPr>
            <w:rStyle w:val="Hyperlink"/>
          </w:rPr>
          <w:t xml:space="preserve">1.4.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Етичні, правові та регуляторні аспекти</w:t>
        </w:r>
        <w:r>
          <w:rPr>
            <w:rStyle w:val="Hyperlink"/>
          </w:rPr>
          <w:t xml:space="preserve"> </w:t>
        </w:r>
        <w:hyperlink w:anchor="Xb0eb9a98447834cee65aa9c07744072b382be46">
          <w:r>
            <w:rPr>
              <w:rStyle w:val="Hyperlink"/>
            </w:rPr>
            <w:t xml:space="preserve">24</w:t>
          </w:r>
        </w:hyperlink>
      </w:hyperlink>
    </w:p>
    <w:p>
      <w:pPr>
        <w:pStyle w:val="BodyText"/>
      </w:pPr>
      <w:hyperlink w:anchor="X124bb00a71ff7da6d40a6aa8e0ae644d11036d1">
        <w:r>
          <w:rPr>
            <w:rStyle w:val="Hyperlink"/>
          </w:rPr>
          <w:t xml:space="preserve">1.5.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Постановка задачі та формулювання вимог</w:t>
        </w:r>
        <w:r>
          <w:rPr>
            <w:rStyle w:val="Hyperlink"/>
          </w:rPr>
          <w:t xml:space="preserve"> </w:t>
        </w:r>
        <w:hyperlink w:anchor="X124bb00a71ff7da6d40a6aa8e0ae644d11036d1">
          <w:r>
            <w:rPr>
              <w:rStyle w:val="Hyperlink"/>
            </w:rPr>
            <w:t xml:space="preserve">25</w:t>
          </w:r>
        </w:hyperlink>
      </w:hyperlink>
    </w:p>
    <w:p>
      <w:pPr>
        <w:pStyle w:val="BodyText"/>
      </w:pPr>
      <w:hyperlink w:anchor="X075676d46328bd1f3c167fb2e80b0be216d8f0b">
        <w:r>
          <w:rPr>
            <w:rStyle w:val="Hyperlink"/>
          </w:rPr>
          <w:t xml:space="preserve">1.6.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Висновки до розділу 1</w:t>
        </w:r>
        <w:r>
          <w:rPr>
            <w:rStyle w:val="Hyperlink"/>
          </w:rPr>
          <w:t xml:space="preserve"> </w:t>
        </w:r>
        <w:hyperlink w:anchor="X075676d46328bd1f3c167fb2e80b0be216d8f0b">
          <w:r>
            <w:rPr>
              <w:rStyle w:val="Hyperlink"/>
            </w:rPr>
            <w:t xml:space="preserve">29</w:t>
          </w:r>
        </w:hyperlink>
      </w:hyperlink>
    </w:p>
    <w:p>
      <w:pPr>
        <w:pStyle w:val="BodyText"/>
      </w:pPr>
      <w:hyperlink w:anchor="X6a6dce238b088d679517e1c445f00b91f4f13f4">
        <w:r>
          <w:rPr>
            <w:rStyle w:val="Hyperlink"/>
          </w:rPr>
          <w:t xml:space="preserve">РОЗДІЛ 2. ПРОЄКТУВАННЯ ПРОГРАМНОГО РІШЕННЯ</w:t>
        </w:r>
        <w:r>
          <w:rPr>
            <w:rStyle w:val="Hyperlink"/>
          </w:rPr>
          <w:t xml:space="preserve"> </w:t>
        </w:r>
        <w:hyperlink w:anchor="X6a6dce238b088d679517e1c445f00b91f4f13f4">
          <w:r>
            <w:rPr>
              <w:rStyle w:val="Hyperlink"/>
            </w:rPr>
            <w:t xml:space="preserve">31</w:t>
          </w:r>
        </w:hyperlink>
      </w:hyperlink>
    </w:p>
    <w:p>
      <w:pPr>
        <w:pStyle w:val="BodyText"/>
      </w:pPr>
      <w:hyperlink w:anchor="X1a4d34ad0a12769944c99849904512a7f903224">
        <w:r>
          <w:rPr>
            <w:rStyle w:val="Hyperlink"/>
          </w:rPr>
          <w:t xml:space="preserve">2.1. Вибір методів, технологій та засобів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реалізації</w:t>
        </w:r>
        <w:r>
          <w:rPr>
            <w:rStyle w:val="Hyperlink"/>
          </w:rPr>
          <w:t xml:space="preserve"> </w:t>
        </w:r>
        <w:hyperlink w:anchor="X1a4d34ad0a12769944c99849904512a7f903224">
          <w:r>
            <w:rPr>
              <w:rStyle w:val="Hyperlink"/>
            </w:rPr>
            <w:t xml:space="preserve">31</w:t>
          </w:r>
        </w:hyperlink>
      </w:hyperlink>
    </w:p>
    <w:p>
      <w:pPr>
        <w:pStyle w:val="BodyText"/>
      </w:pPr>
      <w:hyperlink w:anchor="Xe17a367fa0386aee11bbb4389e0e3ba247fd242">
        <w:r>
          <w:rPr>
            <w:rStyle w:val="Hyperlink"/>
          </w:rPr>
          <w:t xml:space="preserve">2.2. Математичне та алгоритмічне забезпечення</w:t>
        </w:r>
        <w:r>
          <w:rPr>
            <w:rStyle w:val="Hyperlink"/>
          </w:rPr>
          <w:t xml:space="preserve"> </w:t>
        </w:r>
        <w:hyperlink w:anchor="Xe17a367fa0386aee11bbb4389e0e3ba247fd242">
          <w:r>
            <w:rPr>
              <w:rStyle w:val="Hyperlink"/>
            </w:rPr>
            <w:t xml:space="preserve">33</w:t>
          </w:r>
        </w:hyperlink>
      </w:hyperlink>
    </w:p>
    <w:p>
      <w:pPr>
        <w:pStyle w:val="BodyText"/>
      </w:pPr>
      <w:hyperlink w:anchor="X8971522f2fc6036ff7f6d6d494a0986f56fee46">
        <w:r>
          <w:rPr>
            <w:rStyle w:val="Hyperlink"/>
          </w:rPr>
          <w:t xml:space="preserve">2.3. Загальна архітектура системи</w:t>
        </w:r>
        <w:r>
          <w:rPr>
            <w:rStyle w:val="Hyperlink"/>
          </w:rPr>
          <w:t xml:space="preserve"> </w:t>
        </w:r>
        <w:hyperlink w:anchor="X8971522f2fc6036ff7f6d6d494a0986f56fee46">
          <w:r>
            <w:rPr>
              <w:rStyle w:val="Hyperlink"/>
            </w:rPr>
            <w:t xml:space="preserve">37</w:t>
          </w:r>
        </w:hyperlink>
      </w:hyperlink>
    </w:p>
    <w:p>
      <w:pPr>
        <w:pStyle w:val="BodyText"/>
      </w:pPr>
      <w:hyperlink w:anchor="X1a8106e9c6b1210e5d64318a8773dae790c589d">
        <w:r>
          <w:rPr>
            <w:rStyle w:val="Hyperlink"/>
          </w:rPr>
          <w:t xml:space="preserve">2.4. Структури даних</w:t>
        </w:r>
        <w:r>
          <w:rPr>
            <w:rStyle w:val="Hyperlink"/>
          </w:rPr>
          <w:t xml:space="preserve"> </w:t>
        </w:r>
        <w:hyperlink w:anchor="X1a8106e9c6b1210e5d64318a8773dae790c589d">
          <w:r>
            <w:rPr>
              <w:rStyle w:val="Hyperlink"/>
            </w:rPr>
            <w:t xml:space="preserve">37</w:t>
          </w:r>
        </w:hyperlink>
      </w:hyperlink>
    </w:p>
    <w:p>
      <w:pPr>
        <w:pStyle w:val="BodyText"/>
      </w:pPr>
      <w:hyperlink w:anchor="Xcd238668ad118f5c941097fa2a256159b3b67a3">
        <w:r>
          <w:rPr>
            <w:rStyle w:val="Hyperlink"/>
          </w:rPr>
          <w:t xml:space="preserve">2.5. Механізми обміну даними та інтеграції</w:t>
        </w:r>
        <w:r>
          <w:rPr>
            <w:rStyle w:val="Hyperlink"/>
          </w:rPr>
          <w:t xml:space="preserve"> </w:t>
        </w:r>
        <w:hyperlink w:anchor="Xcd238668ad118f5c941097fa2a256159b3b67a3">
          <w:r>
            <w:rPr>
              <w:rStyle w:val="Hyperlink"/>
            </w:rPr>
            <w:t xml:space="preserve">40</w:t>
          </w:r>
        </w:hyperlink>
      </w:hyperlink>
    </w:p>
    <w:p>
      <w:pPr>
        <w:pStyle w:val="BodyText"/>
      </w:pPr>
      <w:hyperlink w:anchor="X7bbc68d42b10b5c417bba592a2604c867cb2c07">
        <w:r>
          <w:rPr>
            <w:rStyle w:val="Hyperlink"/>
          </w:rPr>
          <w:t xml:space="preserve">2.6. Інтерфейс користувача та взаємодія із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системою</w:t>
        </w:r>
        <w:r>
          <w:rPr>
            <w:rStyle w:val="Hyperlink"/>
          </w:rPr>
          <w:t xml:space="preserve"> </w:t>
        </w:r>
        <w:hyperlink w:anchor="X7bbc68d42b10b5c417bba592a2604c867cb2c07">
          <w:r>
            <w:rPr>
              <w:rStyle w:val="Hyperlink"/>
            </w:rPr>
            <w:t xml:space="preserve">40</w:t>
          </w:r>
        </w:hyperlink>
      </w:hyperlink>
    </w:p>
    <w:p>
      <w:pPr>
        <w:pStyle w:val="BodyText"/>
      </w:pPr>
      <w:hyperlink w:anchor="X8bc0d69109dea8c0791268fdcf3be0892611a6e">
        <w:r>
          <w:rPr>
            <w:rStyle w:val="Hyperlink"/>
          </w:rPr>
          <w:t xml:space="preserve">2.7. Висновки до розділу 2</w:t>
        </w:r>
        <w:r>
          <w:rPr>
            <w:rStyle w:val="Hyperlink"/>
          </w:rPr>
          <w:t xml:space="preserve"> </w:t>
        </w:r>
        <w:hyperlink w:anchor="X8bc0d69109dea8c0791268fdcf3be0892611a6e">
          <w:r>
            <w:rPr>
              <w:rStyle w:val="Hyperlink"/>
            </w:rPr>
            <w:t xml:space="preserve">42</w:t>
          </w:r>
        </w:hyperlink>
      </w:hyperlink>
    </w:p>
    <w:p>
      <w:pPr>
        <w:pStyle w:val="BodyText"/>
      </w:pPr>
      <w:hyperlink w:anchor="Xb318da8362366e318c175a774743ed9d944e7a3">
        <w:r>
          <w:rPr>
            <w:rStyle w:val="Hyperlink"/>
          </w:rPr>
          <w:t xml:space="preserve">РОЗДІЛ 3. РЕАЛІЗАЦІЯ ПРОГРАМНОГО РІШЕННЯ</w:t>
        </w:r>
        <w:r>
          <w:rPr>
            <w:rStyle w:val="Hyperlink"/>
          </w:rPr>
          <w:t xml:space="preserve"> </w:t>
        </w:r>
        <w:hyperlink w:anchor="Xb318da8362366e318c175a774743ed9d944e7a3">
          <w:r>
            <w:rPr>
              <w:rStyle w:val="Hyperlink"/>
            </w:rPr>
            <w:t xml:space="preserve">44</w:t>
          </w:r>
        </w:hyperlink>
      </w:hyperlink>
    </w:p>
    <w:p>
      <w:pPr>
        <w:pStyle w:val="BodyText"/>
      </w:pPr>
      <w:hyperlink w:anchor="X730c05323598ba45792da5fe42961130cedb25e">
        <w:r>
          <w:rPr>
            <w:rStyle w:val="Hyperlink"/>
          </w:rPr>
          <w:t xml:space="preserve">3.1. Опис технологій та інструментів розробки</w:t>
        </w:r>
        <w:r>
          <w:rPr>
            <w:rStyle w:val="Hyperlink"/>
          </w:rPr>
          <w:t xml:space="preserve"> </w:t>
        </w:r>
        <w:hyperlink w:anchor="X730c05323598ba45792da5fe42961130cedb25e">
          <w:r>
            <w:rPr>
              <w:rStyle w:val="Hyperlink"/>
            </w:rPr>
            <w:t xml:space="preserve">44</w:t>
          </w:r>
        </w:hyperlink>
      </w:hyperlink>
    </w:p>
    <w:p>
      <w:pPr>
        <w:pStyle w:val="BodyText"/>
      </w:pPr>
      <w:hyperlink w:anchor="X167ffd08ffc49c19e5d17ce877b0967d41b68f7">
        <w:r>
          <w:rPr>
            <w:rStyle w:val="Hyperlink"/>
          </w:rPr>
          <w:t xml:space="preserve">3.2. Структура проєкту та організація вихідного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коду</w:t>
        </w:r>
        <w:r>
          <w:rPr>
            <w:rStyle w:val="Hyperlink"/>
          </w:rPr>
          <w:t xml:space="preserve"> </w:t>
        </w:r>
        <w:hyperlink w:anchor="X167ffd08ffc49c19e5d17ce877b0967d41b68f7">
          <w:r>
            <w:rPr>
              <w:rStyle w:val="Hyperlink"/>
            </w:rPr>
            <w:t xml:space="preserve">46</w:t>
          </w:r>
        </w:hyperlink>
      </w:hyperlink>
    </w:p>
    <w:p>
      <w:pPr>
        <w:pStyle w:val="BodyText"/>
      </w:pPr>
      <w:hyperlink w:anchor="X93404be9f391802071cdb56c883309addb4749a">
        <w:r>
          <w:rPr>
            <w:rStyle w:val="Hyperlink"/>
          </w:rPr>
          <w:t xml:space="preserve">3.3. Реалізація ключових модулів та алгоритмів</w:t>
        </w:r>
        <w:r>
          <w:rPr>
            <w:rStyle w:val="Hyperlink"/>
          </w:rPr>
          <w:t xml:space="preserve"> </w:t>
        </w:r>
        <w:hyperlink w:anchor="X93404be9f391802071cdb56c883309addb4749a">
          <w:r>
            <w:rPr>
              <w:rStyle w:val="Hyperlink"/>
            </w:rPr>
            <w:t xml:space="preserve">49</w:t>
          </w:r>
        </w:hyperlink>
      </w:hyperlink>
    </w:p>
    <w:p>
      <w:pPr>
        <w:pStyle w:val="BodyText"/>
      </w:pPr>
      <w:hyperlink w:anchor="X233d53f55b975de4cf5ff725e3a3cb5b620865a">
        <w:r>
          <w:rPr>
            <w:rStyle w:val="Hyperlink"/>
          </w:rPr>
          <w:t xml:space="preserve">3.4. Обробка виняткових ситуацій 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забезпечення надійності</w:t>
        </w:r>
        <w:r>
          <w:rPr>
            <w:rStyle w:val="Hyperlink"/>
          </w:rPr>
          <w:t xml:space="preserve"> </w:t>
        </w:r>
        <w:hyperlink w:anchor="X233d53f55b975de4cf5ff725e3a3cb5b620865a">
          <w:r>
            <w:rPr>
              <w:rStyle w:val="Hyperlink"/>
            </w:rPr>
            <w:t xml:space="preserve">54</w:t>
          </w:r>
        </w:hyperlink>
      </w:hyperlink>
    </w:p>
    <w:p>
      <w:pPr>
        <w:pStyle w:val="BodyText"/>
      </w:pPr>
      <w:hyperlink w:anchor="Xff4a6440b3448fe2a05c600581de26ed60a0266">
        <w:r>
          <w:rPr>
            <w:rStyle w:val="Hyperlink"/>
          </w:rPr>
          <w:t xml:space="preserve">3.5. Розгортання системи</w:t>
        </w:r>
        <w:r>
          <w:rPr>
            <w:rStyle w:val="Hyperlink"/>
          </w:rPr>
          <w:t xml:space="preserve"> </w:t>
        </w:r>
        <w:hyperlink w:anchor="Xff4a6440b3448fe2a05c600581de26ed60a0266">
          <w:r>
            <w:rPr>
              <w:rStyle w:val="Hyperlink"/>
            </w:rPr>
            <w:t xml:space="preserve">56</w:t>
          </w:r>
        </w:hyperlink>
      </w:hyperlink>
    </w:p>
    <w:p>
      <w:pPr>
        <w:pStyle w:val="BodyText"/>
      </w:pPr>
      <w:hyperlink w:anchor="X8f3ee387a6af2e6a42daf1c469a75f69834e211">
        <w:r>
          <w:rPr>
            <w:rStyle w:val="Hyperlink"/>
          </w:rPr>
          <w:t xml:space="preserve">3.6. Тестування програмного забезпечення</w:t>
        </w:r>
        <w:r>
          <w:rPr>
            <w:rStyle w:val="Hyperlink"/>
          </w:rPr>
          <w:t xml:space="preserve"> </w:t>
        </w:r>
        <w:hyperlink w:anchor="X8f3ee387a6af2e6a42daf1c469a75f69834e211">
          <w:r>
            <w:rPr>
              <w:rStyle w:val="Hyperlink"/>
            </w:rPr>
            <w:t xml:space="preserve">57</w:t>
          </w:r>
        </w:hyperlink>
      </w:hyperlink>
    </w:p>
    <w:p>
      <w:pPr>
        <w:pStyle w:val="BodyText"/>
      </w:pPr>
      <w:hyperlink w:anchor="X17d74082d0a87aa1b85234bfe942da3cb20d5dd">
        <w:r>
          <w:rPr>
            <w:rStyle w:val="Hyperlink"/>
          </w:rPr>
          <w:t xml:space="preserve">3.7. Висновки до розділу 3</w:t>
        </w:r>
        <w:r>
          <w:rPr>
            <w:rStyle w:val="Hyperlink"/>
          </w:rPr>
          <w:t xml:space="preserve"> </w:t>
        </w:r>
        <w:hyperlink w:anchor="X17d74082d0a87aa1b85234bfe942da3cb20d5dd">
          <w:r>
            <w:rPr>
              <w:rStyle w:val="Hyperlink"/>
            </w:rPr>
            <w:t xml:space="preserve">59</w:t>
          </w:r>
        </w:hyperlink>
      </w:hyperlink>
    </w:p>
    <w:p>
      <w:pPr>
        <w:pStyle w:val="BodyText"/>
      </w:pPr>
      <w:hyperlink w:anchor="Xbf770edbdc3478793b2e41b44a8780ace1ff609">
        <w:r>
          <w:rPr>
            <w:rStyle w:val="Hyperlink"/>
          </w:rPr>
          <w:t xml:space="preserve">РОЗДІЛ 4. ЕКСПЕРИМЕНТАЛЬНІ ДОСЛІДЖЕННЯ 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АНАЛІЗ РЕЗУЛЬТАТІВ</w:t>
        </w:r>
        <w:r>
          <w:rPr>
            <w:rStyle w:val="Hyperlink"/>
          </w:rPr>
          <w:t xml:space="preserve"> </w:t>
        </w:r>
        <w:hyperlink w:anchor="Xbf770edbdc3478793b2e41b44a8780ace1ff609">
          <w:r>
            <w:rPr>
              <w:rStyle w:val="Hyperlink"/>
            </w:rPr>
            <w:t xml:space="preserve">61</w:t>
          </w:r>
        </w:hyperlink>
      </w:hyperlink>
    </w:p>
    <w:p>
      <w:pPr>
        <w:pStyle w:val="BodyText"/>
      </w:pPr>
      <w:hyperlink w:anchor="X9901825f527ce598bce4154cca8411ada8f4262">
        <w:r>
          <w:rPr>
            <w:rStyle w:val="Hyperlink"/>
          </w:rPr>
          <w:t xml:space="preserve">4.1. Мета та методика експерименту</w:t>
        </w:r>
        <w:r>
          <w:rPr>
            <w:rStyle w:val="Hyperlink"/>
          </w:rPr>
          <w:t xml:space="preserve"> </w:t>
        </w:r>
        <w:hyperlink w:anchor="X9901825f527ce598bce4154cca8411ada8f4262">
          <w:r>
            <w:rPr>
              <w:rStyle w:val="Hyperlink"/>
            </w:rPr>
            <w:t xml:space="preserve">61</w:t>
          </w:r>
        </w:hyperlink>
      </w:hyperlink>
    </w:p>
    <w:p>
      <w:pPr>
        <w:pStyle w:val="BodyText"/>
      </w:pPr>
      <w:hyperlink w:anchor="Xafea3fa084fe9e384714cab4626ef55af9419bd">
        <w:r>
          <w:rPr>
            <w:rStyle w:val="Hyperlink"/>
          </w:rPr>
          <w:t xml:space="preserve">4.2. Тестові дані та сценарії випробувань</w:t>
        </w:r>
        <w:r>
          <w:rPr>
            <w:rStyle w:val="Hyperlink"/>
          </w:rPr>
          <w:t xml:space="preserve"> </w:t>
        </w:r>
        <w:hyperlink w:anchor="Xafea3fa084fe9e384714cab4626ef55af9419bd">
          <w:r>
            <w:rPr>
              <w:rStyle w:val="Hyperlink"/>
            </w:rPr>
            <w:t xml:space="preserve">62</w:t>
          </w:r>
        </w:hyperlink>
      </w:hyperlink>
    </w:p>
    <w:p>
      <w:pPr>
        <w:pStyle w:val="BodyText"/>
      </w:pPr>
      <w:hyperlink w:anchor="X2c95f06dc8830c6c22461aaa9f63c5b7a63654c">
        <w:r>
          <w:rPr>
            <w:rStyle w:val="Hyperlink"/>
          </w:rPr>
          <w:t xml:space="preserve">4.3. Результати експерименту</w:t>
        </w:r>
        <w:r>
          <w:rPr>
            <w:rStyle w:val="Hyperlink"/>
          </w:rPr>
          <w:t xml:space="preserve"> </w:t>
        </w:r>
        <w:hyperlink w:anchor="X2c95f06dc8830c6c22461aaa9f63c5b7a63654c">
          <w:r>
            <w:rPr>
              <w:rStyle w:val="Hyperlink"/>
            </w:rPr>
            <w:t xml:space="preserve">63</w:t>
          </w:r>
        </w:hyperlink>
      </w:hyperlink>
    </w:p>
    <w:p>
      <w:pPr>
        <w:pStyle w:val="BodyText"/>
      </w:pPr>
      <w:hyperlink w:anchor="Xeca429076ae93597dc7393f715a486506130431">
        <w:r>
          <w:rPr>
            <w:rStyle w:val="Hyperlink"/>
          </w:rPr>
          <w:t xml:space="preserve">4.4. Аналіз результатів</w:t>
        </w:r>
        <w:r>
          <w:rPr>
            <w:rStyle w:val="Hyperlink"/>
          </w:rPr>
          <w:t xml:space="preserve"> </w:t>
        </w:r>
        <w:hyperlink w:anchor="Xeca429076ae93597dc7393f715a486506130431">
          <w:r>
            <w:rPr>
              <w:rStyle w:val="Hyperlink"/>
            </w:rPr>
            <w:t xml:space="preserve">67</w:t>
          </w:r>
        </w:hyperlink>
      </w:hyperlink>
    </w:p>
    <w:p>
      <w:pPr>
        <w:pStyle w:val="BodyText"/>
      </w:pPr>
      <w:hyperlink w:anchor="X41d40d80f9720555f1c92d525ddc8af9033b9de">
        <w:r>
          <w:rPr>
            <w:rStyle w:val="Hyperlink"/>
          </w:rPr>
          <w:t xml:space="preserve">4.5. Обговорення та практична оцінка системи</w:t>
        </w:r>
        <w:r>
          <w:rPr>
            <w:rStyle w:val="Hyperlink"/>
          </w:rPr>
          <w:t xml:space="preserve"> </w:t>
        </w:r>
        <w:hyperlink w:anchor="X41d40d80f9720555f1c92d525ddc8af9033b9de">
          <w:r>
            <w:rPr>
              <w:rStyle w:val="Hyperlink"/>
            </w:rPr>
            <w:t xml:space="preserve">70</w:t>
          </w:r>
        </w:hyperlink>
      </w:hyperlink>
    </w:p>
    <w:p>
      <w:pPr>
        <w:pStyle w:val="BodyText"/>
      </w:pPr>
      <w:hyperlink w:anchor="Xddcc2d41e218d4eab0104affeeaeb116ef3d72e">
        <w:r>
          <w:rPr>
            <w:rStyle w:val="Hyperlink"/>
          </w:rPr>
          <w:t xml:space="preserve">4.6. Моніторинг 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експлуатаційні спостереження</w:t>
        </w:r>
        <w:r>
          <w:rPr>
            <w:rStyle w:val="Hyperlink"/>
          </w:rPr>
          <w:t xml:space="preserve"> </w:t>
        </w:r>
        <w:hyperlink w:anchor="Xddcc2d41e218d4eab0104affeeaeb116ef3d72e">
          <w:r>
            <w:rPr>
              <w:rStyle w:val="Hyperlink"/>
            </w:rPr>
            <w:t xml:space="preserve">71</w:t>
          </w:r>
        </w:hyperlink>
      </w:hyperlink>
    </w:p>
    <w:p>
      <w:pPr>
        <w:pStyle w:val="BodyText"/>
      </w:pPr>
      <w:hyperlink w:anchor="Xefd44ea7b278ecae6826470684261cf88301aae">
        <w:r>
          <w:rPr>
            <w:rStyle w:val="Hyperlink"/>
          </w:rPr>
          <w:t xml:space="preserve">4.7.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Висновки до розділу 4</w:t>
        </w:r>
        <w:r>
          <w:rPr>
            <w:rStyle w:val="Hyperlink"/>
          </w:rPr>
          <w:t xml:space="preserve"> </w:t>
        </w:r>
        <w:hyperlink w:anchor="Xefd44ea7b278ecae6826470684261cf88301aae">
          <w:r>
            <w:rPr>
              <w:rStyle w:val="Hyperlink"/>
            </w:rPr>
            <w:t xml:space="preserve">73</w:t>
          </w:r>
        </w:hyperlink>
      </w:hyperlink>
    </w:p>
    <w:p>
      <w:pPr>
        <w:pStyle w:val="BodyText"/>
      </w:pPr>
      <w:hyperlink w:anchor="X1905c4464bd193a639607733ec5af26577abdb3">
        <w:r>
          <w:rPr>
            <w:rStyle w:val="Hyperlink"/>
          </w:rPr>
          <w:t xml:space="preserve">ВИСНОВКИ</w:t>
        </w:r>
        <w:r>
          <w:rPr>
            <w:rStyle w:val="Hyperlink"/>
          </w:rPr>
          <w:t xml:space="preserve"> </w:t>
        </w:r>
        <w:hyperlink w:anchor="X1905c4464bd193a639607733ec5af26577abdb3">
          <w:r>
            <w:rPr>
              <w:rStyle w:val="Hyperlink"/>
            </w:rPr>
            <w:t xml:space="preserve">75</w:t>
          </w:r>
        </w:hyperlink>
      </w:hyperlink>
    </w:p>
    <w:p>
      <w:pPr>
        <w:pStyle w:val="BodyText"/>
      </w:pPr>
      <w:hyperlink w:anchor="Xde314de1c0daf811919e7739d2acea6180a3eb0">
        <w:r>
          <w:rPr>
            <w:rStyle w:val="Hyperlink"/>
          </w:rPr>
          <w:t xml:space="preserve">СПИСОК ВИКОРИСТАНИХ ДЖЕРЕЛ</w:t>
        </w:r>
        <w:r>
          <w:rPr>
            <w:rStyle w:val="Hyperlink"/>
          </w:rPr>
          <w:t xml:space="preserve"> </w:t>
        </w:r>
        <w:hyperlink w:anchor="Xde314de1c0daf811919e7739d2acea6180a3eb0">
          <w:r>
            <w:rPr>
              <w:rStyle w:val="Hyperlink"/>
            </w:rPr>
            <w:t xml:space="preserve">79</w:t>
          </w:r>
        </w:hyperlink>
      </w:hyperlink>
    </w:p>
    <w:p>
      <w:pPr>
        <w:pStyle w:val="BodyText"/>
      </w:pPr>
      <w:hyperlink w:anchor="app:A">
        <w:r>
          <w:rPr>
            <w:rStyle w:val="Hyperlink"/>
          </w:rPr>
          <w:t xml:space="preserve">ДОДАТОК А. Тексти програмних модулів</w:t>
        </w:r>
        <w:r>
          <w:rPr>
            <w:rStyle w:val="Hyperlink"/>
          </w:rPr>
          <w:t xml:space="preserve"> </w:t>
        </w:r>
        <w:hyperlink w:anchor="app:A">
          <w:r>
            <w:rPr>
              <w:rStyle w:val="Hyperlink"/>
            </w:rPr>
            <w:t xml:space="preserve">83</w:t>
          </w:r>
        </w:hyperlink>
      </w:hyperlink>
    </w:p>
    <w:p>
      <w:pPr>
        <w:pStyle w:val="BodyText"/>
      </w:pPr>
      <w:hyperlink w:anchor="app:B">
        <w:r>
          <w:rPr>
            <w:rStyle w:val="Hyperlink"/>
          </w:rPr>
          <w:t xml:space="preserve">ДОДАТОК Б. Таблиці вхідних та вихідних даних</w:t>
        </w:r>
        <w:r>
          <w:rPr>
            <w:rStyle w:val="Hyperlink"/>
          </w:rPr>
          <w:t xml:space="preserve"> </w:t>
        </w:r>
        <w:hyperlink w:anchor="app:B">
          <w:r>
            <w:rPr>
              <w:rStyle w:val="Hyperlink"/>
            </w:rPr>
            <w:t xml:space="preserve">96</w:t>
          </w:r>
        </w:hyperlink>
      </w:hyperlink>
    </w:p>
    <w:p>
      <w:pPr>
        <w:pStyle w:val="BodyText"/>
      </w:pPr>
      <w:hyperlink w:anchor="app:V">
        <w:r>
          <w:rPr>
            <w:rStyle w:val="Hyperlink"/>
          </w:rPr>
          <w:t xml:space="preserve">ДОДАТОК В. Таблиці результатів експериментів</w:t>
        </w:r>
        <w:r>
          <w:rPr>
            <w:rStyle w:val="Hyperlink"/>
          </w:rPr>
          <w:t xml:space="preserve"> </w:t>
        </w:r>
        <w:hyperlink w:anchor="app:V">
          <w:r>
            <w:rPr>
              <w:rStyle w:val="Hyperlink"/>
            </w:rPr>
            <w:t xml:space="preserve">102</w:t>
          </w:r>
        </w:hyperlink>
      </w:hyperlink>
    </w:p>
    <w:p>
      <w:pPr>
        <w:pStyle w:val="BodyText"/>
      </w:pPr>
      <w:hyperlink w:anchor="app:G">
        <w:r>
          <w:rPr>
            <w:rStyle w:val="Hyperlink"/>
          </w:rPr>
          <w:t xml:space="preserve">ДОДАТОК Г. Перелік UML- і блок-схем роботи</w:t>
        </w:r>
        <w:r>
          <w:rPr>
            <w:rStyle w:val="Hyperlink"/>
          </w:rPr>
          <w:t xml:space="preserve"> </w:t>
        </w:r>
        <w:hyperlink w:anchor="app:G">
          <w:r>
            <w:rPr>
              <w:rStyle w:val="Hyperlink"/>
            </w:rPr>
            <w:t xml:space="preserve">108</w:t>
          </w:r>
        </w:hyperlink>
      </w:hyperlink>
    </w:p>
    <w:p>
      <w:pPr>
        <w:pStyle w:val="BodyText"/>
      </w:pPr>
      <w:bookmarkStart w:id="11" w:name="X1c70fa68f63de9dee70bf239f3c5048e488067f"/>
      <w:bookmarkEnd w:id="11"/>
      <w:r>
        <w:t xml:space="preserve">ПЕРЕЛІК УМОВНИХ СКОРОЧЕНЬ,</w:t>
      </w:r>
      <w:r>
        <w:t xml:space="preserve"> </w:t>
      </w:r>
      <w:r>
        <w:t xml:space="preserve">СИМВОЛІВ І ТЕРМІНІВ</w:t>
      </w:r>
    </w:p>
    <w:p>
      <w:pPr>
        <w:pStyle w:val="BodyText"/>
      </w:pPr>
      <w:r>
        <w:t xml:space="preserve">АЦП – аналого-цифровий перетворювач</w:t>
      </w:r>
    </w:p>
    <w:p>
      <w:pPr>
        <w:pStyle w:val="BodyText"/>
      </w:pPr>
      <w:r>
        <w:t xml:space="preserve">БКР – бакалаврська кваліфікаційна робота</w:t>
      </w:r>
    </w:p>
    <w:p>
      <w:pPr>
        <w:pStyle w:val="BodyText"/>
      </w:pPr>
      <w:r>
        <w:t xml:space="preserve">ДПФ – дискретне перетворення Фур’є</w:t>
      </w:r>
    </w:p>
    <w:p>
      <w:pPr>
        <w:pStyle w:val="BodyText"/>
      </w:pPr>
      <w:r>
        <w:t xml:space="preserve">ЕЕГ – електроенцефалограма</w:t>
      </w:r>
    </w:p>
    <w:p>
      <w:pPr>
        <w:pStyle w:val="BodyText"/>
      </w:pPr>
      <w:r>
        <w:t xml:space="preserve">КС – керуюче слово</w:t>
      </w:r>
    </w:p>
    <w:p>
      <w:pPr>
        <w:pStyle w:val="BodyText"/>
      </w:pPr>
      <w:r>
        <w:t xml:space="preserve">МРТ – магнітно-резонансна томографія</w:t>
      </w:r>
    </w:p>
    <w:p>
      <w:pPr>
        <w:pStyle w:val="BodyText"/>
      </w:pPr>
      <w:r>
        <w:t xml:space="preserve">ОП – оперативна пам’ять</w:t>
      </w:r>
    </w:p>
    <w:p>
      <w:pPr>
        <w:pStyle w:val="BodyText"/>
      </w:pPr>
      <w:r>
        <w:t xml:space="preserve">ПЗ – програмне забезпечення</w:t>
      </w:r>
    </w:p>
    <w:p>
      <w:pPr>
        <w:pStyle w:val="BodyText"/>
      </w:pPr>
      <w:r>
        <w:t xml:space="preserve">ПК – персональний комп’ютер</w:t>
      </w:r>
    </w:p>
    <w:p>
      <w:pPr>
        <w:pStyle w:val="BodyText"/>
      </w:pPr>
      <w:r>
        <w:t xml:space="preserve">ЦОС – цифрове оброблення сигналів</w:t>
      </w:r>
    </w:p>
    <w:p>
      <w:pPr>
        <w:pStyle w:val="BodyText"/>
      </w:pPr>
      <w:r>
        <w:t xml:space="preserve">ШПФ – швидке перетворення Фур’є</w:t>
      </w:r>
    </w:p>
    <w:p>
      <w:pPr>
        <w:pStyle w:val="BodyText"/>
      </w:pPr>
      <w:r>
        <w:t xml:space="preserve">ALAP – As Late As Possible (якнайпізніший час активації у розкладі)</w:t>
      </w:r>
    </w:p>
    <w:p>
      <w:pPr>
        <w:pStyle w:val="BodyText"/>
      </w:pPr>
      <w:r>
        <w:t xml:space="preserve">API – Application Programming Interface (прикладний програмний</w:t>
      </w:r>
      <w:r>
        <w:t xml:space="preserve"> </w:t>
      </w:r>
      <w:r>
        <w:t xml:space="preserve">інтерфейс)</w:t>
      </w:r>
    </w:p>
    <w:p>
      <w:pPr>
        <w:pStyle w:val="BodyText"/>
      </w:pPr>
      <w:r>
        <w:t xml:space="preserve">ASAP – As Soon As Possible (якнайраніший час активації у розкладі)</w:t>
      </w:r>
    </w:p>
    <w:p>
      <w:pPr>
        <w:pStyle w:val="BodyText"/>
      </w:pPr>
      <w:r>
        <w:t xml:space="preserve">C4 – Context–Container–Component–Code (нотація опису архітектури)</w:t>
      </w:r>
    </w:p>
    <w:p>
      <w:pPr>
        <w:pStyle w:val="BodyText"/>
      </w:pPr>
      <w:r>
        <w:t xml:space="preserve">CI/CD – Continuous Integration / Continuous Delivery</w:t>
      </w:r>
    </w:p>
    <w:p>
      <w:pPr>
        <w:pStyle w:val="BodyText"/>
      </w:pPr>
      <w:r>
        <w:t xml:space="preserve">DAG – Directed Acyclic Graph (спрямований ациклічний граф)</w:t>
      </w:r>
    </w:p>
    <w:p>
      <w:pPr>
        <w:pStyle w:val="BodyText"/>
      </w:pPr>
      <w:r>
        <w:t xml:space="preserve">DFG – Data Flow Graph (граф потоку даних)</w:t>
      </w:r>
    </w:p>
    <w:p>
      <w:pPr>
        <w:pStyle w:val="BodyText"/>
      </w:pPr>
      <w:r>
        <w:t xml:space="preserve">DFT – Discrete Fourier Transform</w:t>
      </w:r>
    </w:p>
    <w:p>
      <w:pPr>
        <w:pStyle w:val="BodyText"/>
      </w:pPr>
      <w:r>
        <w:t xml:space="preserve">DSP – Digital Signal Processing</w:t>
      </w:r>
    </w:p>
    <w:p>
      <w:pPr>
        <w:pStyle w:val="BodyText"/>
      </w:pPr>
      <w:r>
        <w:t xml:space="preserve">EMA – Exponential Moving Average (експоненційне ковзне середнє)</w:t>
      </w:r>
    </w:p>
    <w:p>
      <w:pPr>
        <w:pStyle w:val="BodyText"/>
      </w:pPr>
      <w:r>
        <w:t xml:space="preserve">F1–F9 – функціональні вимоги до системи</w:t>
      </w:r>
    </w:p>
    <w:p>
      <w:pPr>
        <w:pStyle w:val="BodyText"/>
      </w:pPr>
      <w:r>
        <w:t xml:space="preserve">FFT – Fast Fourier Transform</w:t>
      </w:r>
    </w:p>
    <w:p>
      <w:pPr>
        <w:pStyle w:val="BodyText"/>
      </w:pPr>
      <w:r>
        <w:t xml:space="preserve">FIFO – First In, First Out</w:t>
      </w:r>
    </w:p>
    <w:p>
      <w:pPr>
        <w:pStyle w:val="BodyText"/>
      </w:pPr>
      <w:r>
        <w:t xml:space="preserve">FPGA – Field-Programmable Gate Array</w:t>
      </w:r>
    </w:p>
    <w:p>
      <w:pPr>
        <w:pStyle w:val="BodyText"/>
      </w:pPr>
      <w:r>
        <w:t xml:space="preserve">GDPR – General Data Protection Regulation</w:t>
      </w:r>
    </w:p>
    <w:p>
      <w:pPr>
        <w:pStyle w:val="BodyText"/>
      </w:pPr>
      <w:r>
        <w:t xml:space="preserve">IDEF0 – Integration Definition for Function Modeling (стандарт</w:t>
      </w:r>
      <w:r>
        <w:t xml:space="preserve"> </w:t>
      </w:r>
      <w:r>
        <w:t xml:space="preserve">функціонального моделювання, FIPS 183)</w:t>
      </w:r>
    </w:p>
    <w:p>
      <w:pPr>
        <w:pStyle w:val="BodyText"/>
      </w:pPr>
      <w:r>
        <w:t xml:space="preserve">IEEE – Institute of Electrical and Electronics Engineers</w:t>
      </w:r>
    </w:p>
    <w:p>
      <w:pPr>
        <w:pStyle w:val="BodyText"/>
      </w:pPr>
      <w:r>
        <w:t xml:space="preserve">IEEE – 754 стандарт подання чисел з плаваючою крапкою</w:t>
      </w:r>
    </w:p>
    <w:p>
      <w:pPr>
        <w:pStyle w:val="BodyText"/>
      </w:pPr>
      <w:r>
        <w:t xml:space="preserve">LMS – Learning Management System (система управління навчанням)</w:t>
      </w:r>
    </w:p>
    <w:p>
      <w:pPr>
        <w:pStyle w:val="BodyText"/>
      </w:pPr>
      <w:r>
        <w:t xml:space="preserve">LTI – Learning Tools Interoperability</w:t>
      </w:r>
    </w:p>
    <w:p>
      <w:pPr>
        <w:pStyle w:val="BodyText"/>
      </w:pPr>
      <w:r>
        <w:t xml:space="preserve">MIT – Massachusetts Institute of Technology (ліцензія з відкритим</w:t>
      </w:r>
      <w:r>
        <w:t xml:space="preserve"> </w:t>
      </w:r>
      <w:r>
        <w:t xml:space="preserve">кодом)</w:t>
      </w:r>
    </w:p>
    <w:p>
      <w:pPr>
        <w:pStyle w:val="BodyText"/>
      </w:pPr>
      <w:r>
        <w:t xml:space="preserve">NF1–NF8 – нефункціональні вимоги до системи</w:t>
      </w:r>
    </w:p>
    <w:p>
      <w:pPr>
        <w:pStyle w:val="BodyText"/>
      </w:pPr>
      <w:r>
        <w:t xml:space="preserve">OFDM – Orthogonal Frequency-Division Multiplexing</w:t>
      </w:r>
    </w:p>
    <w:p>
      <w:pPr>
        <w:pStyle w:val="BodyText"/>
      </w:pPr>
      <w:r>
        <w:t xml:space="preserve">RAM – Random Access Memory</w:t>
      </w:r>
    </w:p>
    <w:p>
      <w:pPr>
        <w:pStyle w:val="BodyText"/>
      </w:pPr>
      <w:r>
        <w:t xml:space="preserve">rAF – requestAnimationFrame</w:t>
      </w:r>
    </w:p>
    <w:p>
      <w:pPr>
        <w:pStyle w:val="BodyText"/>
      </w:pPr>
      <w:r>
        <w:t xml:space="preserve">RTL – Register-Transfer Level (рівень регістрових передач)</w:t>
      </w:r>
    </w:p>
    <w:p>
      <w:pPr>
        <w:pStyle w:val="BodyText"/>
      </w:pPr>
      <w:r>
        <w:t xml:space="preserve">SDF – Synchronous Data Flow (синхронний потік даних)</w:t>
      </w:r>
    </w:p>
    <w:p>
      <w:pPr>
        <w:pStyle w:val="BodyText"/>
      </w:pPr>
      <w:r>
        <w:t xml:space="preserve">SPA – Single Page Application (односторінковий застосунок)</w:t>
      </w:r>
    </w:p>
    <w:p>
      <w:pPr>
        <w:pStyle w:val="BodyText"/>
      </w:pPr>
      <w:r>
        <w:t xml:space="preserve">SSR – Server-Side Rendering</w:t>
      </w:r>
    </w:p>
    <w:p>
      <w:pPr>
        <w:pStyle w:val="BodyText"/>
      </w:pPr>
      <w:r>
        <w:t xml:space="preserve">TF – Twiddle Factor (поворотний множник)</w:t>
      </w:r>
    </w:p>
    <w:p>
      <w:pPr>
        <w:pStyle w:val="BodyText"/>
      </w:pPr>
      <w:r>
        <w:t xml:space="preserve">UC1–UC9 – Use Cases (сценарії використання)</w:t>
      </w:r>
    </w:p>
    <w:p>
      <w:pPr>
        <w:pStyle w:val="BodyText"/>
      </w:pPr>
      <w:r>
        <w:t xml:space="preserve">UI – User Interface (інтерфейс користувача)</w:t>
      </w:r>
    </w:p>
    <w:p>
      <w:pPr>
        <w:pStyle w:val="BodyText"/>
      </w:pPr>
      <w:r>
        <w:t xml:space="preserve">UML – Unified Modeling Language</w:t>
      </w:r>
    </w:p>
    <w:p>
      <w:pPr>
        <w:pStyle w:val="BodyText"/>
      </w:pPr>
      <w:r>
        <w:t xml:space="preserve">UX – User Experience (користувацький досвід)</w:t>
      </w:r>
    </w:p>
    <w:p>
      <w:pPr>
        <w:pStyle w:val="BodyText"/>
      </w:pPr>
      <w:r>
        <w:t xml:space="preserve">XSS – Cross-Site Scripting</w:t>
      </w:r>
    </w:p>
    <w:p>
      <w:pPr>
        <w:pStyle w:val="BodyText"/>
      </w:pPr>
    </w:p>
    <w:p>
      <w:pPr>
        <w:pStyle w:val="BodyText"/>
      </w:pPr>
      <w:bookmarkStart w:id="12" w:name="X11da79a6703c7f6e06e3209c5974099a4b704d7"/>
      <w:bookmarkEnd w:id="12"/>
      <w:r>
        <w:t xml:space="preserve">ВСТУП</w:t>
      </w:r>
    </w:p>
    <w:p>
      <w:pPr>
        <w:pStyle w:val="BodyText"/>
      </w:pPr>
      <w:r>
        <w:t xml:space="preserve">Швидке перетворення Фур’є (ШПФ, англ. </w:t>
      </w:r>
      <w:r>
        <w:rPr>
          <w:i/>
          <w:iCs/>
        </w:rPr>
        <w:t xml:space="preserve">Fast Fourier Transform</w:t>
      </w:r>
      <w:r>
        <w:t xml:space="preserve">)</w:t>
      </w:r>
      <w:r>
        <w:t xml:space="preserve"> </w:t>
      </w:r>
      <w:r>
        <w:t xml:space="preserve">належить до фундаментальних алгоритмів цифрового оброблення сигналів</w:t>
      </w:r>
      <w:r>
        <w:t xml:space="preserve"> </w:t>
      </w:r>
      <w:r>
        <w:t xml:space="preserve">(ЦОС) і щоденно виконується мільярди разів у мобільному зв’язку 4G/5G</w:t>
      </w:r>
      <w:r>
        <w:t xml:space="preserve"> </w:t>
      </w:r>
      <w:r>
        <w:t xml:space="preserve">(OFDM-модуляція), системах активного шумозаглушення, медичній</w:t>
      </w:r>
      <w:r>
        <w:t xml:space="preserve"> </w:t>
      </w:r>
      <w:r>
        <w:t xml:space="preserve">діагностиці (МРТ, ЕЕГ-спектрометрія) та обробленні аудіо- і</w:t>
      </w:r>
      <w:r>
        <w:t xml:space="preserve"> </w:t>
      </w:r>
      <w:r>
        <w:t xml:space="preserve">відеопотоків. За оцінками IEEE Signal Processing Society (2024), ШПФ</w:t>
      </w:r>
      <w:r>
        <w:t xml:space="preserve"> </w:t>
      </w:r>
      <w:r>
        <w:t xml:space="preserve">лишається найчастіше застосовуваним числовим алгоритмом у вбудованих</w:t>
      </w:r>
      <w:r>
        <w:t xml:space="preserve"> </w:t>
      </w:r>
      <w:r>
        <w:t xml:space="preserve">системах реального часу. Алгоритм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через</w:t>
      </w:r>
      <w:r>
        <w:t xml:space="preserve"> </w:t>
      </w:r>
      <w:r>
        <w:t xml:space="preserve">тристадійну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декомпозицію потребує лише 9 нетривіальних</w:t>
      </w:r>
      <w:r>
        <w:t xml:space="preserve"> </w:t>
      </w:r>
      <w:r>
        <w:t xml:space="preserve">комплексних множень проти 256 у прямому ДПФ, що дає прискорення у</w:t>
      </w:r>
      <w:r>
        <w:t xml:space="preserve"> </w:t>
      </w:r>
      <w:r>
        <w:t xml:space="preserve">28 разів</w:t>
      </w:r>
      <w:r>
        <w:t xml:space="preserve"> </w:t>
      </w:r>
      <w:r>
        <w:t xml:space="preserve">[</w:t>
      </w:r>
      <w:r>
        <w:t xml:space="preserve">21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Попри наявність зрілих виробничих бібліотек (FFTW, ARM CMSIS-DSP, NVIDIA</w:t>
      </w:r>
      <w:r>
        <w:t xml:space="preserve"> </w:t>
      </w:r>
      <w:r>
        <w:t xml:space="preserve">cuFFT, Intel IPP), жодна з них не надає навчально-дослідницького засобу</w:t>
      </w:r>
      <w:r>
        <w:t xml:space="preserve"> </w:t>
      </w:r>
      <w:r>
        <w:t xml:space="preserve">для</w:t>
      </w:r>
      <w:r>
        <w:t xml:space="preserve"> </w:t>
      </w:r>
      <w:r>
        <w:rPr>
          <w:i/>
          <w:iCs/>
        </w:rPr>
        <w:t xml:space="preserve">безпосереднього спостереження</w:t>
      </w:r>
      <w:r>
        <w:t xml:space="preserve"> </w:t>
      </w:r>
      <w:r>
        <w:t xml:space="preserve">потокової природи алгоритму:</w:t>
      </w:r>
      <w:r>
        <w:t xml:space="preserve"> </w:t>
      </w:r>
      <w:r>
        <w:t xml:space="preserve">динаміки токенів між вузлами, паралельної активації незалежних</w:t>
      </w:r>
      <w:r>
        <w:t xml:space="preserve"> </w:t>
      </w:r>
      <w:r>
        <w:t xml:space="preserve">обчислювальних блоків та наскрізної затримки у графі обчислень. Існуючі</w:t>
      </w:r>
      <w:r>
        <w:t xml:space="preserve"> </w:t>
      </w:r>
      <w:r>
        <w:t xml:space="preserve">засоби відображають лише числовий результат, приховуючи</w:t>
      </w:r>
      <w:r>
        <w:t xml:space="preserve"> </w:t>
      </w:r>
      <w:r>
        <w:t xml:space="preserve">мікроархітектурний хід обчислення. Водночас парадигма обчислень під</w:t>
      </w:r>
      <w:r>
        <w:t xml:space="preserve"> </w:t>
      </w:r>
      <w:r>
        <w:t xml:space="preserve">керуванням потоку даних (dataflow computing) є природною для ШПФ: граф</w:t>
      </w:r>
      <w:r>
        <w:t xml:space="preserve"> </w:t>
      </w:r>
      <w:r>
        <w:t xml:space="preserve">метеликів безпосередньо відображається на граф потоку даних (DFG), а</w:t>
      </w:r>
      <w:r>
        <w:t xml:space="preserve"> </w:t>
      </w:r>
      <w:r>
        <w:t xml:space="preserve">чотири незалежні вузли 4-точкового ДПФ кожного ярусу активуються</w:t>
      </w:r>
      <w:r>
        <w:t xml:space="preserve"> </w:t>
      </w:r>
      <w:r>
        <w:t xml:space="preserve">паралельно без явної синхронізації. Це зумовлює актуальність розроблення</w:t>
      </w:r>
      <w:r>
        <w:t xml:space="preserve"> </w:t>
      </w:r>
      <w:r>
        <w:t xml:space="preserve">веб-орієнтованого симулятора, що поєднує достовірне виконання реального</w:t>
      </w:r>
      <w:r>
        <w:t xml:space="preserve"> </w:t>
      </w:r>
      <w:r>
        <w:t xml:space="preserve">алгоритму radix-4 з інтерактивною DFG-візуалізацією</w:t>
      </w:r>
      <w:r>
        <w:t xml:space="preserve"> </w:t>
      </w:r>
      <w:r>
        <w:t xml:space="preserve">[</w:t>
      </w:r>
      <w:r>
        <w:t xml:space="preserve">27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Мета роботи</w:t>
      </w:r>
      <w:r>
        <w:t xml:space="preserve"> </w:t>
      </w:r>
      <w:r>
        <w:t xml:space="preserve">– розроблення математичної моделі, графу потоку</w:t>
      </w:r>
      <w:r>
        <w:t xml:space="preserve"> </w:t>
      </w:r>
      <w:r>
        <w:t xml:space="preserve">даних та програмного симулятора 16-точкового ШПФ з основою 4 для</w:t>
      </w:r>
      <w:r>
        <w:t xml:space="preserve"> </w:t>
      </w:r>
      <w:r>
        <w:t xml:space="preserve">інтерактивної візуалізації потокового виконання алгоритму у</w:t>
      </w:r>
      <w:r>
        <w:t xml:space="preserve"> </w:t>
      </w:r>
      <w:r>
        <w:t xml:space="preserve">веб-браузері.</w:t>
      </w:r>
    </w:p>
    <w:p>
      <w:pPr>
        <w:pStyle w:val="BodyText"/>
      </w:pPr>
      <w:r>
        <w:rPr>
          <w:b/>
          <w:bCs/>
        </w:rPr>
        <w:t xml:space="preserve">Об’єктом дослідження</w:t>
      </w:r>
      <w:r>
        <w:t xml:space="preserve"> </w:t>
      </w:r>
      <w:r>
        <w:t xml:space="preserve">є процеси обчислення дискретного</w:t>
      </w:r>
      <w:r>
        <w:t xml:space="preserve"> </w:t>
      </w:r>
      <w:r>
        <w:t xml:space="preserve">перетворення Фур’є під керуванням потоку даних у програмних симуляторах</w:t>
      </w:r>
      <w:r>
        <w:t xml:space="preserve"> </w:t>
      </w:r>
      <w:r>
        <w:t xml:space="preserve">обчислювальних систем.</w:t>
      </w:r>
    </w:p>
    <w:p>
      <w:pPr>
        <w:pStyle w:val="BodyText"/>
      </w:pPr>
      <w:r>
        <w:rPr>
          <w:b/>
          <w:bCs/>
        </w:rPr>
        <w:t xml:space="preserve">Предметом дослідження</w:t>
      </w:r>
      <w:r>
        <w:t xml:space="preserve"> </w:t>
      </w:r>
      <w:r>
        <w:t xml:space="preserve">є методи та підходи до математичного</w:t>
      </w:r>
      <w:r>
        <w:t xml:space="preserve"> </w:t>
      </w:r>
      <w:r>
        <w:t xml:space="preserve">моделювання алгоритму radix-4, побудови графу потоку даних (DFG / SDF)</w:t>
      </w:r>
      <w:r>
        <w:t xml:space="preserve"> </w:t>
      </w:r>
      <w:r>
        <w:t xml:space="preserve">обчислювача та програмної реалізації інтерактивного симулятора на</w:t>
      </w:r>
      <w:r>
        <w:t xml:space="preserve"> </w:t>
      </w:r>
      <w:r>
        <w:t xml:space="preserve">платформі веб-браузера.</w:t>
      </w:r>
    </w:p>
    <w:p>
      <w:pPr>
        <w:pStyle w:val="BodyText"/>
      </w:pPr>
      <w:r>
        <w:rPr>
          <w:b/>
          <w:bCs/>
        </w:rPr>
        <w:t xml:space="preserve">Задачі дослідження:</w:t>
      </w:r>
    </w:p>
    <w:p>
      <w:pPr>
        <w:numPr>
          <w:ilvl w:val="0"/>
          <w:numId w:val="1004"/>
        </w:numPr>
      </w:pPr>
      <w:r>
        <w:t xml:space="preserve">проаналізувати сімейство алгоритмів ШПФ, парадигму dataflow computing</w:t>
      </w:r>
      <w:r>
        <w:t xml:space="preserve"> </w:t>
      </w:r>
      <w:r>
        <w:t xml:space="preserve">та методи візуального моделювання обчислювальних систем; виконати</w:t>
      </w:r>
      <w:r>
        <w:t xml:space="preserve"> </w:t>
      </w:r>
      <w:r>
        <w:t xml:space="preserve">системний аналіз предметної області та обґрунтувати вибір</w:t>
      </w:r>
      <w:r>
        <w:t xml:space="preserve"> </w:t>
      </w:r>
      <w:r>
        <w:t xml:space="preserve">архітектурного підходу;</w:t>
      </w:r>
    </w:p>
    <w:p>
      <w:pPr>
        <w:numPr>
          <w:ilvl w:val="0"/>
          <w:numId w:val="1004"/>
        </w:numPr>
      </w:pPr>
      <w:r>
        <w:t xml:space="preserve">розробити математичну модель алгоритму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відображенням індексів, трьома стадіями обчислення, матрицею</w:t>
      </w:r>
      <w:r>
        <w:t xml:space="preserve"> </w:t>
      </w:r>
      <w:r>
        <w:t xml:space="preserve">поворотних множників та оцінкою обчислювальної складності;</w:t>
      </w:r>
    </w:p>
    <w:p>
      <w:pPr>
        <w:numPr>
          <w:ilvl w:val="0"/>
          <w:numId w:val="1004"/>
        </w:numPr>
      </w:pPr>
      <w:r>
        <w:t xml:space="preserve">розробити граф потоку даних обчислювача зі специфікацією вузлів, дуг,</w:t>
      </w:r>
      <w:r>
        <w:t xml:space="preserve"> </w:t>
      </w:r>
      <w:r>
        <w:t xml:space="preserve">затримок і керуючих слів; визначити критичний шлях та коефіцієнт</w:t>
      </w:r>
      <w:r>
        <w:t xml:space="preserve"> </w:t>
      </w:r>
      <w:r>
        <w:t xml:space="preserve">паралелізму DFG;</w:t>
      </w:r>
    </w:p>
    <w:p>
      <w:pPr>
        <w:numPr>
          <w:ilvl w:val="0"/>
          <w:numId w:val="1004"/>
        </w:numPr>
      </w:pPr>
      <w:r>
        <w:t xml:space="preserve">реалізувати ядро симуляції DataflowRuntime з правилом активації</w:t>
      </w:r>
      <w:r>
        <w:t xml:space="preserve"> </w:t>
      </w:r>
      <w:r>
        <w:t xml:space="preserve">токенів та веб-інтерфейс візуалізації на React Flow з анімацією потоку</w:t>
      </w:r>
      <w:r>
        <w:t xml:space="preserve"> </w:t>
      </w:r>
      <w:r>
        <w:t xml:space="preserve">токенів і тепловою картою активності;</w:t>
      </w:r>
    </w:p>
    <w:p>
      <w:pPr>
        <w:numPr>
          <w:ilvl w:val="0"/>
          <w:numId w:val="1004"/>
        </w:numPr>
      </w:pPr>
      <w:r>
        <w:t xml:space="preserve">виконати верифікацію результатів симулятора порівнянням із еталонним</w:t>
      </w:r>
      <w:r>
        <w:t xml:space="preserve"> </w:t>
      </w:r>
      <w:r>
        <w:t xml:space="preserve">ДПФ бібліотеки fft.js із точністю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на шести</w:t>
      </w:r>
      <w:r>
        <w:t xml:space="preserve"> </w:t>
      </w:r>
      <w:r>
        <w:t xml:space="preserve">тестових сценаріях;</w:t>
      </w:r>
    </w:p>
    <w:p>
      <w:pPr>
        <w:numPr>
          <w:ilvl w:val="0"/>
          <w:numId w:val="1004"/>
        </w:numPr>
      </w:pPr>
      <w:r>
        <w:t xml:space="preserve">провести експериментальний аналіз обчислювальної складності та</w:t>
      </w:r>
      <w:r>
        <w:t xml:space="preserve"> </w:t>
      </w:r>
      <w:r>
        <w:t xml:space="preserve">паралелізму dataflow-моделі; підтвердити теоретичні оцінки</w:t>
      </w:r>
      <w:r>
        <w:t xml:space="preserve"> </w:t>
      </w:r>
      <w:r>
        <w:t xml:space="preserve">рантаймовими метриками симулятора.</w:t>
      </w:r>
    </w:p>
    <w:p>
      <w:pPr>
        <w:pStyle w:val="FirstParagraph"/>
      </w:pPr>
      <w:r>
        <w:rPr>
          <w:b/>
          <w:bCs/>
        </w:rPr>
        <w:t xml:space="preserve">Методологія та інструментарій.</w:t>
      </w:r>
      <w:r>
        <w:t xml:space="preserve"> </w:t>
      </w:r>
      <w:r>
        <w:t xml:space="preserve">Математична база дослідження –</w:t>
      </w:r>
      <w:r>
        <w:t xml:space="preserve"> </w:t>
      </w:r>
      <w:r>
        <w:t xml:space="preserve">теорія дискретних перетворень Фур’є та алгоритмів Cooley–Tukey,</w:t>
      </w:r>
      <w:r>
        <w:t xml:space="preserve"> </w:t>
      </w:r>
      <w:r>
        <w:t xml:space="preserve">формалізм синхронних dataflow-графів (SDF) Е. Лі і Е. Мессершмітта.</w:t>
      </w:r>
      <w:r>
        <w:t xml:space="preserve"> </w:t>
      </w:r>
      <w:r>
        <w:t xml:space="preserve">Інженерна основа – архітектурне моделювання за нотацією C4 та</w:t>
      </w:r>
      <w:r>
        <w:t xml:space="preserve"> </w:t>
      </w:r>
      <w:r>
        <w:t xml:space="preserve">UML-діаграмами класів і послідовностей. Програмна реалізація</w:t>
      </w:r>
      <w:r>
        <w:t xml:space="preserve"> </w:t>
      </w:r>
      <w:r>
        <w:t xml:space="preserve">використовує стек Next.js 14 / React 18 / TypeScript 5 із бібліотеками</w:t>
      </w:r>
      <w:r>
        <w:t xml:space="preserve"> </w:t>
      </w:r>
      <w:r>
        <w:t xml:space="preserve">React Flow (</w:t>
      </w:r>
      <w:r>
        <w:rPr>
          <w:rStyle w:val="VerbatimChar"/>
        </w:rPr>
        <w:t xml:space="preserve">@xyflow/react</w:t>
      </w:r>
      <w:r>
        <w:t xml:space="preserve">) 12 для рендерингу графу, Zustand 4</w:t>
      </w:r>
      <w:r>
        <w:t xml:space="preserve"> </w:t>
      </w:r>
      <w:r>
        <w:t xml:space="preserve">для реактивного управління станом,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як еталон верифікації</w:t>
      </w:r>
      <w:r>
        <w:t xml:space="preserve"> </w:t>
      </w:r>
      <w:r>
        <w:t xml:space="preserve">та Vitest для модульного й інтеграційного тестування.</w:t>
      </w:r>
    </w:p>
    <w:p>
      <w:pPr>
        <w:pStyle w:val="BodyText"/>
      </w:pPr>
      <w:r>
        <w:rPr>
          <w:b/>
          <w:bCs/>
        </w:rPr>
        <w:t xml:space="preserve">Практична цінність роботи.</w:t>
      </w:r>
      <w:r>
        <w:t xml:space="preserve"> </w:t>
      </w:r>
      <w:r>
        <w:t xml:space="preserve">Розроблений симулятор є</w:t>
      </w:r>
      <w:r>
        <w:t xml:space="preserve"> </w:t>
      </w:r>
      <w:r>
        <w:t xml:space="preserve">навчально-дослідницьким інструментом для вивчення потокових алгоритмів</w:t>
      </w:r>
      <w:r>
        <w:t xml:space="preserve"> </w:t>
      </w:r>
      <w:r>
        <w:t xml:space="preserve">ЦОС у курсі «Технології цифрової обробки сигналів і зображень» та</w:t>
      </w:r>
      <w:r>
        <w:t xml:space="preserve"> </w:t>
      </w:r>
      <w:r>
        <w:t xml:space="preserve">суміжних дисциплінах бакалаврської програми 122 «Комп’ютерні науки».</w:t>
      </w:r>
      <w:r>
        <w:t xml:space="preserve"> </w:t>
      </w:r>
      <w:r>
        <w:t xml:space="preserve">Застосунок виконує реальний алгоритм radix-4 (не його імітацію),</w:t>
      </w:r>
      <w:r>
        <w:t xml:space="preserve"> </w:t>
      </w:r>
      <w:r>
        <w:t xml:space="preserve">доступний без встановлення додаткового програмного забезпечення через</w:t>
      </w:r>
      <w:r>
        <w:t xml:space="preserve"> </w:t>
      </w:r>
      <w:r>
        <w:t xml:space="preserve">веб-браузер і підтримує регульовану швидкість симуляції та покроковий</w:t>
      </w:r>
      <w:r>
        <w:t xml:space="preserve"> </w:t>
      </w:r>
      <w:r>
        <w:t xml:space="preserve">режим для прецизійного дослідження активацій вузлів. Верифікована</w:t>
      </w:r>
      <w:r>
        <w:t xml:space="preserve"> </w:t>
      </w:r>
      <w:r>
        <w:t xml:space="preserve">точність</w:t>
      </w:r>
      <w:r>
        <w:t xml:space="preserve"> </w:t>
      </w:r>
      <m:oMath>
        <m:r>
          <m:t>ε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підтверджує придатність для</w:t>
      </w:r>
      <w:r>
        <w:t xml:space="preserve"> </w:t>
      </w:r>
      <w:r>
        <w:t xml:space="preserve">прикладних числових досліджень. Архітектура DFG (56 вузлів, 64 дуги,</w:t>
      </w:r>
      <w:r>
        <w:t xml:space="preserve"> </w:t>
      </w:r>
      <w:r>
        <w:t xml:space="preserve">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) може слугувати вихідною</w:t>
      </w:r>
      <w:r>
        <w:t xml:space="preserve"> </w:t>
      </w:r>
      <w:r>
        <w:t xml:space="preserve">специфікацією для апаратної реалізації обчислювача на FPGA, де граф</w:t>
      </w:r>
      <w:r>
        <w:t xml:space="preserve"> </w:t>
      </w:r>
      <w:r>
        <w:t xml:space="preserve">потоку даних безпосередньо відображається на маршрутизацію сигналів між</w:t>
      </w:r>
      <w:r>
        <w:t xml:space="preserve"> </w:t>
      </w:r>
      <w:r>
        <w:t xml:space="preserve">DSP-блоками.</w:t>
      </w:r>
    </w:p>
    <w:p>
      <w:pPr>
        <w:pStyle w:val="BodyText"/>
      </w:pPr>
      <w:r>
        <w:rPr>
          <w:b/>
          <w:bCs/>
        </w:rPr>
        <w:t xml:space="preserve">Апробація результатів.</w:t>
      </w:r>
      <w:r>
        <w:t xml:space="preserve"> </w:t>
      </w:r>
      <w:r>
        <w:t xml:space="preserve">Окремих публікацій за темою роботи не</w:t>
      </w:r>
      <w:r>
        <w:t xml:space="preserve"> </w:t>
      </w:r>
      <w:r>
        <w:t xml:space="preserve">подавалось;</w:t>
      </w:r>
    </w:p>
    <w:p>
      <w:pPr>
        <w:pStyle w:val="BodyText"/>
      </w:pPr>
      <w:bookmarkStart w:id="13" w:name="Xdfcd31e18644b5cae80f6fe03ac7c85872a3ad1"/>
      <w:bookmarkEnd w:id="13"/>
      <w:r>
        <w:t xml:space="preserve">РОЗДІЛ 1. АНАЛІЗ</w:t>
      </w:r>
      <w:r>
        <w:t xml:space="preserve"> </w:t>
      </w:r>
      <w:r>
        <w:t xml:space="preserve">ПРЕДМЕТНОЇ ОБЛАСТІ ТА ПОСТАНОВКА ЗАДАЧІ</w:t>
      </w:r>
    </w:p>
    <w:p>
      <w:pPr>
        <w:pStyle w:val="BlockText"/>
      </w:pPr>
      <w:bookmarkStart w:id="14" w:name="X351ee226d926b4af0b1030921408efbb323dbf0"/>
      <w:bookmarkEnd w:id="14"/>
      <w:r>
        <w:t xml:space="preserve">1.1.</w:t>
      </w:r>
      <w:r>
        <w:t xml:space="preserve"> </w:t>
      </w:r>
      <w:r>
        <w:t xml:space="preserve">Характеристика предметної області</w:t>
      </w:r>
    </w:p>
    <w:p>
      <w:pPr>
        <w:pStyle w:val="FirstParagraph"/>
      </w:pPr>
      <w:r>
        <w:t xml:space="preserve">Швидке перетворення Фур’є (ШПФ, англ. </w:t>
      </w:r>
      <w:r>
        <w:rPr>
          <w:i/>
          <w:iCs/>
        </w:rPr>
        <w:t xml:space="preserve">Fast Fourier Transform</w:t>
      </w:r>
      <w:r>
        <w:t xml:space="preserve"> </w:t>
      </w:r>
      <w:r>
        <w:t xml:space="preserve">–</w:t>
      </w:r>
      <w:r>
        <w:t xml:space="preserve"> </w:t>
      </w:r>
      <w:r>
        <w:t xml:space="preserve">FFT) є одним із найбільш вживаних обчислювальних алгоритмів цифрової</w:t>
      </w:r>
      <w:r>
        <w:t xml:space="preserve"> </w:t>
      </w:r>
      <w:r>
        <w:t xml:space="preserve">обробки сигналів (ЦОС). Воно лежить в основі цифрової телекомунікації</w:t>
      </w:r>
      <w:r>
        <w:t xml:space="preserve"> </w:t>
      </w:r>
      <w:r>
        <w:t xml:space="preserve">(OFDM-модуляція у стандартах LTE, 5G, Wi-Fi), обробки мови й звуку,</w:t>
      </w:r>
      <w:r>
        <w:t xml:space="preserve"> </w:t>
      </w:r>
      <w:r>
        <w:t xml:space="preserve">радіолокації, медичного томографування, спектрального аналізу та</w:t>
      </w:r>
      <w:r>
        <w:t xml:space="preserve"> </w:t>
      </w:r>
      <w:r>
        <w:t xml:space="preserve">сучасних алгоритмів машинного навчання з перетворенням вхідних даних у</w:t>
      </w:r>
      <w:r>
        <w:t xml:space="preserve"> </w:t>
      </w:r>
      <w:r>
        <w:t xml:space="preserve">частотний простір. За оцінками IEEE Signal Processing Society, ШПФ</w:t>
      </w:r>
      <w:r>
        <w:t xml:space="preserve"> </w:t>
      </w:r>
      <w:r>
        <w:t xml:space="preserve">залишається найчастіше застосовуваним числовим алгоритмом у вбудованих</w:t>
      </w:r>
      <w:r>
        <w:t xml:space="preserve"> </w:t>
      </w:r>
      <w:r>
        <w:t xml:space="preserve">системах реального часу.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[</w:t>
      </w:r>
      <w:r>
        <w:t xml:space="preserve">2</w:t>
      </w:r>
      <w:r>
        <w:t xml:space="preserve">]</w:t>
      </w:r>
      <w:r>
        <w:t xml:space="preserve">[</w:t>
      </w:r>
      <w:r>
        <w:t xml:space="preserve">21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Пряме обчислення дискретного перетворення Фур’є (ДПФ) має квадратичну</w:t>
      </w:r>
      <w:r>
        <w:t xml:space="preserve"> </w:t>
      </w:r>
      <w:r>
        <w:t xml:space="preserve">складність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Навіть для скромного розміру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це</w:t>
      </w:r>
      <w:r>
        <w:t xml:space="preserve"> </w:t>
      </w:r>
      <w:r>
        <w:t xml:space="preserve">означає понад мільйон комплексних множень, що неприйнятно для задач</w:t>
      </w:r>
      <w:r>
        <w:t xml:space="preserve"> </w:t>
      </w:r>
      <w:r>
        <w:t xml:space="preserve">реального часу. Клас швидких алгоритмів, започаткований Дж. Кулі та</w:t>
      </w:r>
      <w:r>
        <w:t xml:space="preserve"> </w:t>
      </w:r>
      <w:r>
        <w:t xml:space="preserve">Дж. Тюкі у 1965 р., знижує складність 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завдяки</w:t>
      </w:r>
      <w:r>
        <w:t xml:space="preserve"> </w:t>
      </w:r>
      <w:r>
        <w:t xml:space="preserve">рекурсивній факторизації базисної матриці. Для довжин, що є степенями</w:t>
      </w:r>
      <w:r>
        <w:t xml:space="preserve"> </w:t>
      </w:r>
      <w:r>
        <w:t xml:space="preserve">чотирьох (</w:t>
      </w:r>
      <m:oMath>
        <m:r>
          <m:t>N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t</m:t>
            </m:r>
          </m:sup>
        </m:sSup>
      </m:oMath>
      <w:r>
        <w:t xml:space="preserve">), найефективнішим з точки зору кількості</w:t>
      </w:r>
      <w:r>
        <w:t xml:space="preserve"> </w:t>
      </w:r>
      <w:r>
        <w:t xml:space="preserve">нетривіальних множень є алгоритм з основою 4 (radix-4), який шляхом</w:t>
      </w:r>
      <w:r>
        <w:t xml:space="preserve"> </w:t>
      </w:r>
      <w:r>
        <w:t xml:space="preserve">двовимірної декомпозиції зводить одновимірне ДПФ 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до</w:t>
      </w:r>
      <w:r>
        <w:t xml:space="preserve"> </w:t>
      </w:r>
      <w:r>
        <w:t xml:space="preserve">тристадійної схеми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 чотири паралельних ДПФ-4, множення на</w:t>
      </w:r>
      <w:r>
        <w:t xml:space="preserve"> </w:t>
      </w:r>
      <w:r>
        <w:t xml:space="preserve">матрицю поворотних множників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r>
              <m:t>k</m:t>
            </m:r>
          </m:sup>
        </m:sSubSup>
      </m:oMath>
      <w:r>
        <w:t xml:space="preserve"> </w:t>
      </w:r>
      <w:r>
        <w:t xml:space="preserve">та знову чотири паралельних</w:t>
      </w:r>
      <w:r>
        <w:t xml:space="preserve"> </w:t>
      </w:r>
      <w:r>
        <w:t xml:space="preserve">ДПФ-4 </w:t>
      </w:r>
      <w:r>
        <w:t xml:space="preserve">[</w:t>
      </w:r>
      <w:r>
        <w:t xml:space="preserve">1</w:t>
      </w:r>
      <w:r>
        <w:t xml:space="preserve">]</w:t>
      </w:r>
      <w:r>
        <w:t xml:space="preserve">[</w:t>
      </w:r>
      <w:r>
        <w:t xml:space="preserve">3</w:t>
      </w:r>
      <w:r>
        <w:t xml:space="preserve">]</w:t>
      </w:r>
      <w:r>
        <w:t xml:space="preserve">[</w:t>
      </w:r>
      <w:r>
        <w:t xml:space="preserve">4</w:t>
      </w:r>
      <w:r>
        <w:t xml:space="preserve">]</w:t>
      </w:r>
      <w:r>
        <w:t xml:space="preserve">[</w:t>
      </w:r>
      <w:r>
        <w:t xml:space="preserve">21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Паралельна природа алгоритму природно вкладається у парадигму обчислень</w:t>
      </w:r>
      <w:r>
        <w:t xml:space="preserve"> </w:t>
      </w:r>
      <w:r>
        <w:t xml:space="preserve">під керуванням потоку даних (англ. </w:t>
      </w:r>
      <w:r>
        <w:rPr>
          <w:i/>
          <w:iCs/>
        </w:rPr>
        <w:t xml:space="preserve">dataflow computing</w:t>
      </w:r>
      <w:r>
        <w:t xml:space="preserve">),</w:t>
      </w:r>
      <w:r>
        <w:t xml:space="preserve"> </w:t>
      </w:r>
      <w:r>
        <w:t xml:space="preserve">теоретичні засади якої були закладені Дж. Деннісом (Jack B. Dennis) у</w:t>
      </w:r>
      <w:r>
        <w:t xml:space="preserve"> </w:t>
      </w:r>
      <w:r>
        <w:t xml:space="preserve">MIT на початку 1970-х рр. </w:t>
      </w:r>
      <w:r>
        <w:t xml:space="preserve">[</w:t>
      </w:r>
      <w:r>
        <w:t xml:space="preserve">5</w:t>
      </w:r>
      <w:r>
        <w:t xml:space="preserve">]</w:t>
      </w:r>
      <w:r>
        <w:t xml:space="preserve">[</w:t>
      </w:r>
      <w:r>
        <w:t xml:space="preserve">6</w:t>
      </w:r>
      <w:r>
        <w:t xml:space="preserve">]</w:t>
      </w:r>
      <w:r>
        <w:t xml:space="preserve">. У dataflow-моделі відсутній</w:t>
      </w:r>
      <w:r>
        <w:t xml:space="preserve"> </w:t>
      </w:r>
      <w:r>
        <w:t xml:space="preserve">лічильник команд фон-нейманівської архітектури: вузол графа активується</w:t>
      </w:r>
      <w:r>
        <w:t xml:space="preserve"> </w:t>
      </w:r>
      <w:r>
        <w:t xml:space="preserve">тоді і лише тоді, коли на всіх його вхідних каналах є токени, після чого</w:t>
      </w:r>
      <w:r>
        <w:t xml:space="preserve"> </w:t>
      </w:r>
      <w:r>
        <w:t xml:space="preserve">самопланування системи (англ. </w:t>
      </w:r>
      <w:r>
        <w:rPr>
          <w:i/>
          <w:iCs/>
        </w:rPr>
        <w:t xml:space="preserve">self-scheduling</w:t>
      </w:r>
      <w:r>
        <w:t xml:space="preserve">) забезпечує</w:t>
      </w:r>
      <w:r>
        <w:t xml:space="preserve"> </w:t>
      </w:r>
      <w:r>
        <w:t xml:space="preserve">максимальний паралелізм без явних механізмів синхронізації </w:t>
      </w:r>
      <w:r>
        <w:t xml:space="preserve">[</w:t>
      </w:r>
      <w:r>
        <w:t xml:space="preserve">7</w:t>
      </w:r>
      <w:r>
        <w:t xml:space="preserve">]</w:t>
      </w:r>
      <w:r>
        <w:t xml:space="preserve">. Граф</w:t>
      </w:r>
      <w:r>
        <w:t xml:space="preserve"> </w:t>
      </w:r>
      <w:r>
        <w:t xml:space="preserve">алгоритму ШПФ, що формально є орієнтованим ациклічним графом залежностей</w:t>
      </w:r>
      <w:r>
        <w:t xml:space="preserve"> </w:t>
      </w:r>
      <w:r>
        <w:t xml:space="preserve">за даними, відображається на граф потоку даних (англ. </w:t>
      </w:r>
      <w:r>
        <w:rPr>
          <w:i/>
          <w:iCs/>
        </w:rPr>
        <w:t xml:space="preserve">Data Flow</w:t>
      </w:r>
      <w:r>
        <w:rPr>
          <w:i/>
          <w:iCs/>
        </w:rPr>
        <w:t xml:space="preserve"> </w:t>
      </w:r>
      <w:r>
        <w:rPr>
          <w:i/>
          <w:iCs/>
        </w:rPr>
        <w:t xml:space="preserve">Graph</w:t>
      </w:r>
      <w:r>
        <w:t xml:space="preserve"> </w:t>
      </w:r>
      <w:r>
        <w:t xml:space="preserve">– DFG) без перетворення моделі.</w:t>
      </w:r>
    </w:p>
    <w:p>
      <w:pPr>
        <w:pStyle w:val="BodyText"/>
      </w:pPr>
      <w:r>
        <w:t xml:space="preserve">Незважаючи на фундаментальну роль ШПФ та широкий спектр його виробничих</w:t>
      </w:r>
      <w:r>
        <w:t xml:space="preserve"> </w:t>
      </w:r>
      <w:r>
        <w:t xml:space="preserve">реалізацій, у навчальній та дослідницькій практиці існує системна</w:t>
      </w:r>
      <w:r>
        <w:t xml:space="preserve"> </w:t>
      </w:r>
      <w:r>
        <w:t xml:space="preserve">прогалина між трьома рівнями опису алгоритму. Перший рівень -</w:t>
      </w:r>
      <w:r>
        <w:t xml:space="preserve"> </w:t>
      </w:r>
      <w:r>
        <w:rPr>
          <w:i/>
          <w:iCs/>
        </w:rPr>
        <w:t xml:space="preserve">математична модель</w:t>
      </w:r>
      <w:r>
        <w:t xml:space="preserve"> </w:t>
      </w:r>
      <w:r>
        <w:t xml:space="preserve">- охоплює матричні факторизації, формули</w:t>
      </w:r>
      <w:r>
        <w:t xml:space="preserve"> </w:t>
      </w:r>
      <w:r>
        <w:t xml:space="preserve">метеликів і поворотних множників, що подаються у класичних підручниках</w:t>
      </w:r>
      <w:r>
        <w:t xml:space="preserve"> </w:t>
      </w:r>
      <w:r>
        <w:t xml:space="preserve">із ЦОС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[</w:t>
      </w:r>
      <w:r>
        <w:t xml:space="preserve">4</w:t>
      </w:r>
      <w:r>
        <w:t xml:space="preserve">]</w:t>
      </w:r>
      <w:r>
        <w:t xml:space="preserve">. Другий рівень -</w:t>
      </w:r>
      <w:r>
        <w:t xml:space="preserve"> </w:t>
      </w:r>
      <w:r>
        <w:rPr>
          <w:i/>
          <w:iCs/>
        </w:rPr>
        <w:t xml:space="preserve">формальна потокова модель</w:t>
      </w:r>
      <w:r>
        <w:t xml:space="preserve"> </w:t>
      </w:r>
      <w:r>
        <w:t xml:space="preserve">- DFG і Synchronous Dataflow (SDF) Лі та Месершмітта, що описують вузли,</w:t>
      </w:r>
      <w:r>
        <w:t xml:space="preserve"> </w:t>
      </w:r>
      <w:r>
        <w:t xml:space="preserve">дуги, токени та правило активації </w:t>
      </w:r>
      <w:r>
        <w:t xml:space="preserve">[</w:t>
      </w:r>
      <w:r>
        <w:t xml:space="preserve">1</w:t>
      </w:r>
      <w:r>
        <w:t xml:space="preserve">]</w:t>
      </w:r>
      <w:r>
        <w:t xml:space="preserve">[</w:t>
      </w:r>
      <w:r>
        <w:t xml:space="preserve">4</w:t>
      </w:r>
      <w:r>
        <w:t xml:space="preserve">]</w:t>
      </w:r>
      <w:r>
        <w:t xml:space="preserve">. Третій рівень -</w:t>
      </w:r>
      <w:r>
        <w:t xml:space="preserve"> </w:t>
      </w:r>
      <w:r>
        <w:rPr>
          <w:i/>
          <w:iCs/>
        </w:rPr>
        <w:t xml:space="preserve">виробнича реалізація</w:t>
      </w:r>
      <w:r>
        <w:t xml:space="preserve"> </w:t>
      </w:r>
      <w:r>
        <w:t xml:space="preserve">- бібліотеки FFTW, ARM CMSIS-DSP,</w:t>
      </w:r>
      <w:r>
        <w:t xml:space="preserve"> </w:t>
      </w:r>
      <w:r>
        <w:t xml:space="preserve">NVIDIA CuFFT, SPIRAL, Intel IPP, оптимізовані виключно під максимальну</w:t>
      </w:r>
      <w:r>
        <w:t xml:space="preserve"> </w:t>
      </w:r>
      <w:r>
        <w:t xml:space="preserve">продуктивність на конкретних</w:t>
      </w:r>
      <w:r>
        <w:t xml:space="preserve"> </w:t>
      </w:r>
      <w:r>
        <w:t xml:space="preserve">платформах </w:t>
      </w:r>
      <w:r>
        <w:t xml:space="preserve">[</w:t>
      </w:r>
      <w:r>
        <w:t xml:space="preserve">8</w:t>
      </w:r>
      <w:r>
        <w:t xml:space="preserve">]</w:t>
      </w:r>
      <w:r>
        <w:t xml:space="preserve">[</w:t>
      </w:r>
      <w:r>
        <w:t xml:space="preserve">9</w:t>
      </w:r>
      <w:r>
        <w:t xml:space="preserve">]</w:t>
      </w:r>
      <w:r>
        <w:t xml:space="preserve">[</w:t>
      </w:r>
      <w:r>
        <w:t xml:space="preserve">10</w:t>
      </w:r>
      <w:r>
        <w:t xml:space="preserve">]</w:t>
      </w:r>
      <w:r>
        <w:t xml:space="preserve">[</w:t>
      </w:r>
      <w:r>
        <w:t xml:space="preserve">11</w:t>
      </w:r>
      <w:r>
        <w:t xml:space="preserve">]</w:t>
      </w:r>
      <w:r>
        <w:t xml:space="preserve">[</w:t>
      </w:r>
      <w:r>
        <w:t xml:space="preserve">12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Ці рівні існують відокремлено один від одного. Математичні формули не</w:t>
      </w:r>
      <w:r>
        <w:t xml:space="preserve"> </w:t>
      </w:r>
      <w:r>
        <w:t xml:space="preserve">мають виконуваного аналога з можливістю поточного спостереження;</w:t>
      </w:r>
      <w:r>
        <w:t xml:space="preserve"> </w:t>
      </w:r>
      <w:r>
        <w:t xml:space="preserve">формальна SDF-модель рідко реалізується як самостійний артефакт; а</w:t>
      </w:r>
      <w:r>
        <w:t xml:space="preserve"> </w:t>
      </w:r>
      <w:r>
        <w:t xml:space="preserve">виробничі бібліотеки не надають жодних засобів для інтерактивного</w:t>
      </w:r>
      <w:r>
        <w:t xml:space="preserve"> </w:t>
      </w:r>
      <w:r>
        <w:t xml:space="preserve">дослідження внутрішньої потокової природи алгоритму - процесу породження</w:t>
      </w:r>
      <w:r>
        <w:t xml:space="preserve"> </w:t>
      </w:r>
      <w:r>
        <w:t xml:space="preserve">та поглинання токенів, динаміки завантаження вузлів, часу наскрізної</w:t>
      </w:r>
      <w:r>
        <w:t xml:space="preserve"> </w:t>
      </w:r>
      <w:r>
        <w:t xml:space="preserve">затримки та паралельних шляхів у графі.</w:t>
      </w:r>
    </w:p>
    <w:p>
      <w:pPr>
        <w:pStyle w:val="BodyText"/>
      </w:pPr>
      <w:r>
        <w:t xml:space="preserve">Актуальність розробки візуального симулятора потокового обчислювача ШПФ</w:t>
      </w:r>
      <w:r>
        <w:t xml:space="preserve"> </w:t>
      </w:r>
      <w:r>
        <w:t xml:space="preserve">зумовлена трьома чинниками:</w:t>
      </w:r>
    </w:p>
    <w:p>
      <w:pPr>
        <w:numPr>
          <w:ilvl w:val="0"/>
          <w:numId w:val="1005"/>
        </w:numPr>
      </w:pPr>
      <w:r>
        <w:t xml:space="preserve">зростанням попиту на навчальні засоби з інтерактивною візуалізацією</w:t>
      </w:r>
      <w:r>
        <w:t xml:space="preserve"> </w:t>
      </w:r>
      <w:r>
        <w:t xml:space="preserve">обчислювальних процесів у підготовці ІТ-фахівців;</w:t>
      </w:r>
    </w:p>
    <w:p>
      <w:pPr>
        <w:numPr>
          <w:ilvl w:val="0"/>
          <w:numId w:val="1005"/>
        </w:numPr>
      </w:pPr>
      <w:r>
        <w:t xml:space="preserve">розширенням інтересу до dataflow- й потокових архітектур у сучасних</w:t>
      </w:r>
      <w:r>
        <w:t xml:space="preserve"> </w:t>
      </w:r>
      <w:r>
        <w:t xml:space="preserve">спеціалізованих прискорювачах, зокрема тензорних процесорах і</w:t>
      </w:r>
      <w:r>
        <w:t xml:space="preserve"> </w:t>
      </w:r>
      <w:r>
        <w:t xml:space="preserve">FPGA-рішеннях для ЦОС;</w:t>
      </w:r>
    </w:p>
    <w:p>
      <w:pPr>
        <w:numPr>
          <w:ilvl w:val="0"/>
          <w:numId w:val="1005"/>
        </w:numPr>
      </w:pPr>
      <w:r>
        <w:t xml:space="preserve">відсутністю вітчизняних веб-орієнтованих інструментів із відкритим</w:t>
      </w:r>
      <w:r>
        <w:t xml:space="preserve"> </w:t>
      </w:r>
      <w:r>
        <w:t xml:space="preserve">кодом для цього класу задач.</w:t>
      </w:r>
    </w:p>
    <w:p>
      <w:pPr>
        <w:pStyle w:val="BlockText"/>
      </w:pPr>
      <w:bookmarkStart w:id="15" w:name="X92b031453c6d8ed53c9049f3de12fcc4c3dd5ef"/>
      <w:bookmarkEnd w:id="15"/>
      <w:r>
        <w:t xml:space="preserve">1.2.</w:t>
      </w:r>
      <w:r>
        <w:t xml:space="preserve"> </w:t>
      </w:r>
      <w:r>
        <w:t xml:space="preserve">Огляд сучасних підходів та рішень</w:t>
      </w:r>
    </w:p>
    <w:p>
      <w:pPr>
        <w:pStyle w:val="FirstParagraph"/>
      </w:pPr>
      <w:r>
        <w:t xml:space="preserve">Аналіз актуальних програмних рішень і профільних літературних джерел</w:t>
      </w:r>
      <w:r>
        <w:t xml:space="preserve"> </w:t>
      </w:r>
      <w:r>
        <w:t xml:space="preserve">показує, що простір засобів обчислення ШПФ поділяється на три сегменти:</w:t>
      </w:r>
    </w:p>
    <w:p>
      <w:pPr>
        <w:numPr>
          <w:ilvl w:val="0"/>
          <w:numId w:val="1006"/>
        </w:numPr>
      </w:pPr>
      <w:r>
        <w:t xml:space="preserve">програмні бібліотеки загального призначення;</w:t>
      </w:r>
    </w:p>
    <w:p>
      <w:pPr>
        <w:numPr>
          <w:ilvl w:val="0"/>
          <w:numId w:val="1006"/>
        </w:numPr>
      </w:pPr>
      <w:r>
        <w:t xml:space="preserve">апаратні та GPU-прискорювачі;</w:t>
      </w:r>
    </w:p>
    <w:p>
      <w:pPr>
        <w:numPr>
          <w:ilvl w:val="0"/>
          <w:numId w:val="1006"/>
        </w:numPr>
      </w:pPr>
      <w:r>
        <w:t xml:space="preserve">системи автоматичної генерації оптимізованого коду.</w:t>
      </w:r>
    </w:p>
    <w:p>
      <w:pPr>
        <w:pStyle w:val="FirstParagraph"/>
      </w:pPr>
      <w:r>
        <w:t xml:space="preserve">Паралельно існує окрема галузь методів візуального моделювання, які</w:t>
      </w:r>
      <w:r>
        <w:t xml:space="preserve"> </w:t>
      </w:r>
      <w:r>
        <w:t xml:space="preserve">застосовуються для формалізованого опису обчислювачів, однак не</w:t>
      </w:r>
      <w:r>
        <w:t xml:space="preserve"> </w:t>
      </w:r>
      <w:r>
        <w:t xml:space="preserve">реалізуються як виконувані симулятори. Нижче розглядаються обидва ці</w:t>
      </w:r>
      <w:r>
        <w:t xml:space="preserve"> </w:t>
      </w:r>
      <w:r>
        <w:t xml:space="preserve">напрямки.</w:t>
      </w:r>
    </w:p>
    <w:p>
      <w:pPr>
        <w:pStyle w:val="BodyText"/>
      </w:pPr>
      <w:r>
        <w:rPr>
          <w:b/>
          <w:bCs/>
        </w:rPr>
        <w:t xml:space="preserve">Бібліотека FFTW (Fastest Fourier Transform in the West)</w:t>
      </w:r>
      <w:r>
        <w:t xml:space="preserve"> </w:t>
      </w:r>
      <w:r>
        <w:t xml:space="preserve">розроблена М. Фріго і С. Джонсоном у MIT у 1997 р. і у 1999 р.</w:t>
      </w:r>
      <w:r>
        <w:t xml:space="preserve"> </w:t>
      </w:r>
      <w:r>
        <w:t xml:space="preserve">відзначена премією Вілкінсона</w:t>
      </w:r>
      <w:r>
        <w:t xml:space="preserve"> </w:t>
      </w:r>
      <w:r>
        <w:t xml:space="preserve">[</w:t>
      </w:r>
      <w:r>
        <w:t xml:space="preserve">13</w:t>
      </w:r>
      <w:r>
        <w:t xml:space="preserve">]</w:t>
      </w:r>
      <w:r>
        <w:t xml:space="preserve">. Архітектура FFTW ґрунтується на</w:t>
      </w:r>
      <w:r>
        <w:t xml:space="preserve"> </w:t>
      </w:r>
      <w:r>
        <w:t xml:space="preserve">трьох компонентах </w:t>
      </w:r>
      <w:r>
        <w:rPr>
          <w:i/>
          <w:iCs/>
        </w:rPr>
        <w:t xml:space="preserve">коделети</w:t>
      </w:r>
      <w:r>
        <w:t xml:space="preserve"> </w:t>
      </w:r>
      <w:r>
        <w:t xml:space="preserve">– компактні блоки прямолінійного</w:t>
      </w:r>
      <w:r>
        <w:t xml:space="preserve"> </w:t>
      </w:r>
      <w:r>
        <w:t xml:space="preserve">C-коду для ДПФ невеликих розмірів, автоматично згенеровані компілятором</w:t>
      </w:r>
      <w:r>
        <w:t xml:space="preserve"> </w:t>
      </w:r>
      <w:r>
        <w:rPr>
          <w:rStyle w:val="VerbatimChar"/>
        </w:rPr>
        <w:t xml:space="preserve">genfft</w:t>
      </w:r>
      <w:r>
        <w:t xml:space="preserve">;</w:t>
      </w:r>
      <w:r>
        <w:t xml:space="preserve"> </w:t>
      </w:r>
      <w:r>
        <w:rPr>
          <w:i/>
          <w:iCs/>
        </w:rPr>
        <w:t xml:space="preserve">планувальник</w:t>
      </w:r>
      <w:r>
        <w:t xml:space="preserve"> </w:t>
      </w:r>
      <w:r>
        <w:t xml:space="preserve">– runtime-компонент, що методом</w:t>
      </w:r>
      <w:r>
        <w:t xml:space="preserve"> </w:t>
      </w:r>
      <w:r>
        <w:t xml:space="preserve">динамічного програмування добирає оптимальну рекурсивну факторизацію під</w:t>
      </w:r>
      <w:r>
        <w:t xml:space="preserve"> </w:t>
      </w:r>
      <w:r>
        <w:t xml:space="preserve">конкретну апаратну платформу;</w:t>
      </w:r>
      <w:r>
        <w:t xml:space="preserve"> </w:t>
      </w:r>
      <w:r>
        <w:rPr>
          <w:i/>
          <w:iCs/>
        </w:rPr>
        <w:t xml:space="preserve">екзекутор</w:t>
      </w:r>
      <w:r>
        <w:t xml:space="preserve"> </w:t>
      </w:r>
      <w:r>
        <w:t xml:space="preserve">– виконує складений план</w:t>
      </w:r>
      <w:r>
        <w:t xml:space="preserve"> </w:t>
      </w:r>
      <w:r>
        <w:t xml:space="preserve">через явну рекурсію «розділяй і володарюй». Рекурсивна декомпозиція є</w:t>
      </w:r>
      <w:r>
        <w:t xml:space="preserve"> </w:t>
      </w:r>
      <w:r>
        <w:t xml:space="preserve">кеш-незалежною (cache-oblivious): щойно підзадача поміщається у</w:t>
      </w:r>
      <w:r>
        <w:t xml:space="preserve"> </w:t>
      </w:r>
      <w:r>
        <w:t xml:space="preserve">L1/L2-кеш, вона виконується без промахів кешу, що і забезпечує вищу</w:t>
      </w:r>
      <w:r>
        <w:t xml:space="preserve"> </w:t>
      </w:r>
      <w:r>
        <w:t xml:space="preserve">продуктивність проти ітеративних реалізацій </w:t>
      </w:r>
      <w:r>
        <w:t xml:space="preserve">[</w:t>
      </w:r>
      <w:r>
        <w:t xml:space="preserve">8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ARM CMSIS-DSP</w:t>
      </w:r>
      <w:r>
        <w:t xml:space="preserve"> </w:t>
      </w:r>
      <w:r>
        <w:t xml:space="preserve">– стандартизований пакет ЦОС для</w:t>
      </w:r>
      <w:r>
        <w:t xml:space="preserve"> </w:t>
      </w:r>
      <w:r>
        <w:t xml:space="preserve">мікроконтролерів ARM Cortex-M </w:t>
      </w:r>
      <w:r>
        <w:t xml:space="preserve">[</w:t>
      </w:r>
      <w:r>
        <w:t xml:space="preserve">9</w:t>
      </w:r>
      <w:r>
        <w:t xml:space="preserve">]</w:t>
      </w:r>
      <w:r>
        <w:t xml:space="preserve">. Надає жорстко оптимізовані</w:t>
      </w:r>
      <w:r>
        <w:t xml:space="preserve"> </w:t>
      </w:r>
      <w:r>
        <w:t xml:space="preserve">реалізації radix-4 для розмірів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,</m:t>
        </m:r>
        <m:r>
          <m:t>4096</m:t>
        </m:r>
      </m:oMath>
      <w:r>
        <w:t xml:space="preserve"> </w:t>
      </w:r>
      <w:r>
        <w:t xml:space="preserve">із ручною</w:t>
      </w:r>
      <w:r>
        <w:t xml:space="preserve"> </w:t>
      </w:r>
      <w:r>
        <w:t xml:space="preserve">адаптацією під SIMD-інструкції NEON і DSP-розширення Cortex-M4/M7.</w:t>
      </w:r>
      <w:r>
        <w:t xml:space="preserve"> </w:t>
      </w:r>
      <w:r>
        <w:t xml:space="preserve">Бібліотека не переноситься на інші архітектури, не підтримує адаптивного</w:t>
      </w:r>
      <w:r>
        <w:t xml:space="preserve"> </w:t>
      </w:r>
      <w:r>
        <w:t xml:space="preserve">планування та не надає будь-яких засобів моніторингу стану обчислення.</w:t>
      </w:r>
    </w:p>
    <w:p>
      <w:pPr>
        <w:pStyle w:val="BodyText"/>
      </w:pPr>
      <w:r>
        <w:rPr>
          <w:b/>
          <w:bCs/>
        </w:rPr>
        <w:t xml:space="preserve">NVIDIA CuFFT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OpenCL FFT</w:t>
      </w:r>
      <w:r>
        <w:t xml:space="preserve"> </w:t>
      </w:r>
      <w:r>
        <w:t xml:space="preserve">– адаптації ШПФ для</w:t>
      </w:r>
      <w:r>
        <w:t xml:space="preserve"> </w:t>
      </w:r>
      <w:r>
        <w:t xml:space="preserve">графічних процесорів. Стандарт OpenCL забезпечує функціональну</w:t>
      </w:r>
      <w:r>
        <w:t xml:space="preserve"> </w:t>
      </w:r>
      <w:r>
        <w:t xml:space="preserve">портативність, але не гарантує продуктивності: ядро, оптимізоване під</w:t>
      </w:r>
      <w:r>
        <w:t xml:space="preserve"> </w:t>
      </w:r>
      <w:r>
        <w:t xml:space="preserve">архітектуру NVIDIA Fermi, демонструє низьку ефективність на GPU</w:t>
      </w:r>
      <w:r>
        <w:t xml:space="preserve"> </w:t>
      </w:r>
      <w:r>
        <w:t xml:space="preserve">ATI Radeon через відмінності в ієрархії пам’яті та механізмах планування</w:t>
      </w:r>
      <w:r>
        <w:t xml:space="preserve"> </w:t>
      </w:r>
      <w:r>
        <w:t xml:space="preserve">потоків (warps/wavefronts) . Для подолання цього застосовується</w:t>
      </w:r>
      <w:r>
        <w:t xml:space="preserve"> </w:t>
      </w:r>
      <w:r>
        <w:t xml:space="preserve">автотюнінг: А. Нукада та С. Мацуока показали, що адаптивний вибір</w:t>
      </w:r>
      <w:r>
        <w:t xml:space="preserve"> </w:t>
      </w:r>
      <w:r>
        <w:t xml:space="preserve">відступів у спільній пам’яті та кількості активних блоків потоків у</w:t>
      </w:r>
      <w:r>
        <w:t xml:space="preserve"> </w:t>
      </w:r>
      <w:r>
        <w:t xml:space="preserve">відповідних конфігураціях може перевищувати продуктивність вендорної</w:t>
      </w:r>
      <w:r>
        <w:t xml:space="preserve"> </w:t>
      </w:r>
      <w:r>
        <w:t xml:space="preserve">бібліотеки NVIDIA CuFFT</w:t>
      </w:r>
      <w:r>
        <w:t xml:space="preserve"> </w:t>
      </w:r>
      <w:r>
        <w:t xml:space="preserve">[</w:t>
      </w:r>
      <w:r>
        <w:t xml:space="preserve">10</w:t>
      </w:r>
      <w:r>
        <w:t xml:space="preserve">]</w:t>
      </w:r>
      <w:r>
        <w:t xml:space="preserve">[</w:t>
      </w:r>
      <w:r>
        <w:t xml:space="preserve">14</w:t>
      </w:r>
      <w:r>
        <w:t xml:space="preserve">]</w:t>
      </w:r>
      <w:r>
        <w:t xml:space="preserve">[</w:t>
      </w:r>
      <w:r>
        <w:t xml:space="preserve">20</w:t>
      </w:r>
      <w:r>
        <w:t xml:space="preserve">]</w:t>
      </w:r>
      <w:r>
        <w:t xml:space="preserve">[</w:t>
      </w:r>
      <w:r>
        <w:t xml:space="preserve">27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SPIRAL</w:t>
      </w:r>
      <w:r>
        <w:t xml:space="preserve"> </w:t>
      </w:r>
      <w:r>
        <w:t xml:space="preserve">(Carnegie Mellon University) – принципово інший підхід:</w:t>
      </w:r>
      <w:r>
        <w:t xml:space="preserve"> </w:t>
      </w:r>
      <w:r>
        <w:t xml:space="preserve">замість вибору між готовими ядрами, SPIRAL генерує платформо-залежний</w:t>
      </w:r>
      <w:r>
        <w:t xml:space="preserve"> </w:t>
      </w:r>
      <w:r>
        <w:t xml:space="preserve">код безпосередньо з математичних формул факторизації, описаних мовою SPL</w:t>
      </w:r>
      <w:r>
        <w:t xml:space="preserve"> </w:t>
      </w:r>
      <w:r>
        <w:t xml:space="preserve">(Signal Processing Language). Пошук оптимального графа зводиться до</w:t>
      </w:r>
      <w:r>
        <w:t xml:space="preserve"> </w:t>
      </w:r>
      <w:r>
        <w:t xml:space="preserve">задачі пошуку у просторі еквівалентних матричних розкладів, що може</w:t>
      </w:r>
      <w:r>
        <w:t xml:space="preserve"> </w:t>
      </w:r>
      <w:r>
        <w:t xml:space="preserve">вирішуватися евристично або методами машинного навчання. SPIRAL генерує</w:t>
      </w:r>
      <w:r>
        <w:t xml:space="preserve"> </w:t>
      </w:r>
      <w:r>
        <w:t xml:space="preserve">код як для CPU (SIMD, AVX), так і для FPGA</w:t>
      </w:r>
      <w:r>
        <w:t xml:space="preserve"> </w:t>
      </w:r>
      <w:r>
        <w:t xml:space="preserve">[</w:t>
      </w:r>
      <w:r>
        <w:t xml:space="preserve">11</w:t>
      </w:r>
      <w:r>
        <w:t xml:space="preserve">]</w:t>
      </w:r>
      <w:r>
        <w:t xml:space="preserve">[</w:t>
      </w:r>
      <w:r>
        <w:t xml:space="preserve">23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Intel IPP (Integrated Performance Primitives)</w:t>
      </w:r>
      <w:r>
        <w:t xml:space="preserve"> </w:t>
      </w:r>
      <w:r>
        <w:t xml:space="preserve">займає проміжне</w:t>
      </w:r>
      <w:r>
        <w:t xml:space="preserve"> </w:t>
      </w:r>
      <w:r>
        <w:t xml:space="preserve">місце: жорстко оптимізовані примітиви ШПФ під векторні інструкції</w:t>
      </w:r>
      <w:r>
        <w:t xml:space="preserve"> </w:t>
      </w:r>
      <w:r>
        <w:t xml:space="preserve">SSE/AVX/AVX-512 процесорів Intel без автоматичного пошуку факторизації</w:t>
      </w:r>
      <w:r>
        <w:t xml:space="preserve"> </w:t>
      </w:r>
      <w:r>
        <w:t xml:space="preserve">під час виконання </w:t>
      </w:r>
      <w:r>
        <w:t xml:space="preserve">[</w:t>
      </w:r>
      <w:r>
        <w:t xml:space="preserve">12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Окрему групу джерел утворюють методи візуального моделювання, які</w:t>
      </w:r>
      <w:r>
        <w:t xml:space="preserve"> </w:t>
      </w:r>
      <w:r>
        <w:t xml:space="preserve">теоретично описують структуру обчислювачів, але не реалізуються як</w:t>
      </w:r>
      <w:r>
        <w:t xml:space="preserve"> </w:t>
      </w:r>
      <w:r>
        <w:t xml:space="preserve">виконувані симулятори з числовою верифікацією. Загальні нотації</w:t>
      </w:r>
      <w:r>
        <w:t xml:space="preserve"> </w:t>
      </w:r>
      <w:r>
        <w:t xml:space="preserve">UML Activity, IDEF0/IDEF3, DFD Йордана/ДеМарко – орієнтовані на</w:t>
      </w:r>
      <w:r>
        <w:t xml:space="preserve"> </w:t>
      </w:r>
      <w:r>
        <w:t xml:space="preserve">control-flow парадигму </w:t>
      </w:r>
      <w:r>
        <w:t xml:space="preserve">[</w:t>
      </w:r>
      <w:r>
        <w:t xml:space="preserve">15</w:t>
      </w:r>
      <w:r>
        <w:t xml:space="preserve">]</w:t>
      </w:r>
      <w:r>
        <w:t xml:space="preserve">[</w:t>
      </w:r>
      <w:r>
        <w:t xml:space="preserve">16</w:t>
      </w:r>
      <w:r>
        <w:t xml:space="preserve">]</w:t>
      </w:r>
      <w:r>
        <w:t xml:space="preserve"> </w:t>
      </w:r>
      <w:r>
        <w:t xml:space="preserve">і не мають формальної семантики</w:t>
      </w:r>
      <w:r>
        <w:t xml:space="preserve"> </w:t>
      </w:r>
      <w:r>
        <w:t xml:space="preserve">токенів, тому для потокового обчислювача ШПФ породжують надлишкові</w:t>
      </w:r>
      <w:r>
        <w:t xml:space="preserve"> </w:t>
      </w:r>
      <w:r>
        <w:t xml:space="preserve">конструкції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join</w:t>
      </w:r>
      <w:r>
        <w:t xml:space="preserve">. DFG/SDF (Data Flow Graph і</w:t>
      </w:r>
      <w:r>
        <w:t xml:space="preserve"> </w:t>
      </w:r>
      <w:r>
        <w:t xml:space="preserve">Synchronous Dataflow) – спеціалізовані моделі для задач ЦОС, де</w:t>
      </w:r>
      <w:r>
        <w:t xml:space="preserve"> </w:t>
      </w:r>
      <w:r>
        <w:t xml:space="preserve">кількість токенів, що споживаються та виробляються кожним вузлом за одну</w:t>
      </w:r>
      <w:r>
        <w:t xml:space="preserve"> </w:t>
      </w:r>
      <w:r>
        <w:t xml:space="preserve">активацію, є фіксованою і відомою на етапі статичного аналізу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[</w:t>
      </w:r>
      <w:r>
        <w:t xml:space="preserve">17</w:t>
      </w:r>
      <w:r>
        <w:t xml:space="preserve">]</w:t>
      </w:r>
      <w:r>
        <w:t xml:space="preserve">[</w:t>
      </w:r>
      <w:r>
        <w:t xml:space="preserve">18</w:t>
      </w:r>
      <w:r>
        <w:t xml:space="preserve">]</w:t>
      </w:r>
      <w:r>
        <w:t xml:space="preserve">. Це дозволяє виконувати статичне планування без</w:t>
      </w:r>
      <w:r>
        <w:t xml:space="preserve"> </w:t>
      </w:r>
      <w:r>
        <w:t xml:space="preserve">ризику взаємних блокувань та перевіряти консистентність графа</w:t>
      </w:r>
      <w:r>
        <w:t xml:space="preserve"> </w:t>
      </w:r>
      <w:r>
        <w:t xml:space="preserve">алгебраїчно через топологічну матрицю</w:t>
      </w:r>
      <w:r>
        <w:t xml:space="preserve"> </w:t>
      </w:r>
      <w:r>
        <w:t xml:space="preserve">[</w:t>
      </w:r>
      <w:r>
        <w:t xml:space="preserve">19</w:t>
      </w:r>
      <w:r>
        <w:t xml:space="preserve">]</w:t>
      </w:r>
      <w:r>
        <w:t xml:space="preserve">. Алгоритм ШПФ із</w:t>
      </w:r>
      <w:r>
        <w:t xml:space="preserve"> </w:t>
      </w:r>
      <w:r>
        <w:t xml:space="preserve">фіксованою довжиною N=16 є природним прикладом SDF-графа. С. С. Буррус</w:t>
      </w:r>
      <w:r>
        <w:t xml:space="preserve"> </w:t>
      </w:r>
      <w:r>
        <w:t xml:space="preserve">формалізує зв’язок між матричною факторизацією та графом алгоритму через</w:t>
      </w:r>
      <w:r>
        <w:t xml:space="preserve"> </w:t>
      </w:r>
      <w:r>
        <w:t xml:space="preserve">рівняння</w:t>
      </w:r>
      <w:r>
        <w:t xml:space="preserve"> </w:t>
      </w:r>
      <w:r>
        <w:rPr>
          <w:b/>
          <w:bCs/>
        </w:rPr>
        <w:t xml:space="preserve">X' = C ⋅ D ⋅ A ⋅ X</w:t>
      </w:r>
      <w:r>
        <w:t xml:space="preserve">, де кожна матриця</w:t>
      </w:r>
      <w:r>
        <w:t xml:space="preserve"> </w:t>
      </w:r>
      <w:r>
        <w:t xml:space="preserve">відповідає окремому ярусу графа (Burrus and Parks 1985). Ці діаграми є</w:t>
      </w:r>
      <w:r>
        <w:t xml:space="preserve"> </w:t>
      </w:r>
      <w:r>
        <w:t xml:space="preserve">статичними і не моделюють динаміку виконання. У вітчизняній науковій</w:t>
      </w:r>
      <w:r>
        <w:t xml:space="preserve"> </w:t>
      </w:r>
      <w:r>
        <w:t xml:space="preserve">традиції аналогічний підхід застосовувався у роботах ОКБ ЕІВТ (М.</w:t>
      </w:r>
      <w:r>
        <w:t xml:space="preserve"> </w:t>
      </w:r>
      <w:r>
        <w:t xml:space="preserve">Розенблат, 1970-ті рр.) та у монографії М. М. Яцимірського (1997 р.);</w:t>
      </w:r>
      <w:r>
        <w:t xml:space="preserve"> </w:t>
      </w:r>
      <w:r>
        <w:t xml:space="preserve">зокрема, у Фізико-механічному інституті ім. Г. В. Карпенка НАН України в</w:t>
      </w:r>
      <w:r>
        <w:t xml:space="preserve"> </w:t>
      </w:r>
      <w:r>
        <w:t xml:space="preserve">1980-х роках було розроблено векторний спецпроцесор ШПФ на основі</w:t>
      </w:r>
      <w:r>
        <w:t xml:space="preserve"> </w:t>
      </w:r>
      <w:r>
        <w:t xml:space="preserve">dataflow-парадигми</w:t>
      </w:r>
      <w:r>
        <w:t xml:space="preserve"> </w:t>
      </w:r>
      <w:r>
        <w:t xml:space="preserve">[</w:t>
      </w:r>
      <w:r>
        <w:t xml:space="preserve">2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Узагальнення розглянутих джерел дозволяє зафіксувати три ключові</w:t>
      </w:r>
      <w:r>
        <w:t xml:space="preserve"> </w:t>
      </w:r>
      <w:r>
        <w:t xml:space="preserve">прогалини. По-перше, виробничі бібліотеки (FFTW, CMSIS-DSP, CuFFT,</w:t>
      </w:r>
      <w:r>
        <w:t xml:space="preserve"> </w:t>
      </w:r>
      <w:r>
        <w:t xml:space="preserve">SPIRAL, Intel IPP) оптимізовані під продуктивність і не надають жодних</w:t>
      </w:r>
      <w:r>
        <w:t xml:space="preserve"> </w:t>
      </w:r>
      <w:r>
        <w:t xml:space="preserve">інтроспективних засобів: FFTW розкриває план факторизації лише у</w:t>
      </w:r>
      <w:r>
        <w:t xml:space="preserve"> </w:t>
      </w:r>
      <w:r>
        <w:t xml:space="preserve">текстовому форматі, жодна з бібліотек не генерує анімований DFG і не</w:t>
      </w:r>
      <w:r>
        <w:t xml:space="preserve"> </w:t>
      </w:r>
      <w:r>
        <w:t xml:space="preserve">показує рух токенів. По-друге, теоретичні моделі DFG/SDF формально</w:t>
      </w:r>
      <w:r>
        <w:t xml:space="preserve"> </w:t>
      </w:r>
      <w:r>
        <w:t xml:space="preserve">визначені, проте рідко супроводжуються веб-доступним симулятором із</w:t>
      </w:r>
      <w:r>
        <w:t xml:space="preserve"> </w:t>
      </w:r>
      <w:r>
        <w:t xml:space="preserve">числовою верифікацією. По-третє, статичні засоби (draw.io, Visio,</w:t>
      </w:r>
      <w:r>
        <w:t xml:space="preserve"> </w:t>
      </w:r>
      <w:r>
        <w:t xml:space="preserve">Simulink) або не відтворюють динаміки, або потребують комерційних</w:t>
      </w:r>
      <w:r>
        <w:t xml:space="preserve"> </w:t>
      </w:r>
      <w:r>
        <w:t xml:space="preserve">ліцензій, що обмежує відтворюваність у навчальному та дослідницькому</w:t>
      </w:r>
      <w:r>
        <w:t xml:space="preserve"> </w:t>
      </w:r>
      <w:r>
        <w:t xml:space="preserve">контекстах.</w:t>
      </w:r>
    </w:p>
    <w:p>
      <w:pPr>
        <w:pStyle w:val="BodyText"/>
      </w:pPr>
      <w:r>
        <w:t xml:space="preserve">Порівняльна характеристика розглянутих рішень за ключовими параметрами</w:t>
      </w:r>
      <w:r>
        <w:t xml:space="preserve"> </w:t>
      </w:r>
      <w:r>
        <w:t xml:space="preserve">наведена у табл. 1.1.</w:t>
      </w:r>
    </w:p>
    <w:p>
      <w:pPr>
        <w:pStyle w:val="BodyText"/>
      </w:pPr>
      <w:r>
        <w:t xml:space="preserve">Таблиця 1.1.</w:t>
      </w:r>
    </w:p>
    <w:p>
      <w:pPr>
        <w:pStyle w:val="BodyText"/>
      </w:pPr>
      <w:r>
        <w:t xml:space="preserve">Порівняння існуючих рішень для обчислення ШПФ</w:t>
      </w:r>
    </w:p>
    <w:p>
      <w:pPr>
        <w:pStyle w:val="TableCaption"/>
      </w:pPr>
      <w:r>
        <w:t xml:space="preserve">Порівняння</w:t>
      </w:r>
      <w:r>
        <w:t xml:space="preserve"> </w:t>
      </w:r>
      <w:r>
        <w:t xml:space="preserve">існуючих рішень для обчислення ШПФ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рівняння існуючих рішень для обчислення ШПФ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Рішення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Платформа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Динамічна візуалізація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Відкритий доступ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Ключова особливість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Рішення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Платформа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Динамічна візуалізація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Відкритий доступ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Ключова особливість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FFTW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(x86, 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  <w:r>
              <w:t xml:space="preserve"> </w:t>
            </w:r>
            <w:r>
              <w:t xml:space="preserve">planner, cache-oblivious рекурсія (Frigo and Johnson 2005)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CMSIS-DSP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</w:t>
            </w:r>
            <w:r>
              <w:t xml:space="preserve"> </w:t>
            </w:r>
            <w:r>
              <w:t xml:space="preserve">radix-4, SIMD-оптимізація (ARM Limited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CuFFT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(NVIDIA)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Масовий</w:t>
            </w:r>
            <w:r>
              <w:t xml:space="preserve"> </w:t>
            </w:r>
            <w:r>
              <w:t xml:space="preserve">паралелізм, вендор-лок (Du et al. 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Nukada autotuner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+ автотюнінг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Runtime-компіляція (Nukada and Matsuoka 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коду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/ 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Пошук у просторі</w:t>
            </w:r>
            <w:r>
              <w:t xml:space="preserve"> </w:t>
            </w:r>
            <w:r>
              <w:t xml:space="preserve">факторизацій SPL (Püschel et al. 2004)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IPP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Примітиви</w:t>
            </w:r>
            <w:r>
              <w:t xml:space="preserve"> </w:t>
            </w:r>
            <w:r>
              <w:t xml:space="preserve">AVX/SIMD (Intel Corporation 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MATLAB Simulink (SDF)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Середовище моделювання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SDF-модель, комерційна ліцензія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draw.io / Visio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Діаграмний редактор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/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 (статика)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 статична схема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Симулятор (ця робота)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Веб-застосунок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Інтерактивний DFG + числова верифікація</w:t>
            </w:r>
          </w:p>
        </w:tc>
      </w:tr>
    </w:tbl>
    <w:p>
      <w:pPr>
        <w:pStyle w:val="BodyText"/>
      </w:pPr>
      <w:r>
        <w:t xml:space="preserve">Як видно з таблиці, жодне з розглянутих рішень не поєднує одночасно</w:t>
      </w:r>
      <w:r>
        <w:t xml:space="preserve"> </w:t>
      </w:r>
      <w:r>
        <w:t xml:space="preserve">достовірного числового обчислення, інтерактивної візуалізації руху</w:t>
      </w:r>
      <w:r>
        <w:t xml:space="preserve"> </w:t>
      </w:r>
      <w:r>
        <w:t xml:space="preserve">токенів та веб-доступності без комерційної ліцензії. Саме ця незаповнена</w:t>
      </w:r>
      <w:r>
        <w:t xml:space="preserve"> </w:t>
      </w:r>
      <w:r>
        <w:t xml:space="preserve">ніша визначає предмет цієї роботи та обумовлює формулювання задачі у</w:t>
      </w:r>
      <w:r>
        <w:t xml:space="preserve"> </w:t>
      </w:r>
      <w:r>
        <w:t xml:space="preserve">підрозділі 1.5.</w:t>
      </w:r>
    </w:p>
    <w:p>
      <w:pPr>
        <w:pStyle w:val="BlockText"/>
      </w:pPr>
      <w:bookmarkStart w:id="16" w:name="X0ea9e3e4adb39dfbd619c3deeddd6a852a0f153"/>
      <w:bookmarkEnd w:id="16"/>
      <w:r>
        <w:t xml:space="preserve">1.3.</w:t>
      </w:r>
      <w:r>
        <w:t xml:space="preserve"> </w:t>
      </w:r>
      <w:r>
        <w:t xml:space="preserve">Системний аналіз задачі</w:t>
      </w:r>
    </w:p>
    <w:p>
      <w:pPr>
        <w:pStyle w:val="FirstParagraph"/>
      </w:pPr>
      <w:r>
        <w:t xml:space="preserve">Результати підрозд. 1.1–1.2 підтверджують наявність об’єктивного</w:t>
      </w:r>
      <w:r>
        <w:t xml:space="preserve"> </w:t>
      </w:r>
      <w:r>
        <w:t xml:space="preserve">розриву між математичною моделлю, формальним DFG/SDF-описом та</w:t>
      </w:r>
      <w:r>
        <w:t xml:space="preserve"> </w:t>
      </w:r>
      <w:r>
        <w:t xml:space="preserve">виробничими реалізаціями алгоритму ШПФ. Для структурованого опису цього</w:t>
      </w:r>
      <w:r>
        <w:t xml:space="preserve"> </w:t>
      </w:r>
      <w:r>
        <w:t xml:space="preserve">розриву та переходу до постановки задачі застосовується системний</w:t>
      </w:r>
      <w:r>
        <w:t xml:space="preserve"> </w:t>
      </w:r>
      <w:r>
        <w:t xml:space="preserve">аналіз: визначаються зацікавлені сторони, цілі розробки, обмеження та</w:t>
      </w:r>
      <w:r>
        <w:t xml:space="preserve"> </w:t>
      </w:r>
      <w:r>
        <w:t xml:space="preserve">критерії успіху.</w:t>
      </w:r>
    </w:p>
    <w:p>
      <w:pPr>
        <w:pStyle w:val="BodyText"/>
      </w:pPr>
      <w:r>
        <w:t xml:space="preserve">1.3.1. Зацікавлені сторони (stakeholders)</w:t>
      </w:r>
    </w:p>
    <w:p>
      <w:pPr>
        <w:pStyle w:val="BodyText"/>
      </w:pPr>
      <w:r>
        <w:t xml:space="preserve">Потенційні користувачі та бенефіціари розроблюваного симулятора наведені</w:t>
      </w:r>
      <w:r>
        <w:t xml:space="preserve"> </w:t>
      </w:r>
      <w:r>
        <w:t xml:space="preserve">у табл. 1.2.</w:t>
      </w:r>
    </w:p>
    <w:p>
      <w:pPr>
        <w:pStyle w:val="BodyText"/>
      </w:pPr>
      <w:r>
        <w:t xml:space="preserve">Таблиця 1.2.</w:t>
      </w:r>
    </w:p>
    <w:p>
      <w:pPr>
        <w:pStyle w:val="BodyText"/>
      </w:pPr>
      <w:r>
        <w:t xml:space="preserve">Зацiкавленi сторони та їхнi основнi потреби</w:t>
      </w:r>
    </w:p>
    <w:p>
      <w:pPr>
        <w:pStyle w:val="TableCaption"/>
      </w:pPr>
      <w:r>
        <w:t xml:space="preserve">Зацікавлені</w:t>
      </w:r>
      <w:r>
        <w:t xml:space="preserve"> </w:t>
      </w:r>
      <w:r>
        <w:t xml:space="preserve">сторони та їхні основні потреби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ацікавлені сторони та їхні основні потреб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Сторона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Потреба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Як симулятор її задовольняє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Сторона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Потреба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Як симулятор її задовольняє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Студенти спеціальності 122 «Комп’ютерні науки»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Зрозуміти внутрішню</w:t>
            </w:r>
            <w:r>
              <w:t xml:space="preserve"> </w:t>
            </w:r>
            <w:r>
              <w:t xml:space="preserve">роботу алгоритму ШПФ, побачити паралелізм і токенну динаміку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Анімація</w:t>
            </w:r>
            <w:r>
              <w:t xml:space="preserve"> </w:t>
            </w:r>
            <w:r>
              <w:t xml:space="preserve">руху токенів по DFG, крок-за-кроком режим, теплова карта активності</w:t>
            </w:r>
            <w:r>
              <w:t xml:space="preserve"> </w:t>
            </w:r>
            <w:r>
              <w:t xml:space="preserve">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Викладачі курсів ЦОС та паралельних обчислень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Демонстраційний</w:t>
            </w:r>
            <w:r>
              <w:t xml:space="preserve"> </w:t>
            </w:r>
            <w:r>
              <w:t xml:space="preserve">інструмент для лекційних і лабораторних занять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Веб-застосунок без</w:t>
            </w:r>
            <w:r>
              <w:t xml:space="preserve"> </w:t>
            </w:r>
            <w:r>
              <w:t xml:space="preserve">встановлення, відтворюваність на будь-якій 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Дослідники dataflow-архітектур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гіпотез щодо планування та</w:t>
            </w:r>
            <w:r>
              <w:t xml:space="preserve"> </w:t>
            </w:r>
            <w:r>
              <w:t xml:space="preserve">критичного шляху графа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throughput/latency/queue, event</w:t>
            </w:r>
            <w:r>
              <w:t xml:space="preserve"> </w:t>
            </w:r>
            <w:r>
              <w:t xml:space="preserve">log, налаштовувані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Інженери DSP/FPGA на ранній стадії проєктування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Попередня оцінка</w:t>
            </w:r>
            <w:r>
              <w:t xml:space="preserve"> </w:t>
            </w:r>
            <w:r>
              <w:t xml:space="preserve">потокової моделі перед апаратною реалізацією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Параметричне налаштування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, експорт подій</w:t>
            </w:r>
          </w:p>
        </w:tc>
      </w:tr>
    </w:tbl>
    <w:p>
      <w:pPr>
        <w:pStyle w:val="BodyText"/>
      </w:pPr>
      <w:r>
        <w:t xml:space="preserve">На основі проаналізованої предметної області та потреб зацікавлених</w:t>
      </w:r>
      <w:r>
        <w:t xml:space="preserve"> </w:t>
      </w:r>
      <w:r>
        <w:t xml:space="preserve">сторін визначено ієрархію цілей.</w:t>
      </w:r>
    </w:p>
    <w:p>
      <w:pPr>
        <w:pStyle w:val="BodyText"/>
      </w:pPr>
      <w:r>
        <w:rPr>
          <w:b/>
          <w:bCs/>
        </w:rPr>
        <w:t xml:space="preserve">Генеральна ціль:</w:t>
      </w:r>
      <w:r>
        <w:t xml:space="preserve"> </w:t>
      </w:r>
      <w:r>
        <w:t xml:space="preserve">створити програмний симулятор, що відтворює</w:t>
      </w:r>
      <w:r>
        <w:t xml:space="preserve"> </w:t>
      </w:r>
      <w:r>
        <w:t xml:space="preserve">потокове виконання 16-точкового алгоритму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та</w:t>
      </w:r>
      <w:r>
        <w:t xml:space="preserve"> </w:t>
      </w:r>
      <w:r>
        <w:t xml:space="preserve">забезпечує його інтерактивну графічну візуалізацію у вигляді анімованого</w:t>
      </w:r>
      <w:r>
        <w:t xml:space="preserve"> </w:t>
      </w:r>
      <w:r>
        <w:t xml:space="preserve">DFG зі спостереженням токенів, метрик і наскрізної затримки. Підцілі, що</w:t>
      </w:r>
      <w:r>
        <w:t xml:space="preserve"> </w:t>
      </w:r>
      <w:r>
        <w:t xml:space="preserve">випливають із генеральної:</w:t>
      </w:r>
    </w:p>
    <w:p>
      <w:pPr>
        <w:numPr>
          <w:ilvl w:val="0"/>
          <w:numId w:val="1007"/>
        </w:numPr>
      </w:pPr>
      <w:r>
        <w:t xml:space="preserve">формалізувати граф потоку даних для алгоритму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вузлами типів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 дугами із параметричними затримками;</w:t>
      </w:r>
    </w:p>
    <w:p>
      <w:pPr>
        <w:numPr>
          <w:ilvl w:val="0"/>
          <w:numId w:val="1007"/>
        </w:numPr>
      </w:pPr>
      <w:r>
        <w:t xml:space="preserve">реалізувати ядро симуляції з правилом активації токенів, FIFO-чергами</w:t>
      </w:r>
      <w:r>
        <w:t xml:space="preserve"> </w:t>
      </w:r>
      <w:r>
        <w:t xml:space="preserve">та керованим логічним часом;</w:t>
      </w:r>
    </w:p>
    <w:p>
      <w:pPr>
        <w:numPr>
          <w:ilvl w:val="0"/>
          <w:numId w:val="1007"/>
        </w:numPr>
      </w:pPr>
      <w:r>
        <w:t xml:space="preserve">забезпечити інтерактивну візуалізацію руху токенів, теплову карту</w:t>
      </w:r>
      <w:r>
        <w:t xml:space="preserve"> </w:t>
      </w:r>
      <w:r>
        <w:t xml:space="preserve">активності вузлів і спектральний вихід;</w:t>
      </w:r>
    </w:p>
    <w:p>
      <w:pPr>
        <w:numPr>
          <w:ilvl w:val="0"/>
          <w:numId w:val="1007"/>
        </w:numPr>
      </w:pPr>
      <w:r>
        <w:t xml:space="preserve">виконати числову верифікацію результатів шляхом порівняння з еталонним</w:t>
      </w:r>
      <w:r>
        <w:t xml:space="preserve"> </w:t>
      </w:r>
      <w:r>
        <w:t xml:space="preserve">обчисленням ДПФ.</w:t>
      </w:r>
    </w:p>
    <w:p>
      <w:pPr>
        <w:pStyle w:val="FirstParagraph"/>
      </w:pPr>
      <w:r>
        <w:t xml:space="preserve">Розробка виконується у таких обмеженнях: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технічні</w:t>
      </w:r>
      <w:r>
        <w:t xml:space="preserve"> </w:t>
      </w:r>
      <w:r>
        <w:t xml:space="preserve">– цільова платформа виконання: сучасний веб-браузер</w:t>
      </w:r>
      <w:r>
        <w:t xml:space="preserve"> </w:t>
      </w:r>
      <w:r>
        <w:t xml:space="preserve">(Chrome/Firefox/Edge) з підтримкою JavaScript ES2020; відсутність</w:t>
      </w:r>
      <w:r>
        <w:t xml:space="preserve"> </w:t>
      </w:r>
      <w:r>
        <w:t xml:space="preserve">серверної частини (повністю клієнтська симуляція);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ресурсні</w:t>
      </w:r>
      <w:r>
        <w:t xml:space="preserve"> </w:t>
      </w:r>
      <w:r>
        <w:t xml:space="preserve">– розробка силами одного виконавця у межах</w:t>
      </w:r>
      <w:r>
        <w:t xml:space="preserve"> </w:t>
      </w:r>
      <w:r>
        <w:t xml:space="preserve">бакалаврської кваліфікаційної роботи;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часові</w:t>
      </w:r>
      <w:r>
        <w:t xml:space="preserve"> </w:t>
      </w:r>
      <w:r>
        <w:t xml:space="preserve">– термін виконання згідно з календарним графіком</w:t>
      </w:r>
      <w:r>
        <w:t xml:space="preserve"> </w:t>
      </w:r>
      <w:r>
        <w:t xml:space="preserve">кафедри;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алгоритмічні</w:t>
      </w:r>
      <w:r>
        <w:t xml:space="preserve"> </w:t>
      </w:r>
      <w:r>
        <w:t xml:space="preserve">– фіксований розмір перетворення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як</w:t>
      </w:r>
      <w:r>
        <w:t xml:space="preserve"> </w:t>
      </w:r>
      <w:r>
        <w:t xml:space="preserve">базовий демонстраційний розмір; розширення на довільні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залишається напрямком подальшого розвитку;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правові</w:t>
      </w:r>
      <w:r>
        <w:t xml:space="preserve"> </w:t>
      </w:r>
      <w:r>
        <w:t xml:space="preserve">– використання лише програмних бібліотек з відкритими</w:t>
      </w:r>
      <w:r>
        <w:t xml:space="preserve"> </w:t>
      </w:r>
      <w:r>
        <w:t xml:space="preserve">ліцензіями (MIT, Apache 2.0, BSD) без комерційних компонентів.</w:t>
      </w:r>
    </w:p>
    <w:p>
      <w:pPr>
        <w:pStyle w:val="FirstParagraph"/>
      </w:pPr>
      <w:r>
        <w:t xml:space="preserve">Функцiональний контекст задачi узагальнено IDEF0-схемою на рис. 1.1:</w:t>
      </w:r>
      <w:r>
        <w:t xml:space="preserve"> </w:t>
      </w:r>
      <w:r>
        <w:t xml:space="preserve">вхiдний сигнал i параметри моделi перетворюються на спектральнi вiдлiки,</w:t>
      </w:r>
      <w:r>
        <w:t xml:space="preserve"> </w:t>
      </w:r>
      <w:r>
        <w:t xml:space="preserve">журнал подiй та метрики виконання пiд керуванням вимог i методичних</w:t>
      </w:r>
      <w:r>
        <w:t xml:space="preserve"> </w:t>
      </w:r>
      <w:r>
        <w:t xml:space="preserve">обмежень.</w:t>
      </w:r>
    </w:p>
    <w:p>
      <w:pPr>
        <w:pStyle w:val="BodyText"/>
      </w:pPr>
      <w:r>
        <w:t xml:space="preserve">Рис. 1.1. Функцiональна IDEF0-схема задачi моделювання потокового</w:t>
      </w:r>
      <w:r>
        <w:t xml:space="preserve"> </w:t>
      </w:r>
      <w:r>
        <w:t xml:space="preserve">обчислювача ШПФ. Джерело: розроблено автором.</w:t>
      </w:r>
    </w:p>
    <w:p>
      <w:pPr>
        <w:pStyle w:val="BodyText"/>
      </w:pPr>
      <w:r>
        <w:t xml:space="preserve">Результат роботи вважається досягнутим, якщо одночасно виконуються такі</w:t>
      </w:r>
      <w:r>
        <w:t xml:space="preserve"> </w:t>
      </w:r>
      <w:r>
        <w:t xml:space="preserve">вимірювані критерії:</w:t>
      </w:r>
    </w:p>
    <w:p>
      <w:pPr>
        <w:numPr>
          <w:ilvl w:val="0"/>
          <w:numId w:val="1009"/>
        </w:numPr>
      </w:pPr>
      <w:r>
        <w:t xml:space="preserve">максимальне відхилення вихідного спектра симулятора від еталонного ДПФ</w:t>
      </w:r>
      <w:r>
        <w:t xml:space="preserve"> </w:t>
      </w:r>
      <w:r>
        <w:t xml:space="preserve">за модулем не перевищує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</w:t>
      </w:r>
    </w:p>
    <w:p>
      <w:pPr>
        <w:numPr>
          <w:ilvl w:val="0"/>
          <w:numId w:val="1009"/>
        </w:numPr>
      </w:pPr>
      <w:r>
        <w:t xml:space="preserve">чотири 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першого ярусу виконуються паралельно, що</w:t>
      </w:r>
      <w:r>
        <w:t xml:space="preserve"> </w:t>
      </w:r>
      <w:r>
        <w:t xml:space="preserve">підтверджується одночасними подіями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у журналі</w:t>
      </w:r>
      <w:r>
        <w:t xml:space="preserve"> </w:t>
      </w:r>
      <w:r>
        <w:t xml:space="preserve">симуляції;</w:t>
      </w:r>
    </w:p>
    <w:p>
      <w:pPr>
        <w:numPr>
          <w:ilvl w:val="0"/>
          <w:numId w:val="1009"/>
        </w:numPr>
      </w:pPr>
      <w:r>
        <w:t xml:space="preserve">користувач може керувати швидкістю симуляції у діапазоні не менш ніж</w:t>
      </w:r>
      <w:r>
        <w:t xml:space="preserve"> </w:t>
      </w:r>
      <m:oMath>
        <m:r>
          <m:t>0.1</m:t>
        </m:r>
        <m:r>
          <m:rPr>
            <m:sty m:val="p"/>
          </m:rPr>
          <m:t>×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без втрати коректності;</w:t>
      </w:r>
    </w:p>
    <w:p>
      <w:pPr>
        <w:numPr>
          <w:ilvl w:val="0"/>
          <w:numId w:val="1009"/>
        </w:numPr>
      </w:pPr>
      <w:r>
        <w:t xml:space="preserve">час відгуку інтерфейсу на користувацькі дії (пуск, пауза, зміна</w:t>
      </w:r>
      <w:r>
        <w:t xml:space="preserve"> </w:t>
      </w:r>
      <w:r>
        <w:t xml:space="preserve">швидкості) не перевищує 100 мс.</w:t>
      </w:r>
    </w:p>
    <w:p>
      <w:pPr>
        <w:pStyle w:val="BlockText"/>
      </w:pPr>
      <w:bookmarkStart w:id="17" w:name="Xb0eb9a98447834cee65aa9c07744072b382be46"/>
      <w:bookmarkEnd w:id="17"/>
      <w:r>
        <w:t xml:space="preserve">1.4.</w:t>
      </w:r>
      <w:r>
        <w:t xml:space="preserve"> </w:t>
      </w:r>
      <w:r>
        <w:t xml:space="preserve">Етичні, правові та регуляторні аспекти</w:t>
      </w:r>
    </w:p>
    <w:p>
      <w:pPr>
        <w:pStyle w:val="FirstParagraph"/>
      </w:pPr>
      <w:r>
        <w:t xml:space="preserve">Розроблюваний симулятор працює лише із синтетичними тестовими сигналами,</w:t>
      </w:r>
      <w:r>
        <w:t xml:space="preserve"> </w:t>
      </w:r>
      <w:r>
        <w:t xml:space="preserve">що формуються або вводяться користувачем у межах локального сеансу</w:t>
      </w:r>
      <w:r>
        <w:t xml:space="preserve"> </w:t>
      </w:r>
      <w:r>
        <w:t xml:space="preserve">роботи. Система не опрацьовує персональних, медичних, біометричних чи</w:t>
      </w:r>
      <w:r>
        <w:t xml:space="preserve"> </w:t>
      </w:r>
      <w:r>
        <w:t xml:space="preserve">фінансових даних, не передає інформацію на зовнішні сервери та не</w:t>
      </w:r>
      <w:r>
        <w:t xml:space="preserve"> </w:t>
      </w:r>
      <w:r>
        <w:t xml:space="preserve">використовує моделі штучного інтелекту для автоматизованого ухвалення</w:t>
      </w:r>
      <w:r>
        <w:t xml:space="preserve"> </w:t>
      </w:r>
      <w:r>
        <w:t xml:space="preserve">рішень. Тому вимоги GDPR і Закону України «Про захист персональних</w:t>
      </w:r>
      <w:r>
        <w:t xml:space="preserve"> </w:t>
      </w:r>
      <w:r>
        <w:t xml:space="preserve">даних» мають для цього проєкту обмежену прикладну релевантність, однак</w:t>
      </w:r>
      <w:r>
        <w:t xml:space="preserve"> </w:t>
      </w:r>
      <w:r>
        <w:t xml:space="preserve">базові принципи мінімізації даних, прозорості опрацювання та відсутності</w:t>
      </w:r>
      <w:r>
        <w:t xml:space="preserve"> </w:t>
      </w:r>
      <w:r>
        <w:t xml:space="preserve">прихованого збору інформації все одно дотримуються.</w:t>
      </w:r>
    </w:p>
    <w:p>
      <w:pPr>
        <w:pStyle w:val="BodyText"/>
      </w:pPr>
      <w:r>
        <w:t xml:space="preserve">З регуляторного погляду для роботи суттєвими є насамперед вимоги до</w:t>
      </w:r>
      <w:r>
        <w:t xml:space="preserve"> </w:t>
      </w:r>
      <w:r>
        <w:t xml:space="preserve">якості програмного забезпечення, коректності числових обчислень та</w:t>
      </w:r>
      <w:r>
        <w:t xml:space="preserve"> </w:t>
      </w:r>
      <w:r>
        <w:t xml:space="preserve">оформлення результатів. У цьому контексті враховано положення</w:t>
      </w:r>
      <w:r>
        <w:t xml:space="preserve"> </w:t>
      </w:r>
      <w:r>
        <w:t xml:space="preserve">ISO/IEC~25010 щодо функціональної придатності,</w:t>
      </w:r>
      <w:r>
        <w:t xml:space="preserve"> </w:t>
      </w:r>
      <w:r>
        <w:t xml:space="preserve">продуктивності та зручності використання, стандарт</w:t>
      </w:r>
      <w:r>
        <w:t xml:space="preserve"> </w:t>
      </w:r>
      <w:r>
        <w:t xml:space="preserve">IEEE~754 щодо подання чисел з плаваючою крапкою, а також</w:t>
      </w:r>
      <w:r>
        <w:t xml:space="preserve"> </w:t>
      </w:r>
      <w:r>
        <w:t xml:space="preserve">ДСТУ~3008:2015 і</w:t>
      </w:r>
      <w:r>
        <w:t xml:space="preserve"> </w:t>
      </w:r>
      <w:r>
        <w:t xml:space="preserve">ДСТУ~ГОСТ~7.1:2006, які регламентують</w:t>
      </w:r>
      <w:r>
        <w:t xml:space="preserve"> </w:t>
      </w:r>
      <w:r>
        <w:t xml:space="preserve">оформлення пояснювальної записки та списку використаних джерел. Окремо</w:t>
      </w:r>
      <w:r>
        <w:t xml:space="preserve"> </w:t>
      </w:r>
      <w:r>
        <w:t xml:space="preserve">дотримується принцип академічної доброчесності: усі зовнішні джерела та</w:t>
      </w:r>
      <w:r>
        <w:t xml:space="preserve"> </w:t>
      </w:r>
      <w:r>
        <w:t xml:space="preserve">референтні реалізації належно процитовані, а отримані результати є</w:t>
      </w:r>
      <w:r>
        <w:t xml:space="preserve"> </w:t>
      </w:r>
      <w:r>
        <w:t xml:space="preserve">відтворюваними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[</w:t>
      </w:r>
      <w:r>
        <w:t xml:space="preserve">25</w:t>
      </w:r>
      <w:r>
        <w:t xml:space="preserve">]</w:t>
      </w:r>
      <w:r>
        <w:t xml:space="preserve">.</w:t>
      </w:r>
    </w:p>
    <w:p>
      <w:pPr>
        <w:pStyle w:val="BlockText"/>
      </w:pPr>
      <w:bookmarkStart w:id="18" w:name="X124bb00a71ff7da6d40a6aa8e0ae644d11036d1"/>
      <w:bookmarkEnd w:id="18"/>
      <w:r>
        <w:t xml:space="preserve">1.5.</w:t>
      </w:r>
      <w:r>
        <w:t xml:space="preserve"> </w:t>
      </w:r>
      <w:r>
        <w:t xml:space="preserve">Постановка задачі та формулювання вимог</w:t>
      </w:r>
    </w:p>
    <w:p>
      <w:pPr>
        <w:pStyle w:val="FirstParagraph"/>
      </w:pPr>
      <w:r>
        <w:t xml:space="preserve">1.5.1. Формальна постановка задачі</w:t>
      </w:r>
    </w:p>
    <w:p>
      <w:pPr>
        <w:pStyle w:val="BodyText"/>
      </w:pPr>
      <w:r>
        <w:t xml:space="preserve">Нехай задано комплекснозначну вхідну послідовність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подану у подвійній</w:t>
      </w:r>
      <w:r>
        <w:t xml:space="preserve"> </w:t>
      </w:r>
      <w:r>
        <w:t xml:space="preserve">точності формату IEEE 754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. Потрібно розробити програмний</w:t>
      </w:r>
      <w:r>
        <w:t xml:space="preserve"> </w:t>
      </w:r>
      <w:r>
        <w:t xml:space="preserve">симулятор, який:</w:t>
      </w:r>
    </w:p>
    <w:p>
      <w:pPr>
        <w:numPr>
          <w:ilvl w:val="0"/>
          <w:numId w:val="1010"/>
        </w:numPr>
      </w:pPr>
      <w:r>
        <w:t xml:space="preserve">обчислює дискретне перетворення Фур’є за формулою (1.1):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–</w:t>
      </w:r>
      <w:r>
        <w:t xml:space="preserve"> </w:t>
      </w:r>
      <m:oMath>
        <m:r>
          <m:t>k</m:t>
        </m:r>
      </m:oMath>
      <w:r>
        <w:t xml:space="preserve">-та комплексна спектральна компонента вихідної послідовності;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–</w:t>
      </w:r>
      <w:r>
        <w:t xml:space="preserve"> </w:t>
      </w:r>
      <m:oMath>
        <m:r>
          <m:t>n</m:t>
        </m:r>
      </m:oMath>
      <w:r>
        <w:t xml:space="preserve">-й комплексний відлік вхідної послідовності;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– довжина перетворення;</w:t>
      </w:r>
    </w:p>
    <w:p>
      <w:pPr>
        <w:pStyle w:val="BodyText"/>
      </w:pPr>
      <m:oMath>
        <m:r>
          <m:t>j</m:t>
        </m:r>
      </m:oMath>
      <w:r>
        <w:t xml:space="preserve"> </w:t>
      </w:r>
      <w:r>
        <w:t xml:space="preserve">– уявна одиниця.</w:t>
      </w:r>
    </w:p>
    <w:p>
      <w:pPr>
        <w:numPr>
          <w:ilvl w:val="0"/>
          <w:numId w:val="1011"/>
        </w:numPr>
      </w:pPr>
      <w:r>
        <w:t xml:space="preserve">за алгоритмом radix-4 з двовимірною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декомпозицією,</w:t>
      </w:r>
      <w:r>
        <w:t xml:space="preserve"> </w:t>
      </w:r>
      <w:r>
        <w:t xml:space="preserve">реалізованим у моделі потоку даних;</w:t>
      </w:r>
    </w:p>
    <w:p>
      <w:pPr>
        <w:numPr>
          <w:ilvl w:val="0"/>
          <w:numId w:val="1012"/>
        </w:numPr>
      </w:pPr>
      <w:r>
        <w:t xml:space="preserve">подає процес обчислення у вигляді орієнтованого графа потоку даних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– множина операцій, 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– множина</w:t>
      </w:r>
      <w:r>
        <w:t xml:space="preserve"> </w:t>
      </w:r>
      <w:r>
        <w:t xml:space="preserve">спрямованих зв'язків між ними;</w:t>
      </w:r>
    </w:p>
    <w:p>
      <w:pPr>
        <w:numPr>
          <w:ilvl w:val="0"/>
          <w:numId w:val="1012"/>
        </w:numPr>
      </w:pPr>
      <w:r>
        <w:t xml:space="preserve">виконує симуляцію графа з дотриманням правила активації (вузол</w:t>
      </w:r>
      <w:r>
        <w:t xml:space="preserve"> </w:t>
      </w:r>
      <w:r>
        <w:t xml:space="preserve">спрацьовує тоді і лише тоді, коли на всіх його вхідних каналах є</w:t>
      </w:r>
      <w:r>
        <w:t xml:space="preserve"> </w:t>
      </w:r>
      <w:r>
        <w:t xml:space="preserve">токени) та з урахуванням часових параметрів виконання операцій і</w:t>
      </w:r>
      <w:r>
        <w:t xml:space="preserve"> </w:t>
      </w:r>
      <w:r>
        <w:t xml:space="preserve">передавання даних;</w:t>
      </w:r>
    </w:p>
    <w:p>
      <w:pPr>
        <w:numPr>
          <w:ilvl w:val="0"/>
          <w:numId w:val="1012"/>
        </w:numPr>
      </w:pPr>
      <w:r>
        <w:t xml:space="preserve">забезпечує інтерактивну візуалізацію процесу обчислення та подає</w:t>
      </w:r>
      <w:r>
        <w:t xml:space="preserve"> </w:t>
      </w:r>
      <w:r>
        <w:t xml:space="preserve">кінцевий спектр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у вигляді амплітудної діаграми.</w:t>
      </w:r>
    </w:p>
    <w:p>
      <w:pPr>
        <w:pStyle w:val="FirstParagraph"/>
      </w:pPr>
      <w:r>
        <w:rPr>
          <w:b/>
          <w:bCs/>
        </w:rPr>
        <w:t xml:space="preserve">Вхідні дані симулятора:</w:t>
      </w:r>
    </w:p>
    <w:p>
      <w:pPr>
        <w:numPr>
          <w:ilvl w:val="0"/>
          <w:numId w:val="1013"/>
        </w:numPr>
      </w:pPr>
      <w:r>
        <w:t xml:space="preserve">послідовність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– 16 комплексних відліків</w:t>
      </w:r>
      <w:r>
        <w:t xml:space="preserve"> </w:t>
      </w:r>
      <w:r>
        <w:t xml:space="preserve">сигналу, задається користувачем або генерується вбудованим джерелом</w:t>
      </w:r>
      <w:r>
        <w:t xml:space="preserve"> </w:t>
      </w:r>
      <w:r>
        <w:t xml:space="preserve">(синусоїда, одиничний імпульс, білий шум);</w:t>
      </w:r>
    </w:p>
    <w:p>
      <w:pPr>
        <w:numPr>
          <w:ilvl w:val="0"/>
          <w:numId w:val="1013"/>
        </w:numPr>
      </w:pPr>
      <w:r>
        <w:t xml:space="preserve">параметри симуляції – часові характеристики обробки, параметри</w:t>
      </w:r>
      <w:r>
        <w:t xml:space="preserve"> </w:t>
      </w:r>
      <w:r>
        <w:t xml:space="preserve">передавання даних між операціями та множник швидкості відтворення;</w:t>
      </w:r>
    </w:p>
    <w:p>
      <w:pPr>
        <w:numPr>
          <w:ilvl w:val="0"/>
          <w:numId w:val="1013"/>
        </w:numPr>
      </w:pPr>
      <w:r>
        <w:t xml:space="preserve">команди керування – пуск, пауза, покроковий режим, скидання стану.</w:t>
      </w:r>
    </w:p>
    <w:p>
      <w:pPr>
        <w:pStyle w:val="FirstParagraph"/>
      </w:pPr>
      <w:r>
        <w:rPr>
          <w:b/>
          <w:bCs/>
        </w:rPr>
        <w:t xml:space="preserve">Вихідні дані симулятора:</w:t>
      </w:r>
    </w:p>
    <w:p>
      <w:pPr>
        <w:numPr>
          <w:ilvl w:val="0"/>
          <w:numId w:val="1014"/>
        </w:numPr>
      </w:pPr>
      <w:r>
        <w:t xml:space="preserve">спектр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– 16 комплексних відліків, що</w:t>
      </w:r>
      <w:r>
        <w:t xml:space="preserve"> </w:t>
      </w:r>
      <w:r>
        <w:t xml:space="preserve">візуалізуються як амплітуда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і фаза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;</w:t>
      </w:r>
    </w:p>
    <w:p>
      <w:pPr>
        <w:numPr>
          <w:ilvl w:val="0"/>
          <w:numId w:val="1014"/>
        </w:numPr>
      </w:pPr>
      <w:r>
        <w:t xml:space="preserve">журнал подій – часові мітки надходження даних, активації операцій і</w:t>
      </w:r>
      <w:r>
        <w:t xml:space="preserve"> </w:t>
      </w:r>
      <w:r>
        <w:t xml:space="preserve">формування результатів;</w:t>
      </w:r>
    </w:p>
    <w:p>
      <w:pPr>
        <w:numPr>
          <w:ilvl w:val="0"/>
          <w:numId w:val="1014"/>
        </w:numPr>
      </w:pPr>
      <w:r>
        <w:t xml:space="preserve">метрики роботи графа – пропускна здатність (throughput), наскрізна</w:t>
      </w:r>
      <w:r>
        <w:t xml:space="preserve"> </w:t>
      </w:r>
      <w:r>
        <w:t xml:space="preserve">затримка (latency), розмір черг (queue size), теплова карта активності</w:t>
      </w:r>
      <w:r>
        <w:t xml:space="preserve"> </w:t>
      </w:r>
      <w:r>
        <w:t xml:space="preserve">вузлів;</w:t>
      </w:r>
    </w:p>
    <w:p>
      <w:pPr>
        <w:numPr>
          <w:ilvl w:val="0"/>
          <w:numId w:val="1014"/>
        </w:numPr>
      </w:pPr>
      <w:r>
        <w:t xml:space="preserve">звіт про верифікацію – максимальне відхилення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i</m:t>
            </m:r>
            <m:r>
              <m:t>m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r</m:t>
            </m:r>
            <m:r>
              <m:t>e</m:t>
            </m:r>
            <m:r>
              <m:t>f</m:t>
            </m:r>
          </m:sup>
        </m:sSubSup>
        <m:r>
          <m:rPr>
            <m:sty m:val="p"/>
          </m:rPr>
          <m:t>|</m:t>
        </m:r>
      </m:oMath>
      <w:r>
        <w:t xml:space="preserve"> </w:t>
      </w:r>
      <w:r>
        <w:t xml:space="preserve">відносно еталонного ДПФ.</w:t>
      </w:r>
    </w:p>
    <w:p>
      <w:pPr>
        <w:pStyle w:val="FirstParagraph"/>
      </w:pPr>
      <w:r>
        <w:t xml:space="preserve">Функціональні вимоги до симулятора зведено у табл. 1.3.</w:t>
      </w:r>
    </w:p>
    <w:p>
      <w:pPr>
        <w:pStyle w:val="BodyText"/>
      </w:pPr>
      <w:r>
        <w:t xml:space="preserve">Таблиця 1.3.</w:t>
      </w:r>
    </w:p>
    <w:p>
      <w:pPr>
        <w:pStyle w:val="BodyText"/>
      </w:pPr>
      <w:r>
        <w:t xml:space="preserve">Функціональні вимоги до симулятора</w:t>
      </w:r>
    </w:p>
    <w:p>
      <w:pPr>
        <w:pStyle w:val="TableCaption"/>
      </w:pPr>
      <w:r>
        <w:t xml:space="preserve">Функціональні вимоги до</w:t>
      </w:r>
      <w:r>
        <w:t xml:space="preserve"> </w:t>
      </w:r>
      <w:r>
        <w:t xml:space="preserve">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ункціональні вимоги до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Назва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Опис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Назва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Побудова DFG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Автоматична генерація графа потоку даних для ШПФ</w:t>
            </w:r>
            <w:r>
              <w:t xml:space="preserve"> </w:t>
            </w:r>
            <w:r>
              <w:t xml:space="preserve">radix-4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Симуляція виконання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Крокування часу з доставкою токенів,</w:t>
            </w:r>
            <w:r>
              <w:t xml:space="preserve"> </w:t>
            </w:r>
            <w:r>
              <w:t xml:space="preserve">перевіркою правила активації та виконанням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сигналу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типу вхідного сигналу (синусоїда, імпульс,</w:t>
            </w:r>
            <w:r>
              <w:t xml:space="preserve"> </w:t>
            </w:r>
            <w:r>
              <w:t xml:space="preserve">шум) та його параметрів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Керування симуляцією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Пуск, пауза, покроковий режим, скидання,</w:t>
            </w:r>
            <w:r>
              <w:t xml:space="preserve"> </w:t>
            </w:r>
            <w:r>
              <w:t xml:space="preserve">зміна множника швидкості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Візуалізація 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Анімоване переміщення токенів по дугах з</w:t>
            </w:r>
            <w:r>
              <w:t xml:space="preserve"> </w:t>
            </w:r>
            <w:r>
              <w:t xml:space="preserve">відображенням значень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Відображення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 throughput, latency, queue size,</w:t>
            </w:r>
            <w:r>
              <w:t xml:space="preserve"> </w:t>
            </w:r>
            <w:r>
              <w:t xml:space="preserve">теплової карти активності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Спектральний вихід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Відображення амплітуди та фази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у вигляді гістограми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Верифікація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Порівняння з еталонним ДПФ і виведення</w:t>
            </w:r>
            <w:r>
              <w:t xml:space="preserve"> </w:t>
            </w:r>
            <w:r>
              <w:t xml:space="preserve">максимального відхилення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Налаштування параметрів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Редагування часових параметрів моделі без</w:t>
            </w:r>
            <w:r>
              <w:t xml:space="preserve"> </w:t>
            </w:r>
            <w:r>
              <w:t xml:space="preserve">перезавантаження сторінки</w:t>
            </w:r>
          </w:p>
        </w:tc>
      </w:tr>
    </w:tbl>
    <w:p>
      <w:pPr>
        <w:pStyle w:val="BodyText"/>
      </w:pPr>
      <w:r>
        <w:t xml:space="preserve">Нефункціональні вимоги регламентують якісні характеристики системи у</w:t>
      </w:r>
      <w:r>
        <w:t xml:space="preserve"> </w:t>
      </w:r>
      <w:r>
        <w:t xml:space="preserve">відповідності до ISO/IEC 25010 (табл. 1.4)</w:t>
      </w:r>
      <w:r>
        <w:t xml:space="preserve"> </w:t>
      </w:r>
      <w:r>
        <w:t xml:space="preserve">[</w:t>
      </w:r>
      <w:r>
        <w:t xml:space="preserve">25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Таблиця 1.4.</w:t>
      </w:r>
    </w:p>
    <w:p>
      <w:pPr>
        <w:pStyle w:val="BodyText"/>
      </w:pPr>
      <w:r>
        <w:t xml:space="preserve">Нефункціональні вимоги до симулятора</w:t>
      </w:r>
    </w:p>
    <w:p>
      <w:pPr>
        <w:pStyle w:val="TableCaption"/>
      </w:pPr>
      <w:r>
        <w:t xml:space="preserve">Нефункціональні вимоги до</w:t>
      </w:r>
      <w:r>
        <w:t xml:space="preserve"> </w:t>
      </w:r>
      <w:r>
        <w:t xml:space="preserve">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Нефункціональні вимоги до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Характеристика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Вимога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Характеристика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Вимога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Точність обчислень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  <m:r>
                    <m:t>i</m:t>
                  </m:r>
                  <m:r>
                    <m:t>m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  <m:r>
                    <m:t>e</m:t>
                  </m:r>
                  <m:r>
                    <m:t>f</m:t>
                  </m:r>
                </m:sup>
              </m:sSub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відгуку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Реакція на користувацьку дію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кадрів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Стабільні 60 fps при швидкості симуляції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Портативність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Коректна робота у сучасних поширених</w:t>
            </w:r>
            <w:r>
              <w:t xml:space="preserve"> </w:t>
            </w:r>
            <w:r>
              <w:t xml:space="preserve">веб-браузерах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Детермінованість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Однаковий вхід і параметри дають ідентичний</w:t>
            </w:r>
            <w:r>
              <w:t xml:space="preserve"> </w:t>
            </w:r>
            <w:r>
              <w:t xml:space="preserve">журнал подій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Відкритий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Розповсюдження під ліцензією MIT або Apache 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встановлення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у браузері без серверної частини та</w:t>
            </w:r>
            <w:r>
              <w:t xml:space="preserve"> </w:t>
            </w:r>
            <w:r>
              <w:t xml:space="preserve">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Зручність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Основні операції доступні не глибше двох кліків від</w:t>
            </w:r>
            <w:r>
              <w:t xml:space="preserve"> </w:t>
            </w:r>
            <w:r>
              <w:t xml:space="preserve">головного екрану</w:t>
            </w:r>
          </w:p>
        </w:tc>
      </w:tr>
    </w:tbl>
    <w:p>
      <w:pPr>
        <w:pStyle w:val="BodyText"/>
      </w:pPr>
      <w:r>
        <w:t xml:space="preserve">У системі виділяються два актори –</w:t>
      </w:r>
      <w:r>
        <w:t xml:space="preserve"> </w:t>
      </w:r>
      <w:r>
        <w:rPr>
          <w:i/>
          <w:iCs/>
        </w:rPr>
        <w:t xml:space="preserve">Студент</w:t>
      </w:r>
      <w:r>
        <w:t xml:space="preserve"> </w:t>
      </w:r>
      <w:r>
        <w:t xml:space="preserve">(первинний</w:t>
      </w:r>
      <w:r>
        <w:t xml:space="preserve"> </w:t>
      </w:r>
      <w:r>
        <w:t xml:space="preserve">користувач, спостерігач) і</w:t>
      </w:r>
      <w:r>
        <w:t xml:space="preserve"> </w:t>
      </w:r>
      <w:r>
        <w:rPr>
          <w:i/>
          <w:iCs/>
        </w:rPr>
        <w:t xml:space="preserve">Викладач</w:t>
      </w:r>
      <w:r>
        <w:t xml:space="preserve"> </w:t>
      </w:r>
      <w:r>
        <w:t xml:space="preserve">(вторинний користувач, може</w:t>
      </w:r>
      <w:r>
        <w:t xml:space="preserve"> </w:t>
      </w:r>
      <w:r>
        <w:t xml:space="preserve">налаштовувати сценарії демонстрації). Графічне подання прецедентів</w:t>
      </w:r>
      <w:r>
        <w:t xml:space="preserve"> </w:t>
      </w:r>
      <w:r>
        <w:t xml:space="preserve">наведено на рис. 1.2, а їхній деталізований перелік у табл. 1.5.</w:t>
      </w:r>
    </w:p>
    <w:p>
      <w:pPr>
        <w:pStyle w:val="BodyText"/>
      </w:pPr>
      <w:r>
        <w:drawing>
          <wp:inline>
            <wp:extent cx="5334000" cy="4616075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media/media/media/image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1.2. Use Case-дiаграма симулятора потокового обчислювача ШПФ.</w:t>
      </w:r>
      <w:r>
        <w:t xml:space="preserve"> </w:t>
      </w:r>
      <w:r>
        <w:t xml:space="preserve">Джерело: розроблене автором.</w:t>
      </w:r>
    </w:p>
    <w:p>
      <w:pPr>
        <w:pStyle w:val="BodyText"/>
      </w:pPr>
      <w:r>
        <w:t xml:space="preserve">На дiаграмi показано, що UC3 мiстить (include) UC5, а UC7 розширює</w:t>
      </w:r>
      <w:r>
        <w:t xml:space="preserve"> </w:t>
      </w:r>
      <w:r>
        <w:t xml:space="preserve">(extend) UC3. Прецеденти UC1 i UC2 є взаємовиключними альтернативами</w:t>
      </w:r>
      <w:r>
        <w:t xml:space="preserve"> </w:t>
      </w:r>
      <w:r>
        <w:t xml:space="preserve">пiдготовки вхiдних даних.</w:t>
      </w:r>
    </w:p>
    <w:p>
      <w:pPr>
        <w:pStyle w:val="BodyText"/>
      </w:pPr>
      <w:r>
        <w:t xml:space="preserve">Таблиця 1.5.</w:t>
      </w:r>
    </w:p>
    <w:p>
      <w:pPr>
        <w:pStyle w:val="BodyText"/>
      </w:pPr>
      <w:r>
        <w:t xml:space="preserve">Перелік прецедентів (Use Cases) симулятора</w:t>
      </w:r>
    </w:p>
    <w:p>
      <w:pPr>
        <w:pStyle w:val="TableCaption"/>
      </w:pPr>
      <w:r>
        <w:t xml:space="preserve">Перелік прецедентів</w:t>
      </w:r>
      <w:r>
        <w:t xml:space="preserve"> </w:t>
      </w:r>
      <w:r>
        <w:t xml:space="preserve">(Use Cases)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ерелік прецедентів (Use Cases) симулятор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Прецедент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Актор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Стислий опис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Прецедент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Актор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Стислий 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Завантажити готовий сценарій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Студент, 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Обрати один із</w:t>
            </w:r>
            <w:r>
              <w:t xml:space="preserve"> </w:t>
            </w:r>
            <w:r>
              <w:t xml:space="preserve">передустановлених входів (синусоїда, імпульс, шум)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Задати власний вхідний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Ввести 16 комплексних</w:t>
            </w:r>
            <w:r>
              <w:t xml:space="preserve"> </w:t>
            </w:r>
            <w:r>
              <w:t xml:space="preserve">відліків вручну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Запустити симуляцію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Ініціювати виконання DFG з пуску</w:t>
            </w:r>
            <w:r>
              <w:t xml:space="preserve"> </w:t>
            </w:r>
            <w:r>
              <w:t xml:space="preserve">до завершення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Керувати темпом симуляції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Пауза, step-by-step, зміна</w:t>
            </w:r>
            <w:r>
              <w:t xml:space="preserve"> </w:t>
            </w:r>
            <w:r>
              <w:t xml:space="preserve">множника швидкості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Спостерігати рух 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Переглядати анімацію токенів</w:t>
            </w:r>
            <w:r>
              <w:t xml:space="preserve"> </w:t>
            </w:r>
            <w:r>
              <w:t xml:space="preserve">по дугах у реальному часі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Переглянути спектр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Побачити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і</w:t>
            </w:r>
            <w:r>
              <w:t xml:space="preserve"> 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у вигляді діаграми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Порівняти з еталоном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Студент, 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Виконати зіставлення з</w:t>
            </w:r>
            <w:r>
              <w:t xml:space="preserve"> </w:t>
            </w:r>
            <w:r>
              <w:t xml:space="preserve">референтним обчисленням і побачити похибку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Змінити параметри затримок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Налаштувати часові</w:t>
            </w:r>
            <w:r>
              <w:t xml:space="preserve"> </w:t>
            </w:r>
            <w:r>
              <w:t xml:space="preserve">характеристики вузлів і зв'язків графа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Експортувати журнал подій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Зберегти журнал подій у</w:t>
            </w:r>
            <w:r>
              <w:t xml:space="preserve"> </w:t>
            </w:r>
            <w:r>
              <w:t xml:space="preserve">файл для подальшого аналізу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Підпорядкування прецедентів:</w:t>
      </w:r>
      <w:r>
        <w:t xml:space="preserve"> </w:t>
      </w:r>
      <w:r>
        <w:t xml:space="preserve">UC3 містить (</w:t>
      </w:r>
      <w:r>
        <w:rPr>
          <w:i/>
          <w:iCs/>
        </w:rPr>
        <w:t xml:space="preserve">include</w:t>
      </w:r>
      <w:r>
        <w:t xml:space="preserve">) UC5</w:t>
      </w:r>
      <w:r>
        <w:t xml:space="preserve"> </w:t>
      </w:r>
      <w:r>
        <w:t xml:space="preserve">(рух токенів автоматично супроводжує виконання); UC7 розширює</w:t>
      </w:r>
      <w:r>
        <w:t xml:space="preserve"> </w:t>
      </w:r>
      <w:r>
        <w:t xml:space="preserve">(</w:t>
      </w:r>
      <w:r>
        <w:rPr>
          <w:i/>
          <w:iCs/>
        </w:rPr>
        <w:t xml:space="preserve">extend</w:t>
      </w:r>
      <w:r>
        <w:t xml:space="preserve">) UC3 та може бути викликаний після завершення симуляції;</w:t>
      </w:r>
      <w:r>
        <w:t xml:space="preserve"> </w:t>
      </w:r>
      <w:r>
        <w:t xml:space="preserve">UC1 і UC2 є взаємовиключними альтернативами підготовки вхідних даних.</w:t>
      </w:r>
      <w:r>
        <w:t xml:space="preserve"> </w:t>
      </w:r>
      <w:r>
        <w:t xml:space="preserve">Описана постановка задачі та перелік вимог утворюють технічне завдання,</w:t>
      </w:r>
      <w:r>
        <w:t xml:space="preserve"> </w:t>
      </w:r>
      <w:r>
        <w:t xml:space="preserve">яке далі конкретизується у розділі 2 через вибір методів і технологій</w:t>
      </w:r>
      <w:r>
        <w:t xml:space="preserve"> </w:t>
      </w:r>
      <w:r>
        <w:t xml:space="preserve">реалізації, проєктування архітектури та структур даних.</w:t>
      </w:r>
    </w:p>
    <w:p>
      <w:pPr>
        <w:pStyle w:val="BlockText"/>
      </w:pPr>
      <w:bookmarkStart w:id="22" w:name="X075676d46328bd1f3c167fb2e80b0be216d8f0b"/>
      <w:bookmarkEnd w:id="22"/>
      <w:r>
        <w:t xml:space="preserve">1.6.</w:t>
      </w:r>
      <w:r>
        <w:t xml:space="preserve"> </w:t>
      </w:r>
      <w:r>
        <w:t xml:space="preserve">Висновки до розділу 1</w:t>
      </w:r>
    </w:p>
    <w:p>
      <w:pPr>
        <w:pStyle w:val="FirstParagraph"/>
      </w:pPr>
      <w:r>
        <w:t xml:space="preserve">У першому розділі виконано аналіз предметної області, огляд сучасних</w:t>
      </w:r>
      <w:r>
        <w:t xml:space="preserve"> </w:t>
      </w:r>
      <w:r>
        <w:t xml:space="preserve">підходів, системний аналіз задачі, розгляд етичних та правових аспектів</w:t>
      </w:r>
      <w:r>
        <w:t xml:space="preserve"> </w:t>
      </w:r>
      <w:r>
        <w:t xml:space="preserve">і формалізовано постановку задачі.</w:t>
      </w:r>
    </w:p>
    <w:p>
      <w:pPr>
        <w:pStyle w:val="BodyText"/>
      </w:pPr>
      <w:r>
        <w:t xml:space="preserve">Зафіксовано</w:t>
      </w:r>
      <w:r>
        <w:t xml:space="preserve"> </w:t>
      </w:r>
      <w:r>
        <w:rPr>
          <w:i/>
          <w:iCs/>
        </w:rPr>
        <w:t xml:space="preserve">стан предметної області:</w:t>
      </w:r>
      <w:r>
        <w:t xml:space="preserve"> </w:t>
      </w:r>
      <w:r>
        <w:t xml:space="preserve">алгоритм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має достатньо розроблений математичний</w:t>
      </w:r>
      <w:r>
        <w:t xml:space="preserve"> </w:t>
      </w:r>
      <w:r>
        <w:t xml:space="preserve">апарат і формальні потокові моделі (DFG, SDF), однак у практичному</w:t>
      </w:r>
      <w:r>
        <w:t xml:space="preserve"> </w:t>
      </w:r>
      <w:r>
        <w:t xml:space="preserve">інструментарії ці рівні описані відокремлено. Виробничі бібліотеки</w:t>
      </w:r>
      <w:r>
        <w:t xml:space="preserve"> </w:t>
      </w:r>
      <w:r>
        <w:t xml:space="preserve">(FFTW, ARM CMSIS-DSP, NVIDIA CuFFT, SPIRAL, Intel IPP) оптимізовані</w:t>
      </w:r>
      <w:r>
        <w:t xml:space="preserve"> </w:t>
      </w:r>
      <w:r>
        <w:t xml:space="preserve">виключно для продуктивності та не надають засобів інтроспекції. Методи</w:t>
      </w:r>
      <w:r>
        <w:t xml:space="preserve"> </w:t>
      </w:r>
      <w:r>
        <w:t xml:space="preserve">візуального моделювання (UML, IDEF0, DFG/SDF, сигнальні графи)</w:t>
      </w:r>
      <w:r>
        <w:t xml:space="preserve"> </w:t>
      </w:r>
      <w:r>
        <w:t xml:space="preserve">залишаються переважно теоретичними та не реалізуються як інтерактивні</w:t>
      </w:r>
      <w:r>
        <w:t xml:space="preserve"> </w:t>
      </w:r>
      <w:r>
        <w:t xml:space="preserve">веб-симулятори з числовою верифікацією.</w:t>
      </w:r>
    </w:p>
    <w:p>
      <w:pPr>
        <w:pStyle w:val="BodyText"/>
      </w:pPr>
      <w:r>
        <w:t xml:space="preserve">Виявлено</w:t>
      </w:r>
      <w:r>
        <w:t xml:space="preserve"> </w:t>
      </w:r>
      <w:r>
        <w:rPr>
          <w:i/>
          <w:iCs/>
        </w:rPr>
        <w:t xml:space="preserve">прогалину:</w:t>
      </w:r>
      <w:r>
        <w:t xml:space="preserve"> </w:t>
      </w:r>
      <w:r>
        <w:t xml:space="preserve">жодне з розглянутих рішень не поєднує</w:t>
      </w:r>
      <w:r>
        <w:t xml:space="preserve"> </w:t>
      </w:r>
      <w:r>
        <w:t xml:space="preserve">одночасно достовірного обчислення ШПФ за формальною SDF-моделлю,</w:t>
      </w:r>
      <w:r>
        <w:t xml:space="preserve"> </w:t>
      </w:r>
      <w:r>
        <w:t xml:space="preserve">інтерактивної динамічної візуалізації руху токенів і веб-доступності без</w:t>
      </w:r>
      <w:r>
        <w:t xml:space="preserve"> </w:t>
      </w:r>
      <w:r>
        <w:t xml:space="preserve">комерційної ліцензії. Саме ця незаповнена ніша визначає предмет цієї</w:t>
      </w:r>
      <w:r>
        <w:t xml:space="preserve"> </w:t>
      </w:r>
      <w:r>
        <w:t xml:space="preserve">роботи.</w:t>
      </w:r>
    </w:p>
    <w:p>
      <w:pPr>
        <w:pStyle w:val="BodyText"/>
      </w:pPr>
      <w:r>
        <w:t xml:space="preserve">Сформульовано</w:t>
      </w:r>
      <w:r>
        <w:t xml:space="preserve"> </w:t>
      </w:r>
      <w:r>
        <w:rPr>
          <w:i/>
          <w:iCs/>
        </w:rPr>
        <w:t xml:space="preserve">задачу</w:t>
      </w:r>
      <w:r>
        <w:t xml:space="preserve"> </w:t>
      </w:r>
      <w:r>
        <w:t xml:space="preserve">розробки програмного симулятора потокового</w:t>
      </w:r>
      <w:r>
        <w:t xml:space="preserve"> </w:t>
      </w:r>
      <w:r>
        <w:t xml:space="preserve">обчислювача 16-точкового ШПФ з анімованим DFG, визначено вхідні та</w:t>
      </w:r>
      <w:r>
        <w:t xml:space="preserve"> </w:t>
      </w:r>
      <w:r>
        <w:t xml:space="preserve">вихідні дані, технічні, ресурсні й правові обмеження та критерії успіху.</w:t>
      </w:r>
      <w:r>
        <w:t xml:space="preserve"> </w:t>
      </w:r>
      <w:r>
        <w:t xml:space="preserve">Розроблено перелік із 9 функціональних (F1–F9) і 8 нефункціональних</w:t>
      </w:r>
      <w:r>
        <w:t xml:space="preserve"> </w:t>
      </w:r>
      <w:r>
        <w:t xml:space="preserve">(NF1–NF8) вимог, побудовано перелік із 9 прецедентів (UC1–UC9), що</w:t>
      </w:r>
      <w:r>
        <w:t xml:space="preserve"> </w:t>
      </w:r>
      <w:r>
        <w:t xml:space="preserve">охоплюють основні сценарії використання симулятора студентами та</w:t>
      </w:r>
      <w:r>
        <w:t xml:space="preserve"> </w:t>
      </w:r>
      <w:r>
        <w:t xml:space="preserve">викладачами. Ключові вимірювані критерії – 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час відгуку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мс, стабільні</w:t>
      </w:r>
      <w:r>
        <w:t xml:space="preserve"> </w:t>
      </w:r>
      <w:r>
        <w:t xml:space="preserve">60 fps при швидкості до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– підлягають експериментальній</w:t>
      </w:r>
      <w:r>
        <w:t xml:space="preserve"> </w:t>
      </w:r>
      <w:r>
        <w:t xml:space="preserve">перевірці у розділі 4.</w:t>
      </w:r>
    </w:p>
    <w:p>
      <w:pPr>
        <w:pStyle w:val="BodyText"/>
      </w:pPr>
      <w:r>
        <w:t xml:space="preserve">Розглянуто етичні та правові аспекти: робота не опрацьовує персональних</w:t>
      </w:r>
      <w:r>
        <w:t xml:space="preserve"> </w:t>
      </w:r>
      <w:r>
        <w:t xml:space="preserve">даних, базується на відкритих ліцензіях (MIT, Apache 2.0) і відповідає</w:t>
      </w:r>
      <w:r>
        <w:t xml:space="preserve"> </w:t>
      </w:r>
      <w:r>
        <w:t xml:space="preserve">стандартам ISO/IEC 25010, IEEE 754, ECMAScript 2020, ДСТУ 3008:2015 та</w:t>
      </w:r>
      <w:r>
        <w:t xml:space="preserve"> </w:t>
      </w:r>
      <w:r>
        <w:t xml:space="preserve">ДСТУ ГОСТ 7.1:2006. Математичне та алгоритмічне обґрунтування (виведення</w:t>
      </w:r>
      <w:r>
        <w:t xml:space="preserve"> </w:t>
      </w:r>
      <w:r>
        <w:t xml:space="preserve">формул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, матричні факторизації, формалізація</w:t>
      </w:r>
      <w:r>
        <w:t xml:space="preserve"> </w:t>
      </w:r>
      <w:r>
        <w:t xml:space="preserve">DFG/SDF) виноситься до розділу 2, де воно подається у складі проєктного</w:t>
      </w:r>
      <w:r>
        <w:t xml:space="preserve"> </w:t>
      </w:r>
      <w:r>
        <w:t xml:space="preserve">обґрунтування обраних методів і архітектури системи.</w:t>
      </w:r>
    </w:p>
    <w:p>
      <w:pPr>
        <w:pStyle w:val="BodyText"/>
      </w:pPr>
      <w:bookmarkStart w:id="23" w:name="X6a6dce238b088d679517e1c445f00b91f4f13f4"/>
      <w:bookmarkEnd w:id="23"/>
      <w:r>
        <w:t xml:space="preserve">РОЗДІЛ 2. ПРОЄКТУВАННЯ</w:t>
      </w:r>
      <w:r>
        <w:t xml:space="preserve"> </w:t>
      </w:r>
      <w:r>
        <w:t xml:space="preserve">ПРОГРАМНОГО РІШЕННЯ</w:t>
      </w:r>
    </w:p>
    <w:p>
      <w:pPr>
        <w:pStyle w:val="BodyText"/>
      </w:pPr>
      <w:bookmarkStart w:id="24" w:name="X1a4d34ad0a12769944c99849904512a7f903224"/>
      <w:bookmarkEnd w:id="24"/>
      <w:r>
        <w:t xml:space="preserve">2.1. Вибір методів,</w:t>
      </w:r>
      <w:r>
        <w:t xml:space="preserve"> </w:t>
      </w:r>
      <w:r>
        <w:t xml:space="preserve">технологій та засобів реалізації</w:t>
      </w:r>
    </w:p>
    <w:p>
      <w:pPr>
        <w:pStyle w:val="BodyText"/>
      </w:pPr>
      <w:r>
        <w:t xml:space="preserve">У підрозд. 1.5 сформульовано технічне завдання: розробити веб-симулятор</w:t>
      </w:r>
      <w:r>
        <w:t xml:space="preserve"> </w:t>
      </w:r>
      <w:r>
        <w:t xml:space="preserve">потокового обчислювача 16-точкового ШПФ з інтерактивною візуалізацією</w:t>
      </w:r>
      <w:r>
        <w:t xml:space="preserve"> </w:t>
      </w:r>
      <w:r>
        <w:t xml:space="preserve">руху токенів, числовою верифікацією та відкритим доступом. У цьому</w:t>
      </w:r>
      <w:r>
        <w:t xml:space="preserve"> </w:t>
      </w:r>
      <w:r>
        <w:t xml:space="preserve">підрозділі обґрунтовується вибір архітектурних підходів, парадигм</w:t>
      </w:r>
      <w:r>
        <w:t xml:space="preserve"> </w:t>
      </w:r>
      <w:r>
        <w:t xml:space="preserve">реалізації та сімейств інструментів, що покривають ці вимоги. Конкретні</w:t>
      </w:r>
      <w:r>
        <w:t xml:space="preserve"> </w:t>
      </w:r>
      <w:r>
        <w:t xml:space="preserve">версії бібліотек та параметри середовища розробки наводяться у</w:t>
      </w:r>
      <w:r>
        <w:t xml:space="preserve"> </w:t>
      </w:r>
      <w:r>
        <w:t xml:space="preserve">підрозд. 3.1.</w:t>
      </w:r>
    </w:p>
    <w:p>
      <w:pPr>
        <w:pStyle w:val="BodyText"/>
      </w:pPr>
      <w:r>
        <w:t xml:space="preserve">Для визначення основного архітектурного підходу розглянуто три</w:t>
      </w:r>
      <w:r>
        <w:br/>
      </w:r>
      <w:r>
        <w:t xml:space="preserve">альтернативи.</w:t>
      </w:r>
    </w:p>
    <w:p>
      <w:pPr>
        <w:pStyle w:val="BodyText"/>
      </w:pPr>
      <w:r>
        <w:rPr>
          <w:b/>
          <w:bCs/>
        </w:rPr>
        <w:t xml:space="preserve">Варіант А - настільний застосунок (Electron, Qt, JavaFX).</w:t>
      </w:r>
      <w:r>
        <w:t xml:space="preserve"> </w:t>
      </w:r>
      <w:r>
        <w:t xml:space="preserve">Забезпечує повний доступ до ресурсів хост-системи та багатопоточність,</w:t>
      </w:r>
      <w:r>
        <w:t xml:space="preserve"> </w:t>
      </w:r>
      <w:r>
        <w:t xml:space="preserve">однак вимагає встановлення на кожну робочу станцію, окремих збірок під</w:t>
      </w:r>
      <w:r>
        <w:t xml:space="preserve"> </w:t>
      </w:r>
      <w:r>
        <w:t xml:space="preserve">різні ОС і суперечить вимозі NF7 (робота без встановлення).</w:t>
      </w:r>
    </w:p>
    <w:p>
      <w:pPr>
        <w:pStyle w:val="BodyText"/>
      </w:pPr>
      <w:r>
        <w:rPr>
          <w:b/>
          <w:bCs/>
        </w:rPr>
        <w:t xml:space="preserve">Варіант Б - клієнт-серверний веб-застосунок.</w:t>
      </w:r>
      <w:r>
        <w:t xml:space="preserve"> </w:t>
      </w:r>
      <w:r>
        <w:t xml:space="preserve">Передбачає</w:t>
      </w:r>
      <w:r>
        <w:t xml:space="preserve"> </w:t>
      </w:r>
      <w:r>
        <w:t xml:space="preserve">розміщення ядра симуляції на сервері, що вносить мережеву затримку,</w:t>
      </w:r>
      <w:r>
        <w:t xml:space="preserve"> </w:t>
      </w:r>
      <w:r>
        <w:t xml:space="preserve">несумісно з вимогою NF2 (час відгуку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мс), і потребує</w:t>
      </w:r>
      <w:r>
        <w:t xml:space="preserve"> </w:t>
      </w:r>
      <w:r>
        <w:t xml:space="preserve">підтримки серверної інфраструктури.</w:t>
      </w:r>
    </w:p>
    <w:p>
      <w:pPr>
        <w:pStyle w:val="BodyText"/>
      </w:pPr>
      <w:r>
        <w:rPr>
          <w:b/>
          <w:bCs/>
        </w:rPr>
        <w:t xml:space="preserve">Варіант В - повністю клієнтський SPA (Single-Page Application).</w:t>
      </w:r>
      <w:r>
        <w:t xml:space="preserve"> </w:t>
      </w:r>
      <w:r>
        <w:rPr>
          <w:i/>
          <w:iCs/>
        </w:rPr>
        <w:t xml:space="preserve">Обрано як основу архітектури</w:t>
      </w:r>
      <w:r>
        <w:t xml:space="preserve">: усі обчислення виконуються у</w:t>
      </w:r>
      <w:r>
        <w:t xml:space="preserve"> </w:t>
      </w:r>
      <w:r>
        <w:t xml:space="preserve">браузері, серверна частина відсутня, застосунок завантажується</w:t>
      </w:r>
      <w:r>
        <w:t xml:space="preserve"> </w:t>
      </w:r>
      <w:r>
        <w:t xml:space="preserve">одноразово як статичний пакет (HTML+JS+CSS) і надалі не потребує мережі.</w:t>
      </w:r>
      <w:r>
        <w:t xml:space="preserve"> </w:t>
      </w:r>
      <w:r>
        <w:t xml:space="preserve">Цей варіант одночасно задовольняє вимоги NF2, NF4 (портативність), NF5</w:t>
      </w:r>
      <w:r>
        <w:t xml:space="preserve"> </w:t>
      </w:r>
      <w:r>
        <w:t xml:space="preserve">(детермінованість) і NF7.</w:t>
      </w:r>
    </w:p>
    <w:p>
      <w:pPr>
        <w:pStyle w:val="BodyText"/>
      </w:pPr>
      <w:r>
        <w:t xml:space="preserve">Рис. 2.1. C4 Context-дiаграма веб-симулятора потокового обчислювача ШПФ.</w:t>
      </w:r>
      <w:r>
        <w:t xml:space="preserve"> </w:t>
      </w:r>
      <w:r>
        <w:t xml:space="preserve">Джерело: розроблено автором.</w:t>
      </w:r>
    </w:p>
    <w:p>
      <w:pPr>
        <w:pStyle w:val="BodyText"/>
      </w:pPr>
      <w:r>
        <w:t xml:space="preserve">Симулятор поєднує три принципово різні підсистеми: анімована графова</w:t>
      </w:r>
      <w:r>
        <w:t xml:space="preserve"> </w:t>
      </w:r>
      <w:r>
        <w:t xml:space="preserve">візуалізація DFG, числове ядро симуляції та панель керування і метрик.</w:t>
      </w:r>
      <w:r>
        <w:t xml:space="preserve"> </w:t>
      </w:r>
      <w:r>
        <w:t xml:space="preserve">Для їх ефективної координації обрано поєднання</w:t>
      </w:r>
      <w:r>
        <w:t xml:space="preserve"> </w:t>
      </w:r>
      <w:r>
        <w:rPr>
          <w:i/>
          <w:iCs/>
        </w:rPr>
        <w:t xml:space="preserve">реактивного</w:t>
      </w:r>
      <w:r>
        <w:rPr>
          <w:i/>
          <w:iCs/>
        </w:rPr>
        <w:t xml:space="preserve"> </w:t>
      </w:r>
      <w:r>
        <w:rPr>
          <w:i/>
          <w:iCs/>
        </w:rPr>
        <w:t xml:space="preserve">рендерингу</w:t>
      </w:r>
      <w:r>
        <w:t xml:space="preserve"> </w:t>
      </w:r>
      <w:r>
        <w:t xml:space="preserve">та</w:t>
      </w:r>
      <w:r>
        <w:t xml:space="preserve"> </w:t>
      </w:r>
      <w:r>
        <w:rPr>
          <w:i/>
          <w:iCs/>
        </w:rPr>
        <w:t xml:space="preserve">централізованого спостерігаваного сховища стану</w:t>
      </w:r>
      <w:r>
        <w:t xml:space="preserve">.</w:t>
      </w:r>
      <w:r>
        <w:t xml:space="preserve"> </w:t>
      </w:r>
      <w:r>
        <w:t xml:space="preserve">Реактивний рендеринг (React-парадигма) природно відображає стан</w:t>
      </w:r>
      <w:r>
        <w:t xml:space="preserve"> </w:t>
      </w:r>
      <w:r>
        <w:t xml:space="preserve">симулятора на візуальні компоненти: зміна значення в одному полі сховища</w:t>
      </w:r>
      <w:r>
        <w:t xml:space="preserve"> </w:t>
      </w:r>
      <w:r>
        <w:t xml:space="preserve">автоматично ініціює перемалювання лише тих компонентів, що підписані на</w:t>
      </w:r>
      <w:r>
        <w:t xml:space="preserve"> </w:t>
      </w:r>
      <w:r>
        <w:t xml:space="preserve">це поле, що забезпечує стабільні 60 fps (NF3).</w:t>
      </w:r>
    </w:p>
    <w:p>
      <w:pPr>
        <w:pStyle w:val="BodyText"/>
      </w:pPr>
      <w:r>
        <w:t xml:space="preserve">Централізоване сховище стану (pattern single source of truth) гарантує,</w:t>
      </w:r>
      <w:r>
        <w:t xml:space="preserve"> </w:t>
      </w:r>
      <w:r>
        <w:t xml:space="preserve">що всі панелі - GraphView, SpectrumView, Metrics – бачать один і той</w:t>
      </w:r>
      <w:r>
        <w:t xml:space="preserve"> </w:t>
      </w:r>
      <w:r>
        <w:t xml:space="preserve">самий «знімок» стану у поточному кадрі. Альтернатива у вигляді прямого</w:t>
      </w:r>
      <w:r>
        <w:t xml:space="preserve"> </w:t>
      </w:r>
      <w:r>
        <w:t xml:space="preserve">маніпулювання DOM (jQuery-style) відкинута через лінійне зростання</w:t>
      </w:r>
      <w:r>
        <w:t xml:space="preserve"> </w:t>
      </w:r>
      <w:r>
        <w:t xml:space="preserve">складності, а Flux-підходи з ред’юсерами (Redux) – надмірний обсяг</w:t>
      </w:r>
      <w:r>
        <w:t xml:space="preserve"> </w:t>
      </w:r>
      <w:r>
        <w:t xml:space="preserve">шаблонного коду.</w:t>
      </w:r>
    </w:p>
    <w:p>
      <w:pPr>
        <w:pStyle w:val="BodyText"/>
      </w:pPr>
      <w:r>
        <w:t xml:space="preserve">Для реалізації інтерактивного графа потоку даних розглянуто рендеринг на</w:t>
      </w:r>
      <w:r>
        <w:t xml:space="preserve"> </w:t>
      </w:r>
      <w:r>
        <w:t xml:space="preserve">HTML-canvas (максимальна продуктивність, але ручна реалізація всіх</w:t>
      </w:r>
      <w:r>
        <w:t xml:space="preserve"> </w:t>
      </w:r>
      <w:r>
        <w:t xml:space="preserve">UI-взаємодій), SVG з ручним кодуванням (простіший налагодження, але</w:t>
      </w:r>
      <w:r>
        <w:t xml:space="preserve"> </w:t>
      </w:r>
      <w:r>
        <w:t xml:space="preserve">обмежена розширюваність) та спеціалізовану бібліотеку графової</w:t>
      </w:r>
      <w:r>
        <w:t xml:space="preserve"> </w:t>
      </w:r>
      <w:r>
        <w:t xml:space="preserve">візуалізації React~Flow. Обрано</w:t>
      </w:r>
      <w:r>
        <w:t xml:space="preserve"> </w:t>
      </w:r>
      <w:r>
        <w:t xml:space="preserve">React~Flow: бібліотека надає готові механізми</w:t>
      </w:r>
      <w:r>
        <w:t xml:space="preserve"> </w:t>
      </w:r>
      <w:r>
        <w:t xml:space="preserve">перетягування вузлів, зума, анімованих ребер і плаваючих підказок, а</w:t>
      </w:r>
      <w:r>
        <w:t xml:space="preserve"> </w:t>
      </w:r>
      <w:r>
        <w:t xml:space="preserve">формальна модель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, добре відображається на</w:t>
      </w:r>
      <w:r>
        <w:t xml:space="preserve"> </w:t>
      </w:r>
      <w:r>
        <w:t xml:space="preserve">абстракцію DFG.</w:t>
      </w:r>
    </w:p>
    <w:p>
      <w:pPr>
        <w:pStyle w:val="BodyText"/>
      </w:pPr>
      <w:r>
        <w:t xml:space="preserve">У проєктуванні системи застосовано п’ять класичних шаблонів</w:t>
      </w:r>
      <w:r>
        <w:t xml:space="preserve"> </w:t>
      </w:r>
      <w:r>
        <w:t xml:space="preserve">проєктування: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Observer (Publisher/Subscriber)</w:t>
      </w:r>
      <w:r>
        <w:t xml:space="preserve"> </w:t>
      </w:r>
      <w:r>
        <w:t xml:space="preserve">- забезпечує розсилку подій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: ядро симуляції є</w:t>
      </w:r>
      <w:r>
        <w:t xml:space="preserve"> </w:t>
      </w:r>
      <w:r>
        <w:t xml:space="preserve">видавцем, а UI-компоненти - підписниками без прямих посилань на ядро;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State / Finite State Machine</w:t>
      </w:r>
      <w:r>
        <w:t xml:space="preserve"> </w:t>
      </w:r>
      <w:r>
        <w:t xml:space="preserve">- керує життєвим циклом симуляції: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DONE</w:t>
      </w:r>
      <w:r>
        <w:t xml:space="preserve">;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Strategy</w:t>
      </w:r>
      <w:r>
        <w:t xml:space="preserve"> </w:t>
      </w:r>
      <w:r>
        <w:t xml:space="preserve">– забезпечує різні типи вузлів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): поведінка вузла</w:t>
      </w:r>
      <w:r>
        <w:t xml:space="preserve"> </w:t>
      </w:r>
      <w:r>
        <w:t xml:space="preserve">інкапсулюється у функції, обраній за полем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;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Factory</w:t>
      </w:r>
      <w:r>
        <w:t xml:space="preserve"> </w:t>
      </w:r>
      <w:r>
        <w:t xml:space="preserve">– реалізовано через функцію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,</w:t>
      </w:r>
      <w:r>
        <w:t xml:space="preserve"> </w:t>
      </w:r>
      <w:r>
        <w:t xml:space="preserve">що повертає готовий 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за параметрами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;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Facade</w:t>
      </w:r>
      <w:r>
        <w:t xml:space="preserve"> </w:t>
      </w:r>
      <w:r>
        <w:t xml:space="preserve">– 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приховує внутрішню</w:t>
      </w:r>
      <w:r>
        <w:t xml:space="preserve"> </w:t>
      </w:r>
      <w:r>
        <w:t xml:space="preserve">реалізацію черг і планувальника за єдиним публічним методом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dt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maxFires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Для дотримання NF1 (точність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 і NF5</w:t>
      </w:r>
      <w:r>
        <w:t xml:space="preserve"> </w:t>
      </w:r>
      <w:r>
        <w:t xml:space="preserve">(детермінованість) проєктом передбачено статичну типізацію вихідного</w:t>
      </w:r>
      <w:r>
        <w:t xml:space="preserve"> </w:t>
      </w:r>
      <w:r>
        <w:t xml:space="preserve">коду, що унеможливлює помилки передачі аргументів неправильного типу на</w:t>
      </w:r>
      <w:r>
        <w:t xml:space="preserve"> </w:t>
      </w:r>
      <w:r>
        <w:t xml:space="preserve">етапі компіляції. Комплексні числа подаються структурою{ re, im } у</w:t>
      </w:r>
      <w:r>
        <w:t xml:space="preserve"> </w:t>
      </w:r>
      <w:r>
        <w:t xml:space="preserve">подвійній точності IEEE 754, що забезпечує необхідний запас точності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Підсумкова таблиця зв’язків між вимогами підрозд. 1.5 та обраними</w:t>
      </w:r>
      <w:r>
        <w:t xml:space="preserve"> </w:t>
      </w:r>
      <w:r>
        <w:t xml:space="preserve">архітектурними рішеннями наведена у табл. 2.1.</w:t>
      </w:r>
    </w:p>
    <w:p>
      <w:pPr>
        <w:pStyle w:val="BodyText"/>
      </w:pPr>
      <w:r>
        <w:t xml:space="preserve">Таблиця 2.1</w:t>
      </w:r>
    </w:p>
    <w:p>
      <w:pPr>
        <w:pStyle w:val="TableCaption"/>
      </w:pPr>
      <w:r>
        <w:t xml:space="preserve">Зв’язок вимог і архітектурних рішень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’язок вимог і архітектурних рішен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Вимога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Архітектурне рішення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Обґрунтування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Вимога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Архітектурне рішення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Обґрунтування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 (точність)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Статична типізація + IEEE 754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Виключення</w:t>
            </w:r>
            <w:r>
              <w:t xml:space="preserve"> </w:t>
            </w:r>
            <w:r>
              <w:t xml:space="preserve">помилок типів,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2.22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 (відгук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Клієнтський SPA без серверних викликів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мережевої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 (60 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Реактивний рендеринг з підпискою на окремі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Перемальовування лише змінених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 (портативність)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ES2020, Web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у</w:t>
            </w:r>
            <w:r>
              <w:t xml:space="preserve"> </w:t>
            </w:r>
            <w:r>
              <w:t xml:space="preserve">Chrome/Firefox/Edge без polyfill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 (детермінованість)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Логічний час + статичний граф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Ідентичні входи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ідентичний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 (MIT/Apache)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лише OSS-бібліотек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React Flow,</w:t>
            </w:r>
            <w:r>
              <w:t xml:space="preserve"> </w:t>
            </w:r>
            <w:r>
              <w:t xml:space="preserve">Zustand,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 (без встановлення)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у статичному хостингу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Одноразове</w:t>
            </w:r>
            <w:r>
              <w:t xml:space="preserve"> </w:t>
            </w:r>
            <w:r>
              <w:t xml:space="preserve">завантаження бандлу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 (зручність)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 + панелі Controls/Metrics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Двокліковий</w:t>
            </w:r>
            <w:r>
              <w:t xml:space="preserve"> </w:t>
            </w:r>
            <w:r>
              <w:t xml:space="preserve">доступ до базових операцій</w:t>
            </w:r>
          </w:p>
        </w:tc>
      </w:tr>
    </w:tbl>
    <w:p>
      <w:pPr>
        <w:pStyle w:val="BodyText"/>
      </w:pPr>
      <w:bookmarkStart w:id="25" w:name="Xe17a367fa0386aee11bbb4389e0e3ba247fd242"/>
      <w:bookmarkEnd w:id="25"/>
      <w:r>
        <w:t xml:space="preserve">2.2. Математичне та</w:t>
      </w:r>
      <w:r>
        <w:t xml:space="preserve"> </w:t>
      </w:r>
      <w:r>
        <w:t xml:space="preserve">алгоритмічне забезпечення</w:t>
      </w:r>
    </w:p>
    <w:p>
      <w:pPr>
        <w:pStyle w:val="BodyText"/>
      </w:pPr>
      <w:r>
        <w:t xml:space="preserve">У цьому підрозділі подано математичний апарат 16-точкового ШПФ з</w:t>
      </w:r>
      <w:r>
        <w:t xml:space="preserve"> </w:t>
      </w:r>
      <w:r>
        <w:t xml:space="preserve">основою 4, що становить інтелектуальне ядро симулятора, та формалізацію</w:t>
      </w:r>
      <w:r>
        <w:t xml:space="preserve"> </w:t>
      </w:r>
      <w:r>
        <w:t xml:space="preserve">обчислень у парадигмі потоку даних.</w:t>
      </w:r>
    </w:p>
    <w:p>
      <w:pPr>
        <w:pStyle w:val="BodyText"/>
      </w:pPr>
      <w:r>
        <w:t xml:space="preserve">Дискретне перетворення Фур’є (ДПФ) скінченної комплекснозначної</w:t>
      </w:r>
      <w:r>
        <w:t xml:space="preserve"> </w:t>
      </w:r>
      <w:r>
        <w:t xml:space="preserve">послідовності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визначається за формулою (2.1)</w:t>
      </w:r>
      <w:r>
        <w:t xml:space="preserve"> </w:t>
      </w:r>
      <w:r>
        <w:t xml:space="preserve">(Nussbaumer 1982; Процько et al. 2025):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n</m:t>
              </m:r>
              <m:r>
                <m:t>k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–</w:t>
      </w:r>
      <w:r>
        <w:t xml:space="preserve"> </w:t>
      </w:r>
      <m:oMath>
        <m:r>
          <m:t>k</m:t>
        </m:r>
      </m:oMath>
      <w:r>
        <w:t xml:space="preserve">-та комплексна спектральна компонента;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–</w:t>
      </w:r>
      <w:r>
        <w:t xml:space="preserve"> </w:t>
      </w:r>
      <m:oMath>
        <m:r>
          <m:t>n</m:t>
        </m:r>
      </m:oMath>
      <w:r>
        <w:t xml:space="preserve">-й комплексний відлік вхідної послідовності;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– довжина перетворення;</w:t>
      </w:r>
    </w:p>
    <w:p>
      <w:pPr>
        <w:pStyle w:val="BodyText"/>
      </w:pP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– поворотний множник (twiddle factor).</w:t>
      </w:r>
      <w:r>
        <w:t xml:space="preserve"> </w:t>
      </w:r>
      <w:r>
        <w:t xml:space="preserve">Пряме обчислення потребує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комплексних множень, тобто має</w:t>
      </w:r>
      <w:r>
        <w:t xml:space="preserve"> </w:t>
      </w:r>
      <w:r>
        <w:t xml:space="preserve">складність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що недостатньо для задач реального часу. Клас</w:t>
      </w:r>
      <w:r>
        <w:t xml:space="preserve"> </w:t>
      </w:r>
      <w:r>
        <w:t xml:space="preserve">швидких алгоритмів (ШПФ) знижує складність 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за</w:t>
      </w:r>
      <w:r>
        <w:t xml:space="preserve"> </w:t>
      </w:r>
      <w:r>
        <w:t xml:space="preserve">рахунок факторизації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природним</w:t>
      </w:r>
      <w:r>
        <w:t xml:space="preserve"> </w:t>
      </w:r>
      <w:r>
        <w:t xml:space="preserve">вибором є алгоритм з основою 4 (radix-4), де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(Cooley and Tukey 1965).</w:t>
      </w:r>
    </w:p>
    <w:p>
      <w:pPr>
        <w:pStyle w:val="BodyText"/>
      </w:pPr>
      <w:r>
        <w:t xml:space="preserve">Для двовимірної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 часовий і частотний індекси</w:t>
      </w:r>
      <w:r>
        <w:t xml:space="preserve"> </w:t>
      </w:r>
      <w:r>
        <w:t xml:space="preserve">подаються згідно з (2.2) </w:t>
      </w:r>
      <w:r>
        <w:t xml:space="preserve">[</w:t>
      </w:r>
      <w:r>
        <w:t xml:space="preserve">22</w:t>
      </w:r>
      <w:r>
        <w:t xml:space="preserve">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4</m:t>
          </m:r>
          <m:r>
            <m:t>s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лінійний індекс вхідного відліку,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15</m:t>
        </m:r>
      </m:oMath>
      <w:r>
        <w:t xml:space="preserve">;</w:t>
      </w:r>
    </w:p>
    <w:p>
      <w:pPr>
        <w:pStyle w:val="BodyText"/>
      </w:pPr>
      <m:oMath>
        <m:r>
          <m:t>k</m:t>
        </m:r>
      </m:oMath>
      <w:r>
        <w:t xml:space="preserve"> </w:t>
      </w:r>
      <w:r>
        <w:t xml:space="preserve">– лінійний індекс спектрального відліку,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15</m:t>
        </m:r>
      </m:oMath>
      <w:r>
        <w:t xml:space="preserve">;</w:t>
      </w:r>
    </w:p>
    <w:p>
      <w:pPr>
        <w:pStyle w:val="BodyText"/>
      </w:pPr>
      <m:oMath>
        <m:r>
          <m:t>r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– індекси рядка і стовпця вхідної матриці;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– індекси стовпця і рядка вихідної матриці.</w:t>
      </w:r>
    </w:p>
    <w:p>
      <w:pPr>
        <w:pStyle w:val="BodyText"/>
      </w:pPr>
      <w:r>
        <w:t xml:space="preserve">Вхідна послідовність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вкладається у матрицю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розміром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за формулою (2.3):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– елемент вхідної матриці у рядку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і стовпці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BodyText"/>
      </w:pP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– значення вхідної послідовності з лінійним індексом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BodyText"/>
      </w:pPr>
      <w:r>
        <w:t xml:space="preserve">Підстановка у формулу ДПФ із використанням тотожності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4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4</m:t>
            </m:r>
          </m:sub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дає тристадійну схему,</w:t>
      </w:r>
      <w:r>
        <w:t xml:space="preserve"> </w:t>
      </w:r>
      <w:r>
        <w:t xml:space="preserve">описану виразом (2.4) (Burrus and Parks 1985; Nussbaumer 1982):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4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e>
          </m:nary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3</m:t>
                          </m:r>
                        </m:sup>
                        <m:e>
                          <m:r>
                            <m:t>A</m:t>
                          </m:r>
                        </m:e>
                      </m:nary>
                      <m:r>
                        <m:rPr>
                          <m:sty m:val="p"/>
                        </m:rPr>
                        <m:t>[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]</m:t>
                      </m:r>
                      <m:r>
                        <m:t> </m:t>
                      </m:r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s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bSup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lim>
          </m:limLow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– спектральний відлік з індексом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BodyText"/>
      </w:pPr>
      <m:oMath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– результат рядкового 4-точкового ДПФ (стадія 1);</w:t>
      </w:r>
    </w:p>
    <w:p>
      <w:pPr>
        <w:pStyle w:val="BodyText"/>
      </w:pP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 </w:t>
      </w:r>
      <w:r>
        <w:t xml:space="preserve">– поворотний множник стадії 2;</w:t>
      </w:r>
    </w:p>
    <w:p>
      <w:pPr>
        <w:pStyle w:val="BodyText"/>
      </w:pPr>
      <m:oMath>
        <m:sSubSup>
          <m:e>
            <m:r>
              <m:t>W</m:t>
            </m:r>
          </m:e>
          <m:sub>
            <m:r>
              <m:t>4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p>
        </m:sSubSup>
      </m:oMath>
      <w:r>
        <w:t xml:space="preserve"> </w:t>
      </w:r>
      <w:r>
        <w:t xml:space="preserve">– ядро стовпцевого 4-точкового ДПФ (стадія 3).</w:t>
      </w:r>
    </w:p>
    <w:p>
      <w:pPr>
        <w:pStyle w:val="BodyText"/>
      </w:pPr>
      <w:r>
        <w:t xml:space="preserve">Рис. 2.2. Схема тристадiйної radix-4 декомпозицiї 16-точкового ШПФ.</w:t>
      </w:r>
      <w:r>
        <w:t xml:space="preserve"> </w:t>
      </w:r>
      <w:r>
        <w:t xml:space="preserve">Джерело: розроблено автором.</w:t>
      </w:r>
    </w:p>
    <w:p>
      <w:pPr>
        <w:pStyle w:val="BodyText"/>
      </w:pPr>
      <w:r>
        <w:rPr>
          <w:b/>
          <w:bCs/>
        </w:rPr>
        <w:t xml:space="preserve">Стадія 1 – рядкові 4-точкові ДПФ.</w:t>
      </w:r>
      <w:r>
        <w:t xml:space="preserve"> </w:t>
      </w:r>
      <w:r>
        <w:t xml:space="preserve">Для кожного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обчислюється 4-точкове ДПФ рядка за формулою (2.5):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r>
                <m:t>A</m:t>
              </m:r>
            </m:e>
          </m:nary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t> </m:t>
          </m:r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–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-та компонента 4-точкового ДПФ</w:t>
      </w:r>
      <w:r>
        <w:t xml:space="preserve"> </w:t>
      </w:r>
      <m:oMath>
        <m:r>
          <m:t>r</m:t>
        </m:r>
      </m:oMath>
      <w:r>
        <w:t xml:space="preserve">-го рядка матриці </w:t>
      </w:r>
      <m:oMath>
        <m:r>
          <m:rPr>
            <m:sty m:val="bi"/>
          </m:rPr>
          <m:t>A</m:t>
        </m:r>
      </m:oMath>
      <w:r>
        <w:t xml:space="preserve">;</w:t>
      </w:r>
    </w:p>
    <w:p>
      <w:pPr>
        <w:pStyle w:val="BodyText"/>
      </w:pPr>
      <m:oMath>
        <m:r>
          <m:t>A</m:t>
        </m:r>
        <m:r>
          <m:rPr>
            <m:sty m:val="p"/>
          </m:rPr>
          <m:t>[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– елемент рядка</w:t>
      </w:r>
      <w:r>
        <w:t xml:space="preserve"> </w:t>
      </w:r>
      <m:oMath>
        <m:r>
          <m:t>r</m:t>
        </m:r>
      </m:oMath>
      <w:r>
        <w:t xml:space="preserve">, визначений формулою (2.3);</w:t>
      </w:r>
    </w:p>
    <w:p>
      <w:pPr>
        <w:pStyle w:val="BodyText"/>
      </w:pPr>
      <m:oMath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– поворотний множник 4-точкового ядра.</w:t>
      </w:r>
    </w:p>
    <w:p>
      <w:pPr>
        <w:pStyle w:val="BodyText"/>
      </w:pPr>
      <w:r>
        <w:t xml:space="preserve">Чотири ці перетворення є взаємно незалежними та виконуються паралельно.</w:t>
      </w:r>
    </w:p>
    <w:p>
      <w:pPr>
        <w:pStyle w:val="BodyText"/>
      </w:pPr>
      <w:r>
        <w:rPr>
          <w:b/>
          <w:bCs/>
        </w:rPr>
        <w:t xml:space="preserve">Стадія 2 – поворотні множники.</w:t>
      </w:r>
      <w:r>
        <w:t xml:space="preserve"> </w:t>
      </w:r>
      <w:r>
        <w:t xml:space="preserve">Результати стадії 1 множаться</w:t>
      </w:r>
      <w:r>
        <w:t xml:space="preserve"> </w:t>
      </w:r>
      <w:r>
        <w:t xml:space="preserve">на матрицю поворотних множників згідно з (2.6):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16</m:t>
              </m:r>
            </m:sub>
            <m:sup>
              <m:r>
                <m:t>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– проміжне значення після множення на поворотний множник;</w:t>
      </w:r>
    </w:p>
    <w:p>
      <w:pPr>
        <w:pStyle w:val="BodyText"/>
      </w:pP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16</m:t>
            </m:r>
          </m:sup>
        </m:sSup>
      </m:oMath>
      <w:r>
        <w:t xml:space="preserve"> </w:t>
      </w:r>
      <w:r>
        <w:t xml:space="preserve">– поворотний множник</w:t>
      </w:r>
      <w:r>
        <w:t xml:space="preserve"> </w:t>
      </w:r>
      <m:oMath>
        <m:r>
          <m:rPr>
            <m:sty m:val="p"/>
          </m:rPr>
          <m:t>16</m:t>
        </m:r>
      </m:oMath>
      <w:r>
        <w:t xml:space="preserve">-точкового ШПФ;</w:t>
      </w:r>
    </w:p>
    <w:p>
      <w:pPr>
        <w:pStyle w:val="BodyText"/>
      </w:pPr>
      <m:oMath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– вихід стадії 1 згідно з (2.5).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або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маємо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тому 7 з</w:t>
      </w:r>
      <w:r>
        <w:t xml:space="preserve"> </w:t>
      </w:r>
      <w:r>
        <w:t xml:space="preserve">16 множень є тривіальними. Числові значення 9 нетривіальних множників</w:t>
      </w:r>
      <w:r>
        <w:t xml:space="preserve"> </w:t>
      </w:r>
      <w:r>
        <w:t xml:space="preserve">наведено у табл. 2.2.</w:t>
      </w:r>
    </w:p>
    <w:p>
      <w:pPr>
        <w:pStyle w:val="BodyText"/>
      </w:pPr>
      <w:r>
        <w:t xml:space="preserve">Таблиця 2.2.</w:t>
      </w:r>
    </w:p>
    <w:p>
      <w:pPr>
        <w:pStyle w:val="TableCaption"/>
      </w:pPr>
      <w:r>
        <w:t xml:space="preserve">Поворотні множники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 </w:t>
      </w:r>
      <w:r>
        <w:t xml:space="preserve">(округлено до 3</w:t>
      </w:r>
      <w:r>
        <w:t xml:space="preserve"> </w:t>
      </w:r>
      <w:r>
        <w:t xml:space="preserve">знаків)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воротні множники W_{16}^{r \cdot k_{1}} (округлено до 3 знаків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rPr>
                    <m:sty m:val="p"/>
                  </m:rPr>
                  <m:t>∖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rPr>
                    <m:sty m:val="p"/>
                  </m:rPr>
                  <m:t>∖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Стадія 3 – стовпцеві 4-точкові ДПФ.</w:t>
      </w:r>
      <w:r>
        <w:t xml:space="preserve"> </w:t>
      </w:r>
      <w:r>
        <w:t xml:space="preserve">Для кожного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обчислюється 4-точкове ДПФ стовпця матриці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за формулою (2.7):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4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 </m:t>
          </m:r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– вихідний спектральний відлік з індексом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– проміжне значення після стадії 2 згідно з (2.6);</w:t>
      </w:r>
    </w:p>
    <w:p>
      <w:pPr>
        <w:pStyle w:val="BodyText"/>
      </w:pPr>
      <m:oMath>
        <m:sSubSup>
          <m:e>
            <m:r>
              <m:t>W</m:t>
            </m:r>
          </m:e>
          <m:sub>
            <m:r>
              <m:t>4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p>
        </m:sSubSup>
      </m:oMath>
      <w:r>
        <w:t xml:space="preserve"> </w:t>
      </w:r>
      <w:r>
        <w:t xml:space="preserve">– поворотний множник 4-точкового ядра.</w:t>
      </w:r>
    </w:p>
    <w:p>
      <w:pPr>
        <w:pStyle w:val="BodyText"/>
      </w:pPr>
      <w:r>
        <w:t xml:space="preserve">Чотири стовпцевих перетворення також є взаємно незалежними.</w:t>
      </w:r>
    </w:p>
    <w:p>
      <w:pPr>
        <w:pStyle w:val="BodyText"/>
      </w:pPr>
      <w:r>
        <w:t xml:space="preserve">Ядром обох стадій є 4-точкове ДПФ, що завдяки властивостям</w:t>
      </w:r>
      <w:r>
        <w:t xml:space="preserve"> </w:t>
      </w:r>
      <m:oMath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реалізується без нетривіальних множень.</w:t>
      </w:r>
      <w:r>
        <w:t xml:space="preserve"> </w:t>
      </w:r>
      <w:r>
        <w:t xml:space="preserve">Для входів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cr m:val="double-struck"/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вводяться проміжні</w:t>
      </w:r>
      <w:r>
        <w:t xml:space="preserve"> </w:t>
      </w:r>
      <w:r>
        <w:t xml:space="preserve">суми і різниці (2.8):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O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– комплексні входи 4-точкового ядра;</w:t>
      </w:r>
    </w:p>
    <w:p>
      <w:pPr>
        <w:pStyle w:val="BodyText"/>
      </w:pP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– проміжні суми і різниці парних входів;</w:t>
      </w:r>
    </w:p>
    <w:p>
      <w:pPr>
        <w:pStyle w:val="BodyText"/>
      </w:pPr>
      <m:oMath>
        <m:sSub>
          <m:e>
            <m:r>
              <m:t>O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– проміжні суми і різниці непарних входів.</w:t>
      </w:r>
    </w:p>
    <w:p>
      <w:pPr>
        <w:pStyle w:val="BodyText"/>
      </w:pPr>
      <w:r>
        <w:t xml:space="preserve">Після цього обчислюються вихідні відліки 4-точкового ДПФ (2.9):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O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– вихідні комплексні значення 4-точкового ДПФ;</w:t>
      </w:r>
    </w:p>
    <w:p>
      <w:pPr>
        <w:pStyle w:val="BodyText"/>
      </w:pP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– проміжні значення згідно з (2.8);</w:t>
      </w:r>
    </w:p>
    <w:p>
      <w:pPr>
        <w:pStyle w:val="BodyText"/>
      </w:pPr>
      <m:oMath>
        <m:r>
          <m:t>j</m:t>
        </m:r>
      </m:oMath>
      <w:r>
        <w:t xml:space="preserve"> </w:t>
      </w:r>
      <w:r>
        <w:t xml:space="preserve">– уявна одиниця.</w:t>
      </w:r>
    </w:p>
    <w:p>
      <w:pPr>
        <w:pStyle w:val="BodyText"/>
      </w:pPr>
      <w:r>
        <w:t xml:space="preserve">Множення на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зводиться до перестановки дійсної та уявної частин зі</w:t>
      </w:r>
      <w:r>
        <w:t xml:space="preserve"> </w:t>
      </w:r>
      <w:r>
        <w:t xml:space="preserve">зміною знаку (</w:t>
      </w:r>
      <m:oMath>
        <m:r>
          <m:t>j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a</m:t>
        </m:r>
        <m:r>
          <m:t>j</m:t>
        </m:r>
      </m:oMath>
      <w:r>
        <w:t xml:space="preserve">) і не потребує операції</w:t>
      </w:r>
      <w:r>
        <w:t xml:space="preserve"> </w:t>
      </w:r>
      <w:r>
        <w:t xml:space="preserve">множення у традиційному сенсі. Таким чином, одне 4-точкове ДПФ потребує</w:t>
      </w:r>
      <w:r>
        <w:t xml:space="preserve"> </w:t>
      </w:r>
      <w:r>
        <w:rPr>
          <w:b/>
          <w:bCs/>
        </w:rPr>
        <w:t xml:space="preserve">8 комплексних додавань і 0 нетривіальних множень</w:t>
      </w:r>
      <w:r>
        <w:t xml:space="preserve"> (Nussbaumer</w:t>
      </w:r>
      <w:r>
        <w:t xml:space="preserve"> </w:t>
      </w:r>
      <w:r>
        <w:t xml:space="preserve">1982).</w:t>
      </w:r>
    </w:p>
    <w:p>
      <w:pPr>
        <w:pStyle w:val="BodyText"/>
      </w:pPr>
      <w:r>
        <w:t xml:space="preserve">Загальна обчислювальна вартість алгоритму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Стадія 1: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комплексних додавань;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Стадія 2: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нетривіальних комплексних множень (</w:t>
      </w:r>
      <m:oMath>
        <m:r>
          <m:t>36</m:t>
        </m:r>
      </m:oMath>
      <w:r>
        <w:t xml:space="preserve"> </w:t>
      </w:r>
      <w:r>
        <w:t xml:space="preserve">дійсних) і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комплексних додавань;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Стадія 3: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комплексних додавань.</w:t>
      </w:r>
    </w:p>
    <w:p>
      <w:pPr>
        <w:pStyle w:val="FirstParagraph"/>
      </w:pPr>
      <w:r>
        <w:t xml:space="preserve">Разом:</w:t>
      </w:r>
      <w:r>
        <w:t xml:space="preserve"> </w:t>
      </w:r>
      <w:r>
        <w:rPr>
          <w:b/>
          <w:bCs/>
        </w:rPr>
        <w:t xml:space="preserve">9 нетривіальних комплексних множень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80</w:t>
      </w:r>
      <w:r>
        <w:rPr>
          <w:b/>
          <w:bCs/>
        </w:rPr>
        <w:t xml:space="preserve"> </w:t>
      </w:r>
      <w:r>
        <w:rPr>
          <w:b/>
          <w:bCs/>
        </w:rPr>
        <w:t xml:space="preserve">комплексних додавань</w:t>
      </w:r>
      <w:r>
        <w:t xml:space="preserve">, порівняно з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множень прямого ДПФ -</w:t>
      </w:r>
      <w:r>
        <w:t xml:space="preserve"> </w:t>
      </w:r>
      <w:r>
        <w:t xml:space="preserve">прискорення у</w:t>
      </w:r>
      <w:r>
        <w:t xml:space="preserve"> </w:t>
      </w:r>
      <m:oMath>
        <m:r>
          <m:rPr>
            <m:sty m:val="p"/>
          </m:rPr>
          <m:t>≈</m:t>
        </m:r>
        <m:r>
          <m:t>28</m:t>
        </m:r>
      </m:oMath>
      <w:r>
        <w:t xml:space="preserve"> разів за кількістю множень (Nussbaumer</w:t>
      </w:r>
      <w:r>
        <w:t xml:space="preserve"> </w:t>
      </w:r>
      <w:r>
        <w:t xml:space="preserve">1982; Burrus and Parks 1985).</w:t>
      </w:r>
    </w:p>
    <w:p>
      <w:pPr>
        <w:pStyle w:val="BodyText"/>
      </w:pPr>
      <w:r>
        <w:t xml:space="preserve">Алгоритм подається у вигляді орієнтованого ациклічного графа потоку</w:t>
      </w:r>
      <w:r>
        <w:t xml:space="preserve"> </w:t>
      </w:r>
      <w:r>
        <w:t xml:space="preserve">даних (DFG)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 (Dennis 1974; Lee and Hurson 1994), де:</w:t>
      </w:r>
    </w:p>
    <w:p>
      <w:pPr>
        <w:numPr>
          <w:ilvl w:val="0"/>
          <w:numId w:val="1017"/>
        </w:numPr>
      </w:pPr>
      <m:oMath>
        <m:r>
          <m:t>V</m:t>
        </m:r>
      </m:oMath>
      <w:r>
        <w:t xml:space="preserve"> </w:t>
      </w:r>
      <w:r>
        <w:t xml:space="preserve">– множина вузлів чотирьох типів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);</w:t>
      </w:r>
    </w:p>
    <w:p>
      <w:pPr>
        <w:numPr>
          <w:ilvl w:val="0"/>
          <w:numId w:val="1017"/>
        </w:numPr>
      </w:pPr>
      <m:oMath>
        <m:r>
          <m:t>E</m:t>
        </m:r>
        <m:r>
          <m:rPr>
            <m:sty m:val="p"/>
          </m:rPr>
          <m:t>⊆</m:t>
        </m:r>
        <m:r>
          <m:t>V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– множина спрямованих дуг, що є</w:t>
      </w:r>
      <w:r>
        <w:t xml:space="preserve"> </w:t>
      </w:r>
      <w:r>
        <w:t xml:space="preserve">FIFO-чергами токенів.</w:t>
      </w:r>
    </w:p>
    <w:p>
      <w:pPr>
        <w:pStyle w:val="FirstParagraph"/>
      </w:pPr>
      <w:r>
        <w:rPr>
          <w:b/>
          <w:bCs/>
        </w:rPr>
        <w:t xml:space="preserve">Правило активації.</w:t>
      </w:r>
      <w:r>
        <w:t xml:space="preserve"> </w:t>
      </w:r>
      <w:r>
        <w:t xml:space="preserve">Вузол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є готовим до виконання</w:t>
      </w:r>
      <w:r>
        <w:t xml:space="preserve"> </w:t>
      </w:r>
      <w:r>
        <w:t xml:space="preserve">тоді і лише тоді, коли на кожному з його вхідних каналів присутній</w:t>
      </w:r>
      <w:r>
        <w:t xml:space="preserve"> </w:t>
      </w:r>
      <w:r>
        <w:t xml:space="preserve">щонайменше один токен. При активації він поглинає вхідні токени, виконує</w:t>
      </w:r>
      <w:r>
        <w:t xml:space="preserve"> </w:t>
      </w:r>
      <w:r>
        <w:t xml:space="preserve">обчислення та породжує вихідні токени.</w:t>
      </w:r>
    </w:p>
    <w:p>
      <w:pPr>
        <w:pStyle w:val="BodyText"/>
      </w:pPr>
      <w:r>
        <w:rPr>
          <w:b/>
          <w:bCs/>
        </w:rPr>
        <w:t xml:space="preserve">Часова модель.</w:t>
      </w:r>
      <w:r>
        <w:t xml:space="preserve"> </w:t>
      </w:r>
      <w:r>
        <w:t xml:space="preserve">Вузол має затримку виконання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, а</w:t>
      </w:r>
      <w:r>
        <w:t xml:space="preserve"> </w:t>
      </w:r>
      <w:r>
        <w:t xml:space="preserve">дуга – затримку доставки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. Токен, породжений у момент</w:t>
      </w:r>
      <w:r>
        <w:t xml:space="preserve"> </w:t>
      </w:r>
      <m:oMath>
        <m:r>
          <m:t>t</m:t>
        </m:r>
      </m:oMath>
      <w:r>
        <w:t xml:space="preserve">, стає готовим у момент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nor/>
            <m:sty m:val="p"/>
          </m:rPr>
          <m:t>delay</m:t>
        </m:r>
      </m:oMath>
      <w:r>
        <w:t xml:space="preserve">. Логічний час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симулятора інкрементується дискретно на кроці</w:t>
      </w:r>
      <w:r>
        <w:t xml:space="preserve"> </w:t>
      </w:r>
      <m:oMath>
        <m:r>
          <m:t>d</m:t>
        </m:r>
        <m:r>
          <m:t>τ</m:t>
        </m:r>
      </m:oMath>
      <w:r>
        <w:t xml:space="preserve">, що регулюється</w:t>
      </w:r>
      <w:r>
        <w:t xml:space="preserve"> </w:t>
      </w:r>
      <w:r>
        <w:t xml:space="preserve">множником швидкості.</w:t>
      </w:r>
    </w:p>
    <w:p>
      <w:pPr>
        <w:pStyle w:val="BodyText"/>
      </w:pPr>
      <w:r>
        <w:t xml:space="preserve">Планувальник (ядро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) на кожному кроці симуляції</w:t>
      </w:r>
      <w:r>
        <w:t xml:space="preserve"> </w:t>
      </w:r>
      <w:r>
        <w:t xml:space="preserve">виконує доставку токенів із FIFO-черг і запуск готових вузлів.</w:t>
      </w:r>
      <w:r>
        <w:t xml:space="preserve"> </w:t>
      </w:r>
      <w:r>
        <w:t xml:space="preserve">Узагальнений псевдокод наведено нижче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procedure TICK(dt, maxFires)</w:t>
            </w:r>
            <w:r>
              <w:br/>
            </w:r>
            <w:r>
              <w:rPr>
                <w:rStyle w:val="VerbatimChar"/>
              </w:rPr>
              <w:t xml:space="preserve">    tau &lt;- tau + dt</w:t>
            </w:r>
            <w:r>
              <w:br/>
            </w:r>
            <w:r>
              <w:rPr>
                <w:rStyle w:val="VerbatimChar"/>
              </w:rPr>
              <w:t xml:space="preserve">    for each edge e in E</w:t>
            </w:r>
            <w:r>
              <w:br/>
            </w:r>
            <w:r>
              <w:rPr>
                <w:rStyle w:val="VerbatimChar"/>
              </w:rPr>
              <w:t xml:space="preserve">        while e.queue.head.t + e.delay &lt;= tau</w:t>
            </w:r>
            <w:r>
              <w:br/>
            </w:r>
            <w:r>
              <w:rPr>
                <w:rStyle w:val="VerbatimChar"/>
              </w:rPr>
              <w:t xml:space="preserve">            token &lt;- e.queue.pop()</w:t>
            </w:r>
            <w:r>
              <w:br/>
            </w:r>
            <w:r>
              <w:rPr>
                <w:rStyle w:val="VerbatimChar"/>
              </w:rPr>
              <w:t xml:space="preserve">            v &lt;- target(e); port &lt;- targetPort(e)</w:t>
            </w:r>
            <w:r>
              <w:br/>
            </w:r>
            <w:r>
              <w:rPr>
                <w:rStyle w:val="VerbatimChar"/>
              </w:rPr>
              <w:t xml:space="preserve">            v.inputs[port] &lt;- token</w:t>
            </w:r>
            <w:r>
              <w:br/>
            </w:r>
            <w:r>
              <w:rPr>
                <w:rStyle w:val="VerbatimChar"/>
              </w:rPr>
              <w:t xml:space="preserve">    fires &lt;- 0</w:t>
            </w:r>
            <w:r>
              <w:br/>
            </w:r>
            <w:r>
              <w:rPr>
                <w:rStyle w:val="VerbatimChar"/>
              </w:rPr>
              <w:t xml:space="preserve">    for each node v in V  order by id</w:t>
            </w:r>
            <w:r>
              <w:br/>
            </w:r>
            <w:r>
              <w:rPr>
                <w:rStyle w:val="VerbatimChar"/>
              </w:rPr>
              <w:t xml:space="preserve">        if v is ready and not busy and fires &lt; maxFires</w:t>
            </w:r>
            <w:r>
              <w:br/>
            </w:r>
            <w:r>
              <w:rPr>
                <w:rStyle w:val="VerbatimChar"/>
              </w:rPr>
              <w:t xml:space="preserve">            emit onFire(v, tau)</w:t>
            </w:r>
            <w:r>
              <w:br/>
            </w:r>
            <w:r>
              <w:rPr>
                <w:rStyle w:val="VerbatimChar"/>
              </w:rPr>
              <w:t xml:space="preserve">            v.busy &lt;- tau + v.latency</w:t>
            </w:r>
            <w:r>
              <w:br/>
            </w:r>
            <w:r>
              <w:rPr>
                <w:rStyle w:val="VerbatimChar"/>
              </w:rPr>
              <w:t xml:space="preserve">            outs &lt;- compute(v.kind, v.inputs)</w:t>
            </w:r>
            <w:r>
              <w:br/>
            </w:r>
            <w:r>
              <w:rPr>
                <w:rStyle w:val="VerbatimChar"/>
              </w:rPr>
              <w:t xml:space="preserve">            schedule outs on outgoing edges at time v.busy</w:t>
            </w:r>
            <w:r>
              <w:br/>
            </w:r>
            <w:r>
              <w:rPr>
                <w:rStyle w:val="VerbatimChar"/>
              </w:rPr>
              <w:t xml:space="preserve">            fires &lt;- fires + 1</w:t>
            </w:r>
            <w:r>
              <w:br/>
            </w:r>
            <w:r>
              <w:rPr>
                <w:rStyle w:val="VerbatimChar"/>
              </w:rPr>
              <w:t xml:space="preserve">    for each node v in V</w:t>
            </w:r>
            <w:r>
              <w:br/>
            </w:r>
            <w:r>
              <w:rPr>
                <w:rStyle w:val="VerbatimChar"/>
              </w:rPr>
              <w:t xml:space="preserve">        if v.busy &lt;= tau then v.busy &lt;- 0</w:t>
            </w:r>
          </w:p>
        </w:tc>
      </w:tr>
    </w:tbl>
    <w:p>
      <w:pPr>
        <w:pStyle w:val="FirstParagraph"/>
      </w:pPr>
      <w:r>
        <w:t xml:space="preserve">Псевдокод однієї ітерації ядра симуляції</w:t>
      </w:r>
      <w:r>
        <w:t xml:space="preserve"> </w:t>
      </w:r>
      <w:r>
        <w:rPr>
          <w:rStyle w:val="VerbatimChar"/>
        </w:rPr>
        <w:t xml:space="preserve">DataflowRuntime.tick</w:t>
      </w:r>
      <w:r>
        <w:rPr>
          <w:rStyle w:val="VerbatimChar"/>
        </w:rPr>
        <w:t xml:space="preserve">()</w:t>
      </w:r>
      <w:r>
        <w:t xml:space="preserve">. Джерело: розроблено автором.</w:t>
      </w:r>
    </w:p>
    <w:p>
      <w:pPr>
        <w:pStyle w:val="BodyText"/>
      </w:pPr>
      <w:r>
        <w:t xml:space="preserve">Ця процедура забезпечує детермінованість (NF5): при фіксованому порядку</w:t>
      </w:r>
      <w:r>
        <w:t xml:space="preserve"> </w:t>
      </w:r>
      <w:r>
        <w:t xml:space="preserve">обходу вузлів результат симуляції не залежить від реального часу</w:t>
      </w:r>
      <w:r>
        <w:t xml:space="preserve"> </w:t>
      </w:r>
      <w:r>
        <w:t xml:space="preserve">виконання у браузері.</w:t>
      </w:r>
    </w:p>
    <w:p>
      <w:pPr>
        <w:pStyle w:val="BodyText"/>
      </w:pPr>
      <w:bookmarkStart w:id="26" w:name="X8971522f2fc6036ff7f6d6d494a0986f56fee46"/>
      <w:bookmarkEnd w:id="26"/>
      <w:r>
        <w:t xml:space="preserve">2.3. Загальна архітектура</w:t>
      </w:r>
      <w:r>
        <w:t xml:space="preserve"> </w:t>
      </w:r>
      <w:r>
        <w:t xml:space="preserve">системи</w:t>
      </w:r>
    </w:p>
    <w:p>
      <w:pPr>
        <w:pStyle w:val="BodyText"/>
      </w:pPr>
      <w:r>
        <w:t xml:space="preserve">Архітектура симулятора описується на двох рівнях моделі C4 (Brown 2018)</w:t>
      </w:r>
      <w:r>
        <w:t xml:space="preserve"> </w:t>
      </w:r>
      <w:r>
        <w:t xml:space="preserve">– Context і Container, – доповнених діаграмою потоків даних.</w:t>
      </w:r>
    </w:p>
    <w:p>
      <w:pPr>
        <w:pStyle w:val="BodyText"/>
      </w:pPr>
      <w:r>
        <w:t xml:space="preserve">На контекстному рівні система представляється як «чорна скринька», що</w:t>
      </w:r>
      <w:r>
        <w:t xml:space="preserve"> </w:t>
      </w:r>
      <w:r>
        <w:t xml:space="preserve">взаємодіє з одним актором –</w:t>
      </w:r>
      <w:r>
        <w:t xml:space="preserve"> </w:t>
      </w:r>
      <w:r>
        <w:rPr>
          <w:i/>
          <w:iCs/>
        </w:rPr>
        <w:t xml:space="preserve">користувачем</w:t>
      </w:r>
      <w:r>
        <w:t xml:space="preserve"> </w:t>
      </w:r>
      <w:r>
        <w:t xml:space="preserve">(студент або викладач),</w:t>
      </w:r>
      <w:r>
        <w:t xml:space="preserve"> </w:t>
      </w:r>
      <w:r>
        <w:t xml:space="preserve">та з двома зовнішніми сутностями:</w:t>
      </w:r>
      <w:r>
        <w:t xml:space="preserve"> </w:t>
      </w:r>
      <w:r>
        <w:rPr>
          <w:i/>
          <w:iCs/>
        </w:rPr>
        <w:t xml:space="preserve">браузером</w:t>
      </w:r>
      <w:r>
        <w:t xml:space="preserve"> </w:t>
      </w:r>
      <w:r>
        <w:t xml:space="preserve">(runtime-середовище)</w:t>
      </w:r>
      <w:r>
        <w:t xml:space="preserve"> </w:t>
      </w:r>
      <w:r>
        <w:t xml:space="preserve">і</w:t>
      </w:r>
      <w:r>
        <w:t xml:space="preserve"> </w:t>
      </w:r>
      <w:r>
        <w:rPr>
          <w:i/>
          <w:iCs/>
        </w:rPr>
        <w:t xml:space="preserve">локальним сховищем браузера</w:t>
      </w:r>
      <w:r>
        <w:t xml:space="preserve"> </w:t>
      </w:r>
      <w:r>
        <w:t xml:space="preserve">(для збереження пресетів вхідних</w:t>
      </w:r>
      <w:r>
        <w:t xml:space="preserve"> </w:t>
      </w:r>
      <w:r>
        <w:t xml:space="preserve">сигналів). Застосунок завантажується одноразово зі статичного</w:t>
      </w:r>
      <w:r>
        <w:t xml:space="preserve"> </w:t>
      </w:r>
      <w:r>
        <w:t xml:space="preserve">веб-хостингу та надалі працює автономно.</w:t>
      </w:r>
    </w:p>
    <w:p>
      <w:pPr>
        <w:pStyle w:val="BodyText"/>
      </w:pPr>
      <w:r>
        <w:t xml:space="preserve">На рівні контейнерів симулятор декомпозується на чотири логічні</w:t>
      </w:r>
      <w:r>
        <w:t xml:space="preserve"> </w:t>
      </w:r>
      <w:r>
        <w:t xml:space="preserve">підсистеми, що виконуються у межах одного процесу браузера: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Simulation Core</w:t>
      </w:r>
      <w:r>
        <w:t xml:space="preserve"> </w:t>
      </w:r>
      <w:r>
        <w:t xml:space="preserve">- реалізує псевдокод підрозд. 2.2, зберігає</w:t>
      </w:r>
      <w:r>
        <w:t xml:space="preserve"> </w:t>
      </w:r>
      <w:r>
        <w:t xml:space="preserve">стан графа та черг;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Graph Generator</w:t>
      </w:r>
      <w:r>
        <w:t xml:space="preserve"> </w:t>
      </w:r>
      <w:r>
        <w:t xml:space="preserve">– модуль побудови DFG для заданого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</w:t>
      </w:r>
      <w:r>
        <w:t xml:space="preserve"> </w:t>
      </w:r>
      <w:r>
        <w:t xml:space="preserve">параметрів затримок;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State Store</w:t>
      </w:r>
      <w:r>
        <w:t xml:space="preserve"> </w:t>
      </w:r>
      <w:r>
        <w:t xml:space="preserve">– централізоване сховище стану, до якого</w:t>
      </w:r>
      <w:r>
        <w:t xml:space="preserve"> </w:t>
      </w:r>
      <w:r>
        <w:t xml:space="preserve">підписуються всі UI-компоненти;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UI Layer</w:t>
      </w:r>
      <w:r>
        <w:t xml:space="preserve"> </w:t>
      </w:r>
      <w:r>
        <w:t xml:space="preserve">– набір React-компонентів: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(полотно React Flow),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(діаграма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(пропускна здатність, затримка, черги),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(пуск/пауза/швидкість).</w:t>
      </w:r>
    </w:p>
    <w:p>
      <w:pPr>
        <w:pStyle w:val="FirstParagraph"/>
      </w:pPr>
      <w:r>
        <w:t xml:space="preserve">UI Layer читає стан зі State Store та викликає команди; State Store</w:t>
      </w:r>
      <w:r>
        <w:t xml:space="preserve"> </w:t>
      </w:r>
      <w:r>
        <w:t xml:space="preserve">делегує обробку до Simulation Core; Simulation Core публікує події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), на які State</w:t>
      </w:r>
      <w:r>
        <w:t xml:space="preserve"> </w:t>
      </w:r>
      <w:r>
        <w:t xml:space="preserve">Store оновлює відповідні поля; Graph Generator викликається один раз при</w:t>
      </w:r>
      <w:r>
        <w:t xml:space="preserve"> </w:t>
      </w:r>
      <w:r>
        <w:t xml:space="preserve">ініціалізації та при кожній зміні параметрів.</w:t>
      </w:r>
    </w:p>
    <w:p>
      <w:pPr>
        <w:pStyle w:val="BodyText"/>
      </w:pPr>
      <w:r>
        <w:t xml:space="preserve">Контейнерну декомпозицiю системи з основними потоками керування та даних</w:t>
      </w:r>
      <w:r>
        <w:t xml:space="preserve"> </w:t>
      </w:r>
      <w:r>
        <w:t xml:space="preserve">подано на рис. 2.3.</w:t>
      </w:r>
    </w:p>
    <w:p>
      <w:pPr>
        <w:pStyle w:val="BodyText"/>
      </w:pPr>
      <w:r>
        <w:t xml:space="preserve">Рис. 2.3. C4 Container-дiаграма архiтектури веб-симулятора. Джерело:</w:t>
      </w:r>
      <w:r>
        <w:t xml:space="preserve"> </w:t>
      </w:r>
      <w:r>
        <w:t xml:space="preserve">розроблено автором.</w:t>
      </w:r>
    </w:p>
    <w:p>
      <w:pPr>
        <w:pStyle w:val="BodyText"/>
      </w:pPr>
      <w:r>
        <w:t xml:space="preserve">Детальна структура DFG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складається з</w:t>
      </w:r>
      <w:r>
        <w:t xml:space="preserve"> </w:t>
      </w:r>
      <w:r>
        <w:rPr>
          <w:b/>
          <w:bCs/>
        </w:rPr>
        <w:t xml:space="preserve">56 вузлів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64 дуг</w:t>
      </w:r>
      <w:r>
        <w:t xml:space="preserve">, розподілених за п’ятьма ярусами:</w:t>
      </w:r>
    </w:p>
    <w:p>
      <w:pPr>
        <w:numPr>
          <w:ilvl w:val="0"/>
          <w:numId w:val="1019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(src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r>
          <m:rPr>
            <m:sty m:val="p"/>
          </m:rPr>
          <m:t>…</m:t>
        </m:r>
      </m:oMath>
      <w:r>
        <w:t xml:space="preserve">src</w:t>
      </w:r>
      <m:oMath>
        <m:sSub>
          <m:e>
            <m:r>
              <m:t>​</m:t>
            </m:r>
          </m:e>
          <m:sub>
            <m:r>
              <m:t>15</m:t>
            </m:r>
          </m:sub>
        </m:sSub>
      </m:oMath>
      <w:r>
        <w:t xml:space="preserve">) – генерують</w:t>
      </w:r>
      <w:r>
        <w:t xml:space="preserve"> </w:t>
      </w:r>
      <w:r>
        <w:t xml:space="preserve">токени вхідних відліків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9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(row-0 …row-3) – виконують рядкові ДПФ</w:t>
      </w:r>
      <w:r>
        <w:t xml:space="preserve"> </w:t>
      </w:r>
      <w:r>
        <w:t xml:space="preserve">(стадія 1);</w:t>
      </w:r>
    </w:p>
    <w:p>
      <w:pPr>
        <w:numPr>
          <w:ilvl w:val="0"/>
          <w:numId w:val="1019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(tw-</w:t>
      </w:r>
      <m:oMath>
        <m:r>
          <m:t>r</m:t>
        </m:r>
      </m:oMath>
      <w: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; у вихідному коді –</w:t>
      </w:r>
      <w:r>
        <w:t xml:space="preserve"> </w:t>
      </w:r>
      <w:r>
        <w:rPr>
          <w:rStyle w:val="VerbatimChar"/>
        </w:rPr>
        <w:t xml:space="preserve">tw-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, де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а степінь множника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r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–</w:t>
      </w:r>
      <w:r>
        <w:t xml:space="preserve"> </w:t>
      </w:r>
      <w:r>
        <w:t xml:space="preserve">множать на поворотні множники (стадія 2);</w:t>
      </w:r>
    </w:p>
    <w:p>
      <w:pPr>
        <w:numPr>
          <w:ilvl w:val="0"/>
          <w:numId w:val="1019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(col-0 …col-3) – виконують стовпцеві ДПФ</w:t>
      </w:r>
      <w:r>
        <w:t xml:space="preserve"> </w:t>
      </w:r>
      <w:r>
        <w:t xml:space="preserve">(стадія 3);</w:t>
      </w:r>
    </w:p>
    <w:p>
      <w:pPr>
        <w:numPr>
          <w:ilvl w:val="0"/>
          <w:numId w:val="1019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(snk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r>
          <m:rPr>
            <m:sty m:val="p"/>
          </m:rPr>
          <m:t>…</m:t>
        </m:r>
      </m:oMath>
      <w:r>
        <w:t xml:space="preserve">snk</w:t>
      </w:r>
      <m:oMath>
        <m:sSub>
          <m:e>
            <m:r>
              <m:t>​</m:t>
            </m:r>
          </m:e>
          <m:sub>
            <m:r>
              <m:t>15</m:t>
            </m:r>
          </m:sub>
        </m:sSub>
      </m:oMath>
      <w:r>
        <w:t xml:space="preserve">) – збирають</w:t>
      </w:r>
      <w:r>
        <w:t xml:space="preserve"> </w:t>
      </w:r>
      <w:r>
        <w:t xml:space="preserve">спектральні відліки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Характеристики вузлів і дуг зведено у табл. 2.3 – 2.4.</w:t>
      </w:r>
    </w:p>
    <w:p>
      <w:pPr>
        <w:pStyle w:val="BodyText"/>
      </w:pPr>
      <w:r>
        <w:t xml:space="preserve">Таблиця 2.3.</w:t>
      </w:r>
    </w:p>
    <w:p>
      <w:pPr>
        <w:pStyle w:val="TableCaption"/>
      </w:pPr>
      <w:r>
        <w:t xml:space="preserve">Типи вузлів DFG та їхні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ипи вузлів DFG та їхні характеристики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Тип вузла</w:t>
            </w:r>
          </w:p>
        </w:tc>
        <w:tc>
          <w:tcPr/>
          <w:p>
            <w:pPr>
              <w:jc w:val="left"/>
            </w:pPr>
            <w:r>
              <w:t xml:space="preserve">К-сть</w:t>
            </w:r>
          </w:p>
        </w:tc>
        <w:tc>
          <w:tcPr/>
          <w:p>
            <w:pPr>
              <w:jc w:val="left"/>
            </w:pPr>
            <w:r>
              <w:t xml:space="preserve">Вх. портів</w:t>
            </w:r>
          </w:p>
        </w:tc>
        <w:tc>
          <w:tcPr/>
          <w:p>
            <w:pPr>
              <w:jc w:val="left"/>
            </w:pPr>
            <w:r>
              <w:t xml:space="preserve">Вих. портів</w:t>
            </w:r>
          </w:p>
        </w:tc>
        <w:tc>
          <w:tcPr/>
          <w:p>
            <w:pPr>
              <w:jc w:val="left"/>
            </w:pPr>
            <w:r>
              <w:t xml:space="preserve">Затримка</w:t>
            </w:r>
          </w:p>
        </w:tc>
        <w:tc>
          <w:tcPr/>
          <w:p>
            <w:pPr>
              <w:jc w:val="left"/>
            </w:pPr>
            <w:r>
              <w:t xml:space="preserve">Функція</w:t>
            </w:r>
          </w:p>
        </w:tc>
      </w:tr>
      <w:tr>
        <w:tc>
          <w:tcPr/>
          <w:p>
            <w:pPr>
              <w:jc w:val="left"/>
            </w:pPr>
            <w:r>
              <w:t xml:space="preserve">Тип вузла</w:t>
            </w:r>
          </w:p>
        </w:tc>
        <w:tc>
          <w:tcPr/>
          <w:p>
            <w:pPr>
              <w:jc w:val="left"/>
            </w:pPr>
            <w:r>
              <w:t xml:space="preserve">К-сть</w:t>
            </w:r>
          </w:p>
        </w:tc>
        <w:tc>
          <w:tcPr/>
          <w:p>
            <w:pPr>
              <w:jc w:val="left"/>
            </w:pPr>
            <w:r>
              <w:t xml:space="preserve">Вх. портів</w:t>
            </w:r>
          </w:p>
        </w:tc>
        <w:tc>
          <w:tcPr/>
          <w:p>
            <w:pPr>
              <w:jc w:val="left"/>
            </w:pPr>
            <w:r>
              <w:t xml:space="preserve">Вих. портів</w:t>
            </w:r>
          </w:p>
        </w:tc>
        <w:tc>
          <w:tcPr/>
          <w:p>
            <w:pPr>
              <w:jc w:val="left"/>
            </w:pPr>
            <w:r>
              <w:t xml:space="preserve">Затримка</w:t>
            </w:r>
          </w:p>
        </w:tc>
        <w:tc>
          <w:tcPr/>
          <w:p>
            <w:pPr>
              <w:jc w:val="left"/>
            </w:pPr>
            <w:r>
              <w:t xml:space="preserve">Функція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Генерація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-точкове ДПФ (метелик з підрозд. 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Множення на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Збір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Таблиця 2.4.</w:t>
      </w:r>
    </w:p>
    <w:p>
      <w:pPr>
        <w:pStyle w:val="TableCaption"/>
      </w:pPr>
      <w:r>
        <w:t xml:space="preserve">Типи дуг DFG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ипи дуг DFG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З вузла</w:t>
            </w:r>
          </w:p>
        </w:tc>
        <w:tc>
          <w:tcPr/>
          <w:p>
            <w:pPr>
              <w:jc w:val="left"/>
            </w:pPr>
            <w:r>
              <w:t xml:space="preserve">До вузла</w:t>
            </w:r>
          </w:p>
        </w:tc>
        <w:tc>
          <w:tcPr/>
          <w:p>
            <w:pPr>
              <w:jc w:val="left"/>
            </w:pPr>
            <w:r>
              <w:t xml:space="preserve">К-сть дуг</w:t>
            </w:r>
          </w:p>
        </w:tc>
        <w:tc>
          <w:tcPr/>
          <w:p>
            <w:pPr>
              <w:jc w:val="left"/>
            </w:pPr>
            <w:r>
              <w:t xml:space="preserve">Затримка</w:t>
            </w:r>
          </w:p>
        </w:tc>
      </w:tr>
      <w:tr>
        <w:tc>
          <w:tcPr/>
          <w:p>
            <w:pPr>
              <w:jc w:val="left"/>
            </w:pPr>
            <w:r>
              <w:t xml:space="preserve">З вузла</w:t>
            </w:r>
          </w:p>
        </w:tc>
        <w:tc>
          <w:tcPr/>
          <w:p>
            <w:pPr>
              <w:jc w:val="left"/>
            </w:pPr>
            <w:r>
              <w:t xml:space="preserve">До вузла</w:t>
            </w:r>
          </w:p>
        </w:tc>
        <w:tc>
          <w:tcPr/>
          <w:p>
            <w:pPr>
              <w:jc w:val="left"/>
            </w:pPr>
            <w:r>
              <w:t xml:space="preserve">К-сть дуг</w:t>
            </w:r>
          </w:p>
        </w:tc>
        <w:tc>
          <w:tcPr/>
          <w:p>
            <w:pPr>
              <w:jc w:val="left"/>
            </w:pPr>
            <w:r>
              <w:t xml:space="preserve">Затримка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(рядковий)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(ряд.)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(стовпц.)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(ст.)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Критичний шлях у DFG (найдовший шлях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з урахуванням затримок вузлів і дуг) становить (2.10):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200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=</m:t>
          </m:r>
          <m:r>
            <m:t>2200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 </w:t>
      </w:r>
      <w:r>
        <w:t xml:space="preserve">– довжина критичного шляху без урахування зовнішніх дуг, ум. од. часу;</w:t>
      </w:r>
    </w:p>
    <w:p>
      <w:pPr>
        <w:pStyle w:val="BodyText"/>
      </w:pPr>
      <m:oMath>
        <m:r>
          <m:t>400</m:t>
        </m:r>
      </m:oMath>
      <w:r>
        <w:t xml:space="preserve"> </w:t>
      </w:r>
      <w:r>
        <w:t xml:space="preserve">– затримка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4-точкового ДПФ-вузла, ум. од.;</w:t>
      </w:r>
    </w:p>
    <w:p>
      <w:pPr>
        <w:pStyle w:val="BodyText"/>
      </w:pPr>
      <m:oMath>
        <m:r>
          <m:t>600</m:t>
        </m:r>
      </m:oMath>
      <w:r>
        <w:t xml:space="preserve"> </w:t>
      </w:r>
      <w:r>
        <w:t xml:space="preserve">– затримка доставки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внутрішньої дуги, ум. од.;</w:t>
      </w:r>
    </w:p>
    <w:p>
      <w:pPr>
        <w:pStyle w:val="BodyText"/>
      </w:pPr>
      <m:oMath>
        <m:r>
          <m:t>200</m:t>
        </m:r>
      </m:oMath>
      <w:r>
        <w:t xml:space="preserve"> </w:t>
      </w:r>
      <w:r>
        <w:t xml:space="preserve">– затримка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вузла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 ум. од.</w:t>
      </w:r>
    </w:p>
    <w:p>
      <w:pPr>
        <w:pStyle w:val="BodyText"/>
      </w:pPr>
      <w:r>
        <w:t xml:space="preserve">Послідовний час виконання (при одному активному вузлі) визначається</w:t>
      </w:r>
      <w:r>
        <w:t xml:space="preserve"> </w:t>
      </w:r>
      <w:r>
        <w:t xml:space="preserve">сумарною затримкою всіх обчислювальних вузлів (2.11):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r>
            <m:t>400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⋅</m:t>
          </m:r>
          <m:r>
            <m:t>200</m:t>
          </m:r>
          <m:r>
            <m:rPr>
              <m:sty m:val="p"/>
            </m:rPr>
            <m:t>=</m:t>
          </m:r>
          <m:r>
            <m:t>6400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 </w:t>
      </w:r>
      <w:r>
        <w:t xml:space="preserve">– сумарний час послідовного виконання, ум. од.;</w:t>
      </w:r>
    </w:p>
    <w:p>
      <w:pPr>
        <w:pStyle w:val="BodyText"/>
      </w:pPr>
      <m:oMath>
        <m:r>
          <m:t>8</m:t>
        </m:r>
      </m:oMath>
      <w:r>
        <w:t xml:space="preserve"> </w:t>
      </w:r>
      <w:r>
        <w:t xml:space="preserve">– кількість вузлів 4-точкового ДПФ (4 рядкових і 4 стовпцевих);</w:t>
      </w:r>
    </w:p>
    <w:p>
      <w:pPr>
        <w:pStyle w:val="BodyText"/>
      </w:pPr>
      <m:oMath>
        <m:r>
          <m:t>16</m:t>
        </m:r>
      </m:oMath>
      <w:r>
        <w:t xml:space="preserve"> </w:t>
      </w:r>
      <w:r>
        <w:t xml:space="preserve">– кількість 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.</w:t>
      </w:r>
    </w:p>
    <w:p>
      <w:pPr>
        <w:pStyle w:val="BodyText"/>
      </w:pPr>
      <w:r>
        <w:t xml:space="preserve">Коефіцієнт паралелізму визначається відношенням послідовного часу</w:t>
      </w:r>
      <w:r>
        <w:t xml:space="preserve"> </w:t>
      </w:r>
      <w:r>
        <w:t xml:space="preserve">виконання до критичного шляху (2.12):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2200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– коефіцієнт паралелізму;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 </w:t>
      </w:r>
      <w:r>
        <w:t xml:space="preserve">– послідовний час виконання згідно з (2.11);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 </w:t>
      </w:r>
      <w:r>
        <w:t xml:space="preserve">– довжина критичного шляху згідно з (2.10),</w:t>
      </w:r>
    </w:p>
    <w:p>
      <w:pPr>
        <w:pStyle w:val="BodyText"/>
      </w:pPr>
      <w:r>
        <w:t xml:space="preserve">тобто паралельне виконання незалежних вузлів забезпечує майже трикратне</w:t>
      </w:r>
      <w:r>
        <w:t xml:space="preserve"> </w:t>
      </w:r>
      <w:r>
        <w:t xml:space="preserve">прискорення порівняно з послідовним обчисленням (Veen 1986). Наведена</w:t>
      </w:r>
      <w:r>
        <w:t xml:space="preserve"> </w:t>
      </w:r>
      <w:r>
        <w:t xml:space="preserve">оцінка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враховує затримки лише обчислювальних вузлів і</w:t>
      </w:r>
      <w:r>
        <w:t xml:space="preserve"> </w:t>
      </w:r>
      <w:r>
        <w:t xml:space="preserve">двох внутрішніх дуг і не включає часу передавання вхідною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dft4</w:t>
      </w:r>
      <w:r>
        <w:t xml:space="preserve">) та вихідною</w:t>
      </w:r>
      <w:r>
        <w:t xml:space="preserve"> </w:t>
      </w:r>
      <w:r>
        <w:t xml:space="preserve">(</w:t>
      </w:r>
      <w:r>
        <w:rPr>
          <w:rStyle w:val="VerbatimChar"/>
        </w:rPr>
        <w:t xml:space="preserve">dft4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sink</w:t>
      </w:r>
      <w:r>
        <w:t xml:space="preserve">) дугами. Повна оцінка критичного</w:t>
      </w:r>
      <w:r>
        <w:t xml:space="preserve"> </w:t>
      </w:r>
      <w:r>
        <w:t xml:space="preserve">шляху з урахуванням усіх чотирьох дуг (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) і відповідний</w:t>
      </w:r>
      <w:r>
        <w:t xml:space="preserve"> </w:t>
      </w:r>
      <w:r>
        <w:t xml:space="preserve">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визначені експериментально у</w:t>
      </w:r>
      <w:r>
        <w:t xml:space="preserve"> </w:t>
      </w:r>
      <w:r>
        <w:t xml:space="preserve">підрозд. 4.4.</w:t>
      </w:r>
    </w:p>
    <w:p>
      <w:pPr>
        <w:pStyle w:val="BodyText"/>
      </w:pPr>
      <w:r>
        <w:t xml:space="preserve">Рис. 2.4. Граф потоку даних обчислювача 16-точкового ШПФ radix-4 4 × 4.</w:t>
      </w:r>
      <w:r>
        <w:t xml:space="preserve"> </w:t>
      </w:r>
      <w:r>
        <w:t xml:space="preserve">Джерело: розроблено автором.</w:t>
      </w:r>
    </w:p>
    <w:p>
      <w:pPr>
        <w:pStyle w:val="BodyText"/>
      </w:pPr>
      <w:bookmarkStart w:id="27" w:name="X1a8106e9c6b1210e5d64318a8773dae790c589d"/>
      <w:bookmarkEnd w:id="27"/>
      <w:r>
        <w:t xml:space="preserve">2.4. Структури даних</w:t>
      </w:r>
    </w:p>
    <w:p>
      <w:pPr>
        <w:pStyle w:val="BodyText"/>
      </w:pPr>
      <w:r>
        <w:t xml:space="preserve">Інформаційне забезпечення симулятора визначається набором типів даних,</w:t>
      </w:r>
      <w:r>
        <w:t xml:space="preserve"> </w:t>
      </w:r>
      <w:r>
        <w:t xml:space="preserve">що є програмними відповідниками формальних об’єктів DFG.</w:t>
      </w:r>
    </w:p>
    <w:p>
      <w:pPr>
        <w:pStyle w:val="BodyText"/>
      </w:pPr>
      <w:r>
        <w:t xml:space="preserve">Усі числові значення подаються структурою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у форматі</w:t>
      </w:r>
      <w:r>
        <w:t xml:space="preserve"> </w:t>
      </w:r>
      <w:r>
        <w:t xml:space="preserve">{ </w:t>
      </w:r>
      <w:r>
        <w:rPr>
          <w:rStyle w:val="VerbatimChar"/>
        </w:rPr>
        <w:t xml:space="preserve">re</w:t>
      </w:r>
      <w:r>
        <w:t xml:space="preserve">} і {</w:t>
      </w:r>
      <w:r>
        <w:rPr>
          <w:rStyle w:val="VerbatimChar"/>
        </w:rPr>
        <w:t xml:space="preserve">im</w:t>
      </w:r>
      <w:r>
        <w:t xml:space="preserve">} – дійсна та уявна частини числа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nor/>
            <m:sty m:val="p"/>
          </m:rPr>
          <m:t>re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⋅</m:t>
        </m:r>
        <m:r>
          <m:rPr>
            <m:nor/>
            <m:sty m:val="p"/>
          </m:rPr>
          <m:t>im</m:t>
        </m:r>
      </m:oMath>
      <w:r>
        <w:t xml:space="preserve">, збережені у подвійній точності</w:t>
      </w:r>
      <w:r>
        <w:t xml:space="preserve"> </w:t>
      </w:r>
      <w:r>
        <w:t xml:space="preserve">IEEE 754 (64 біти, машинна точність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2.22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є програмним відповідником токена DFG, що</w:t>
      </w:r>
      <w:r>
        <w:t xml:space="preserve"> </w:t>
      </w:r>
      <w:r>
        <w:t xml:space="preserve">переміщується по дугам графа. Поля типу наведено у табл. 2.5. Поле</w:t>
      </w:r>
      <w:r>
        <w:t xml:space="preserve"> </w:t>
      </w:r>
      <w:r>
        <w:rPr>
          <w:rStyle w:val="VerbatimChar"/>
        </w:rPr>
        <w:t xml:space="preserve">t </w:t>
      </w:r>
      <w:r>
        <w:rPr>
          <w:rStyle w:val="VerbatimChar"/>
        </w:rPr>
        <w:t xml:space="preserve">визначає момент готовності токена: він стає доступним вузлу-приймачу в момент </w:t>
      </w:r>
      <m:oMath>
        <m:r>
          <m:t>t</m:t>
        </m:r>
        <m:r>
          <m:rPr>
            <m:sty m:val="p"/>
          </m:rPr>
          <m:t>+</m:t>
        </m:r>
        <m:r>
          <m:rPr>
            <m:nor/>
            <m:sty m:val="p"/>
          </m:rPr>
          <m:t>edge.delay</m:t>
        </m:r>
      </m:oMath>
      <w:r>
        <w:t xml:space="preserve">.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originT</w:t>
      </w:r>
      <w:r>
        <w:t xml:space="preserve"> </w:t>
      </w:r>
      <w:r>
        <w:t xml:space="preserve">зберігається незмінним упродовж усього маршруту і</w:t>
      </w:r>
      <w:r>
        <w:t xml:space="preserve"> </w:t>
      </w:r>
      <w:r>
        <w:t xml:space="preserve">використовується для вимірювання наскрізної затримки.</w:t>
      </w:r>
    </w:p>
    <w:p>
      <w:pPr>
        <w:pStyle w:val="BodyText"/>
      </w:pPr>
      <w:r>
        <w:t xml:space="preserve">Таблиця 2.5.</w:t>
      </w:r>
    </w:p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Token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Toke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Унікальний ідентифікатор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Комплексне значення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Логічний час надходження на дугу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народження у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</w:tbl>
    <w:p>
      <w:pPr>
        <w:pStyle w:val="BodyText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описує спрямований канал між двома портами вузлів.</w:t>
      </w:r>
      <w:r>
        <w:t xml:space="preserve"> </w:t>
      </w:r>
      <w:r>
        <w:t xml:space="preserve">Поля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labelValue</w:t>
      </w:r>
      <w:r>
        <w:t xml:space="preserve"> </w:t>
      </w:r>
      <w:r>
        <w:t xml:space="preserve">використовуються для дуг між</w:t>
      </w:r>
      <w:r>
        <w:t xml:space="preserve"> </w:t>
      </w:r>
      <w:r>
        <w:t xml:space="preserve">стадіями 1 і 2, що несуть мітки поворотних множників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</w:p>
    <w:p>
      <w:pPr>
        <w:pStyle w:val="BodyText"/>
      </w:pPr>
      <w:r>
        <w:t xml:space="preserve">Таблиця 2.6.</w:t>
      </w:r>
    </w:p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Edge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Edg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Унікальний ідентифікатор дуги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</w:t>
            </w:r>
            <w:r>
              <w:rPr>
                <w:rStyle w:val="VerbatimChar"/>
              </w:rPr>
              <w:t xml:space="preserve">node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port</w:t>
            </w: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і</w:t>
            </w:r>
            <w:r>
              <w:t xml:space="preserve"> </w:t>
            </w:r>
            <w:r>
              <w:t xml:space="preserve">порт-джерело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</w:t>
            </w:r>
            <w:r>
              <w:rPr>
                <w:rStyle w:val="VerbatimChar"/>
              </w:rPr>
              <w:t xml:space="preserve">node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port</w:t>
            </w: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і</w:t>
            </w:r>
            <w:r>
              <w:t xml:space="preserve"> </w:t>
            </w:r>
            <w:r>
              <w:t xml:space="preserve">порт-приймач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Затримка доставки токена (600)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Мітка на ребрі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</w:t>
            </w: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Числове значення</w:t>
            </w:r>
            <w:r>
              <w:t xml:space="preserve"> </w:t>
            </w:r>
            <w:r>
              <w:t xml:space="preserve">поворотного множника</w:t>
            </w:r>
          </w:p>
        </w:tc>
      </w:tr>
    </w:tbl>
    <w:p>
      <w:pPr>
        <w:pStyle w:val="BodyText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 </w:t>
      </w:r>
      <w:r>
        <w:t xml:space="preserve">визначає специфікацію вузла DFG, а тип</w:t>
      </w:r>
      <w:r>
        <w:t xml:space="preserve"> 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 = {</w:t>
      </w:r>
      <w:r>
        <w:rPr>
          <w:rStyle w:val="VerbatimChar"/>
        </w:rPr>
        <w:t xml:space="preserve">nodes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NodeSpec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edges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Edge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}</w:t>
      </w:r>
      <w:r>
        <w:t xml:space="preserve"> </w:t>
      </w:r>
      <w:r>
        <w:t xml:space="preserve">– повний граф обчислювача. Поля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 </w:t>
      </w:r>
      <w:r>
        <w:t xml:space="preserve">наведені у табл. 2.7.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містить 56 специфікацій вузлів та</w:t>
      </w:r>
      <w:r>
        <w:t xml:space="preserve"> </w:t>
      </w:r>
      <w:r>
        <w:t xml:space="preserve">64 дуги. Тип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 </w:t>
      </w:r>
      <w:r>
        <w:t xml:space="preserve">є переліковим:</w:t>
      </w:r>
      <w:r>
        <w:t xml:space="preserve"> </w:t>
      </w:r>
      <w:r>
        <w:rPr>
          <w:rStyle w:val="VerbatimChar"/>
        </w:rPr>
        <w:t xml:space="preserve">’</w:t>
      </w:r>
      <w:r>
        <w:rPr>
          <w:rStyle w:val="VerbatimChar"/>
        </w:rPr>
        <w:t xml:space="preserve">source</w:t>
      </w:r>
      <w:r>
        <w:rPr>
          <w:rStyle w:val="VerbatimChar"/>
        </w:rPr>
        <w:t xml:space="preserve">’  ’dft4’  ’</w:t>
      </w:r>
      <w:r>
        <w:rPr>
          <w:rStyle w:val="VerbatimChar"/>
        </w:rPr>
        <w:t xml:space="preserve">twiddle</w:t>
      </w:r>
      <w:r>
        <w:rPr>
          <w:rStyle w:val="VerbatimChar"/>
        </w:rPr>
        <w:t xml:space="preserve">’  ’</w:t>
      </w:r>
      <w:r>
        <w:rPr>
          <w:rStyle w:val="VerbatimChar"/>
        </w:rPr>
        <w:t xml:space="preserve">sink</w:t>
      </w:r>
      <w:r>
        <w:rPr>
          <w:rStyle w:val="VerbatimChar"/>
        </w:rPr>
        <w:t xml:space="preserve">’</w:t>
      </w:r>
      <w:r>
        <w:t xml:space="preserve"> </w:t>
      </w:r>
      <w:r>
        <w:t xml:space="preserve">і використовується як ключ у шаблоні Strategy для вибору функції</w:t>
      </w:r>
      <w:r>
        <w:t xml:space="preserve"> </w:t>
      </w:r>
      <w:r>
        <w:t xml:space="preserve">обчислення вузла.</w:t>
      </w:r>
    </w:p>
    <w:p>
      <w:pPr>
        <w:pStyle w:val="BodyText"/>
      </w:pPr>
      <w:r>
        <w:t xml:space="preserve">Таблиця 2.7.</w:t>
      </w:r>
    </w:p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NodeSpec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NodeSpec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Ідентифікатор вузла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(source, dft4, twiddle, sink)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rPr>
                <w:rStyle w:val="VerbatimChar"/>
              </w:rPr>
              <w:t xml:space="preserve">[</w:t>
            </w: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вхідних</w:t>
            </w:r>
            <w:r>
              <w:t xml:space="preserve"> </w:t>
            </w:r>
            <w:r>
              <w:t xml:space="preserve">портів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rPr>
                <w:rStyle w:val="VerbatimChar"/>
              </w:rPr>
              <w:t xml:space="preserve">[</w:t>
            </w: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вихідних</w:t>
            </w:r>
            <w:r>
              <w:t xml:space="preserve"> </w:t>
            </w:r>
            <w:r>
              <w:t xml:space="preserve">портів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 обчислення (400 або</w:t>
            </w:r>
            <w:r>
              <w:t xml:space="preserve"> </w:t>
            </w:r>
            <w:r>
              <w:t xml:space="preserve">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 (для twiddle: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</w:t>
            </w:r>
          </w:p>
        </w:tc>
      </w:tr>
    </w:tbl>
    <w:p>
      <w:pPr>
        <w:pStyle w:val="BodyText"/>
      </w:pPr>
      <w:r>
        <w:t xml:space="preserve">Алгоритм оперує чотирма матрицями даних розміром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, зв’язок</w:t>
      </w:r>
      <w:r>
        <w:t xml:space="preserve"> </w:t>
      </w:r>
      <w:r>
        <w:t xml:space="preserve">між якими описує співвідношення (2.13):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вхідні дані,</m:t>
              </m:r>
            </m:e>
            <m:e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F</m:t>
              </m:r>
              <m:r>
                <m:t>T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після стадії 1,</m:t>
              </m:r>
            </m:e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після стадії 2,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4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F</m:t>
              </m:r>
              <m:r>
                <m:t>T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вихідний спектр,</m:t>
              </m:r>
            </m:e>
          </m:eqAr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– вхідна матриця, побудована за формулою (2.3);</w:t>
      </w:r>
    </w:p>
    <w:p>
      <w:pPr>
        <w:pStyle w:val="BodyText"/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– матриця рядкових ДПФ, побудована за формулою (2.5);</w:t>
      </w:r>
    </w:p>
    <w:p>
      <w:pPr>
        <w:pStyle w:val="BodyText"/>
      </w:pPr>
      <m:oMath>
        <m:r>
          <m:rPr>
            <m:sty m:val="bi"/>
          </m:rPr>
          <m:t>H</m:t>
        </m:r>
      </m:oMath>
      <w:r>
        <w:t xml:space="preserve"> </w:t>
      </w:r>
      <w:r>
        <w:t xml:space="preserve">– матриця після множення на поворотні множники, побудована за формулою (2.6);</w:t>
      </w:r>
    </w:p>
    <w:p>
      <w:pPr>
        <w:pStyle w:val="BodyText"/>
      </w:pPr>
      <m:oMath>
        <m:r>
          <m:t>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– вихідний 16-точковий спектр, обчислений за формулою (2.7).</w:t>
      </w:r>
    </w:p>
    <w:p>
      <w:pPr>
        <w:pStyle w:val="BodyText"/>
      </w:pPr>
      <w:r>
        <w:t xml:space="preserve">Для контрольної верифікації використано лінійний вхідний сигнал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  <w:r>
        <w:t xml:space="preserve">. Проміжні значення для першого рядка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 і перших чотирьох спектральних відліків наведено у</w:t>
      </w:r>
      <w:r>
        <w:t xml:space="preserve"> </w:t>
      </w:r>
      <w:r>
        <w:t xml:space="preserve">табл. 2.8. Точне значення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  <m:e>
            <m:r>
              <m:t>n</m:t>
            </m:r>
          </m:e>
        </m:nary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підтверджує коректність стадії 3. Рядок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збігається з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, оскільки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всіх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Таблиця 2.8.</w:t>
      </w:r>
    </w:p>
    <w:p>
      <w:pPr>
        <w:pStyle w:val="TableCaption"/>
      </w:pPr>
      <w:r>
        <w:t xml:space="preserve">Проміжні значення алгоритму для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рядок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роміжні значення алгоритму для x(n) = n, рядок r = 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Матриця</w:t>
            </w:r>
          </w:p>
        </w:tc>
        <w:tc>
          <w:tcPr/>
          <w:p>
            <w:pPr>
              <w:jc w:val="left"/>
            </w:pPr>
            <w:r>
              <w:t xml:space="preserve">Індекс 0</w:t>
            </w:r>
          </w:p>
        </w:tc>
        <w:tc>
          <w:tcPr/>
          <w:p>
            <w:pPr>
              <w:jc w:val="left"/>
            </w:pPr>
            <w:r>
              <w:t xml:space="preserve">Індекс 1</w:t>
            </w:r>
          </w:p>
        </w:tc>
        <w:tc>
          <w:tcPr/>
          <w:p>
            <w:pPr>
              <w:jc w:val="left"/>
            </w:pPr>
            <w:r>
              <w:t xml:space="preserve">Індекс 2</w:t>
            </w:r>
          </w:p>
        </w:tc>
        <w:tc>
          <w:tcPr/>
          <w:p>
            <w:pPr>
              <w:jc w:val="left"/>
            </w:pPr>
            <w:r>
              <w:t xml:space="preserve">Індекс 3</w:t>
            </w:r>
          </w:p>
        </w:tc>
      </w:tr>
      <w:tr>
        <w:tc>
          <w:tcPr/>
          <w:p>
            <w:pPr>
              <w:jc w:val="left"/>
            </w:pPr>
            <w:r>
              <w:t xml:space="preserve">Матриця</w:t>
            </w:r>
          </w:p>
        </w:tc>
        <w:tc>
          <w:tcPr/>
          <w:p>
            <w:pPr>
              <w:jc w:val="left"/>
            </w:pPr>
            <w:r>
              <w:t xml:space="preserve">Індекс 0</w:t>
            </w:r>
          </w:p>
        </w:tc>
        <w:tc>
          <w:tcPr/>
          <w:p>
            <w:pPr>
              <w:jc w:val="left"/>
            </w:pPr>
            <w:r>
              <w:t xml:space="preserve">Індекс 1</w:t>
            </w:r>
          </w:p>
        </w:tc>
        <w:tc>
          <w:tcPr/>
          <w:p>
            <w:pPr>
              <w:jc w:val="left"/>
            </w:pPr>
            <w:r>
              <w:t xml:space="preserve">Індекс 2</w:t>
            </w:r>
          </w:p>
        </w:tc>
        <w:tc>
          <w:tcPr/>
          <w:p>
            <w:pPr>
              <w:jc w:val="left"/>
            </w:pPr>
            <w:r>
              <w:t xml:space="preserve">Індекс 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120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19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j</m:t>
              </m:r>
            </m:oMath>
          </w:p>
        </w:tc>
      </w:tr>
    </w:tbl>
    <w:p>
      <w:pPr>
        <w:pStyle w:val="BodyText"/>
      </w:pPr>
      <w:bookmarkStart w:id="28" w:name="Xcd238668ad118f5c941097fa2a256159b3b67a3"/>
      <w:bookmarkEnd w:id="28"/>
      <w:r>
        <w:t xml:space="preserve">2.5. Механізми обміну</w:t>
      </w:r>
      <w:r>
        <w:t xml:space="preserve"> </w:t>
      </w:r>
      <w:r>
        <w:t xml:space="preserve">даними та інтеграції</w:t>
      </w:r>
    </w:p>
    <w:p>
      <w:pPr>
        <w:pStyle w:val="BodyText"/>
      </w:pPr>
      <w:r>
        <w:t xml:space="preserve">Оскільки симулятор не має серверної частини, класичні механізми</w:t>
      </w:r>
      <w:r>
        <w:t xml:space="preserve"> </w:t>
      </w:r>
      <w:r>
        <w:t xml:space="preserve">мережевої інтеграції (REST API, WebSocket, gRPC) у ньому не</w:t>
      </w:r>
      <w:r>
        <w:t xml:space="preserve"> </w:t>
      </w:r>
      <w:r>
        <w:t xml:space="preserve">застосовуються. Координація підсистем реалізується через</w:t>
      </w:r>
      <w:r>
        <w:t xml:space="preserve"> </w:t>
      </w:r>
      <w:r>
        <w:rPr>
          <w:i/>
          <w:iCs/>
        </w:rPr>
        <w:t xml:space="preserve">внутрішній подійний канал</w:t>
      </w:r>
      <w:r>
        <w:t xml:space="preserve"> </w:t>
      </w:r>
      <w:r>
        <w:t xml:space="preserve">і</w:t>
      </w:r>
      <w:r>
        <w:t xml:space="preserve"> </w:t>
      </w:r>
      <w:r>
        <w:rPr>
          <w:i/>
          <w:iCs/>
        </w:rPr>
        <w:t xml:space="preserve">реактивне сховище стану</w:t>
      </w:r>
      <w:r>
        <w:t xml:space="preserve">.</w:t>
      </w:r>
    </w:p>
    <w:p>
      <w:pPr>
        <w:pStyle w:val="BodyText"/>
      </w:pPr>
      <w:r>
        <w:t xml:space="preserve">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публікує три типи подій, що утворюють</w:t>
      </w:r>
      <w:r>
        <w:t xml:space="preserve"> </w:t>
      </w:r>
      <w:r>
        <w:t xml:space="preserve">внутрішній API симулятора (табл. 2.9). Події реалізують шаблон</w:t>
      </w:r>
      <w:r>
        <w:t xml:space="preserve"> </w:t>
      </w:r>
      <w:r>
        <w:t xml:space="preserve">Publisher/Subscriber: видавець (ядро) не має прямих посилань на</w:t>
      </w:r>
      <w:r>
        <w:t xml:space="preserve"> </w:t>
      </w:r>
      <w:r>
        <w:t xml:space="preserve">підписників, а лише передає об’єкт події у список зареєстрованих</w:t>
      </w:r>
      <w:r>
        <w:t xml:space="preserve"> </w:t>
      </w:r>
      <w:r>
        <w:t xml:space="preserve">обробників. Це забезпечує ізоляцію бізнес-логіки від UI та дозволяє</w:t>
      </w:r>
      <w:r>
        <w:t xml:space="preserve"> </w:t>
      </w:r>
      <w:r>
        <w:t xml:space="preserve">додавати нові підписники (наприклад, експорт event log у файл) без</w:t>
      </w:r>
      <w:r>
        <w:t xml:space="preserve"> </w:t>
      </w:r>
      <w:r>
        <w:t xml:space="preserve">модифікації ядра.</w:t>
      </w:r>
    </w:p>
    <w:p>
      <w:pPr>
        <w:pStyle w:val="BodyText"/>
      </w:pPr>
      <w:r>
        <w:t xml:space="preserve">Таблиця 2.9</w:t>
      </w:r>
    </w:p>
    <w:p>
      <w:pPr>
        <w:pStyle w:val="TableCaption"/>
      </w:pPr>
      <w:r>
        <w:t xml:space="preserve">Події шини симуляції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дії шини симуляції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Подія</w:t>
            </w:r>
          </w:p>
        </w:tc>
        <w:tc>
          <w:tcPr/>
          <w:p>
            <w:pPr>
              <w:jc w:val="left"/>
            </w:pPr>
            <w:r>
              <w:t xml:space="preserve">Умова виникнення</w:t>
            </w:r>
          </w:p>
        </w:tc>
        <w:tc>
          <w:tcPr/>
          <w:p>
            <w:pPr>
              <w:jc w:val="left"/>
            </w:pPr>
            <w:r>
              <w:t xml:space="preserve">Підписники</w:t>
            </w:r>
          </w:p>
        </w:tc>
      </w:tr>
      <w:tr>
        <w:tc>
          <w:tcPr/>
          <w:p>
            <w:pPr>
              <w:jc w:val="left"/>
            </w:pPr>
            <w:r>
              <w:t xml:space="preserve">Подія</w:t>
            </w:r>
          </w:p>
        </w:tc>
        <w:tc>
          <w:tcPr/>
          <w:p>
            <w:pPr>
              <w:jc w:val="left"/>
            </w:pPr>
            <w:r>
              <w:t xml:space="preserve">Умова виникнення</w:t>
            </w:r>
          </w:p>
        </w:tc>
        <w:tc>
          <w:tcPr/>
          <w:p>
            <w:pPr>
              <w:jc w:val="left"/>
            </w:pPr>
            <w:r>
              <w:t xml:space="preserve">Підписники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надійшов на дугу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∈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Heatmap черг,</w:t>
            </w:r>
            <w:r>
              <w:t xml:space="preserve"> </w:t>
            </w:r>
            <w:r>
              <w:t xml:space="preserve">Metrics (queue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Активовано вузол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Heatmap активності</w:t>
            </w:r>
            <w:r>
              <w:t xml:space="preserve"> </w:t>
            </w:r>
            <w:r>
              <w:t xml:space="preserve">вузлів (експоненційне затухання з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</m:t>
              </m:r>
            </m:oMath>
            <w:r>
              <w:t xml:space="preserve">, див. підрозд. 2.6)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надійшов до</w:t>
            </w:r>
            <w:r>
              <w:t xml:space="preserve"> </w:t>
            </w: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SpectrumView,</w:t>
            </w:r>
            <w:r>
              <w:t xml:space="preserve"> </w:t>
            </w:r>
            <w:r>
              <w:t xml:space="preserve">Metrics (throughput, latency)</w:t>
            </w:r>
          </w:p>
        </w:tc>
      </w:tr>
    </w:tbl>
    <w:p>
      <w:pPr>
        <w:pStyle w:val="BodyText"/>
      </w:pPr>
      <w:r>
        <w:t xml:space="preserve">Стан симулятора централізований у сховищі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, що містить</w:t>
      </w:r>
      <w:r>
        <w:t xml:space="preserve"> </w:t>
      </w:r>
      <w:r>
        <w:t xml:space="preserve">чотири групи полів:</w:t>
      </w:r>
    </w:p>
    <w:p>
      <w:pPr>
        <w:numPr>
          <w:ilvl w:val="0"/>
          <w:numId w:val="1020"/>
        </w:numPr>
      </w:pPr>
      <w:r>
        <w:rPr>
          <w:i/>
          <w:iCs/>
        </w:rPr>
        <w:t xml:space="preserve">Стан графа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EdgeId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Token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nodeBusy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number</w:t>
      </w:r>
      <w:r>
        <w:rPr>
          <w:rStyle w:val="VerbatimChar"/>
        </w:rPr>
        <w:t xml:space="preserve">&gt;</w:t>
      </w:r>
      <w:r>
        <w:t xml:space="preserve">;</w:t>
      </w:r>
    </w:p>
    <w:p>
      <w:pPr>
        <w:numPr>
          <w:ilvl w:val="0"/>
          <w:numId w:val="1020"/>
        </w:numPr>
      </w:pPr>
      <w:r>
        <w:rPr>
          <w:i/>
          <w:iCs/>
        </w:rPr>
        <w:t xml:space="preserve">Стан виконання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rPr>
          <w:rStyle w:val="VerbatimChar"/>
        </w:rPr>
        <w:t xml:space="preserve">: ’IDLE’  ’RUNNING’  ’PAUSED’  ’DONE’</w:t>
      </w:r>
      <w:r>
        <w:t xml:space="preserve">,</w:t>
      </w:r>
      <w:r>
        <w:t xml:space="preserve"> </w:t>
      </w:r>
      <w:r>
        <w:rPr>
          <w:rStyle w:val="VerbatimChar"/>
        </w:rPr>
        <w:t xml:space="preserve">simTime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number</w:t>
      </w:r>
      <w:r>
        <w:t xml:space="preserve">;</w:t>
      </w:r>
    </w:p>
    <w:p>
      <w:pPr>
        <w:numPr>
          <w:ilvl w:val="0"/>
          <w:numId w:val="1020"/>
        </w:numPr>
      </w:pPr>
      <w:r>
        <w:rPr>
          <w:i/>
          <w:iCs/>
        </w:rPr>
        <w:t xml:space="preserve">Метрики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throughputEMA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latencyEMA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queueSizeEMA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number</w:t>
      </w:r>
      <w:r>
        <w:rPr>
          <w:rStyle w:val="VerbatimChar"/>
        </w:rPr>
        <w:t xml:space="preserve">&gt;</w:t>
      </w:r>
      <w:r>
        <w:t xml:space="preserve">;</w:t>
      </w:r>
    </w:p>
    <w:p>
      <w:pPr>
        <w:numPr>
          <w:ilvl w:val="0"/>
          <w:numId w:val="1020"/>
        </w:numPr>
      </w:pPr>
      <w:r>
        <w:rPr>
          <w:i/>
          <w:iCs/>
        </w:rPr>
        <w:t xml:space="preserve">Результат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spectrum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Complex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16</w:t>
      </w:r>
      <w:r>
        <w:rPr>
          <w:rStyle w:val="VerbatimChar"/>
        </w:rPr>
        <w:t xml:space="preserve">]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eventLog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Event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t xml:space="preserve">.</w:t>
      </w:r>
    </w:p>
    <w:p>
      <w:pPr>
        <w:pStyle w:val="FirstParagraph"/>
      </w:pPr>
      <w:r>
        <w:t xml:space="preserve">UI-компоненти підписуються на окремі поля сховища за допомогою</w:t>
      </w:r>
      <w:r>
        <w:t xml:space="preserve"> </w:t>
      </w:r>
      <w:r>
        <w:t xml:space="preserve">селекторів і перемальовується лише при зміні підписаних полів, що</w:t>
      </w:r>
      <w:r>
        <w:t xml:space="preserve"> </w:t>
      </w:r>
      <w:r>
        <w:t xml:space="preserve">забезпечує стабільні 60 fps (NF3) навіть при інтенсивному потоці подій.</w:t>
      </w:r>
    </w:p>
    <w:p>
      <w:pPr>
        <w:pStyle w:val="BodyText"/>
      </w:pPr>
      <w:r>
        <w:t xml:space="preserve">Для підтримки повторюваних демонстраційних сценаріїв (UC1) передбачено</w:t>
      </w:r>
      <w:r>
        <w:t xml:space="preserve"> </w:t>
      </w:r>
      <w:r>
        <w:t xml:space="preserve">механізм пресетів. Пресет – це JSON-об’єкт, що містить вхідний сигнал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 значення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та початкову</w:t>
      </w:r>
      <w:r>
        <w:t xml:space="preserve"> </w:t>
      </w:r>
      <w:r>
        <w:t xml:space="preserve">швидкість симуляції. Пресети зберігаються у Local Storage браузера за</w:t>
      </w:r>
      <w:r>
        <w:t xml:space="preserve"> </w:t>
      </w:r>
      <w:r>
        <w:t xml:space="preserve">ключем</w:t>
      </w:r>
      <w:r>
        <w:t xml:space="preserve"> </w:t>
      </w:r>
      <w:r>
        <w:rPr>
          <w:rStyle w:val="VerbatimChar"/>
        </w:rPr>
        <w:t xml:space="preserve">simulator.presets</w:t>
      </w:r>
      <w:r>
        <w:t xml:space="preserve"> </w:t>
      </w:r>
      <w:r>
        <w:t xml:space="preserve">і завантажуються через окремий</w:t>
      </w:r>
      <w:r>
        <w:t xml:space="preserve"> </w:t>
      </w:r>
      <w:r>
        <w:t xml:space="preserve">компонент</w:t>
      </w:r>
      <w:r>
        <w:t xml:space="preserve"> </w:t>
      </w:r>
      <w:r>
        <w:rPr>
          <w:rStyle w:val="VerbatimChar"/>
        </w:rPr>
        <w:t xml:space="preserve">PresetSelector</w:t>
      </w:r>
      <w:r>
        <w:t xml:space="preserve">. Експорт пресету і журналу подій (UC9)</w:t>
      </w:r>
      <w:r>
        <w:t xml:space="preserve"> </w:t>
      </w:r>
      <w:r>
        <w:t xml:space="preserve">реалізується стандартним Web API</w:t>
      </w:r>
      <w:r>
        <w:t xml:space="preserve"> </w:t>
      </w:r>
      <w:r>
        <w:rPr>
          <w:rStyle w:val="VerbatimChar"/>
        </w:rPr>
        <w:t xml:space="preserve">Blob</w:t>
      </w:r>
      <w:r>
        <w:rPr>
          <w:rStyle w:val="VerbatimChar"/>
        </w:rPr>
        <w:t xml:space="preserve"> + 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без передачі на</w:t>
      </w:r>
      <w:r>
        <w:t xml:space="preserve"> </w:t>
      </w:r>
      <w:r>
        <w:t xml:space="preserve">сервер, що відповідає принципу конфіденційності (підрозд. 1.4).</w:t>
      </w:r>
    </w:p>
    <w:p>
      <w:pPr>
        <w:pStyle w:val="BodyText"/>
      </w:pPr>
      <w:bookmarkStart w:id="29" w:name="X7bbc68d42b10b5c417bba592a2604c867cb2c07"/>
      <w:bookmarkEnd w:id="29"/>
      <w:r>
        <w:t xml:space="preserve">2.6. Інтерфейс користувача</w:t>
      </w:r>
      <w:r>
        <w:t xml:space="preserve"> </w:t>
      </w:r>
      <w:r>
        <w:t xml:space="preserve">та взаємодія із системою</w:t>
      </w:r>
    </w:p>
    <w:p>
      <w:pPr>
        <w:pStyle w:val="BodyText"/>
      </w:pPr>
      <w:r>
        <w:t xml:space="preserve">Інтерфейс симулятора спроєктовано за принципом</w:t>
      </w:r>
      <w:r>
        <w:t xml:space="preserve"> </w:t>
      </w:r>
      <w:r>
        <w:rPr>
          <w:i/>
          <w:iCs/>
        </w:rPr>
        <w:t xml:space="preserve">інформаційної</w:t>
      </w:r>
      <w:r>
        <w:rPr>
          <w:i/>
          <w:iCs/>
        </w:rPr>
        <w:t xml:space="preserve"> </w:t>
      </w:r>
      <w:r>
        <w:rPr>
          <w:i/>
          <w:iCs/>
        </w:rPr>
        <w:t xml:space="preserve">ієрархії</w:t>
      </w:r>
      <w:r>
        <w:t xml:space="preserve">: найбільша площа екрана відводиться під центральний об’єкт</w:t>
      </w:r>
      <w:r>
        <w:t xml:space="preserve"> </w:t>
      </w:r>
      <w:r>
        <w:t xml:space="preserve">дослідження – граф потоку даних, – а допоміжні панелі (метрики,</w:t>
      </w:r>
      <w:r>
        <w:t xml:space="preserve"> </w:t>
      </w:r>
      <w:r>
        <w:t xml:space="preserve">спектр, керування) розміщуються по периметру, не перекриваючи граф.</w:t>
      </w:r>
    </w:p>
    <w:p>
      <w:pPr>
        <w:pStyle w:val="BodyText"/>
      </w:pPr>
      <w:r>
        <w:t xml:space="preserve">Головний екран розділено на чотири функціональні зони: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Центральна зона (GraphView)</w:t>
      </w:r>
      <w:r>
        <w:t xml:space="preserve"> </w:t>
      </w:r>
      <w:r>
        <w:t xml:space="preserve">– полотно React Flow з вузлами</w:t>
      </w:r>
      <w:r>
        <w:t xml:space="preserve"> </w:t>
      </w:r>
      <w:r>
        <w:t xml:space="preserve">та анімованими дугами. Користувач може перетягувати вузли, змінювати</w:t>
      </w:r>
      <w:r>
        <w:t xml:space="preserve"> </w:t>
      </w:r>
      <w:r>
        <w:t xml:space="preserve">масштаб колесом миші, клікати по вузлу для перегляду поточних значень</w:t>
      </w:r>
      <w:r>
        <w:t xml:space="preserve"> </w:t>
      </w:r>
      <w:r>
        <w:t xml:space="preserve">на входах/виходах.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Верхня панель (Controls)</w:t>
      </w:r>
      <w:r>
        <w:t xml:space="preserve"> </w:t>
      </w:r>
      <w:r>
        <w:t xml:space="preserve">– кнопки «Пуск», «Пауза», «Крок»,</w:t>
      </w:r>
      <w:r>
        <w:t xml:space="preserve"> </w:t>
      </w:r>
      <w:r>
        <w:t xml:space="preserve">«Скидання», повзунок множника швидкості (</w:t>
      </w:r>
      <m:oMath>
        <m:r>
          <m:t>0.1</m:t>
        </m:r>
        <m:r>
          <m:rPr>
            <m:sty m:val="p"/>
          </m:rPr>
          <m:t>×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), селектор пресету вхідного сигналу і поле редагування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/</w:t>
      </w:r>
      <w:r>
        <w:rPr>
          <w:rStyle w:val="VerbatimChar"/>
        </w:rPr>
        <w:t xml:space="preserve">delay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Права панель (SpectrumView + Metrics)</w:t>
      </w:r>
      <w:r>
        <w:t xml:space="preserve"> </w:t>
      </w:r>
      <w:r>
        <w:t xml:space="preserve">– стовпчикова діаграма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у лінійному або логарифмічному масштабі та три числових</w:t>
      </w:r>
      <w:r>
        <w:t xml:space="preserve"> </w:t>
      </w:r>
      <w:r>
        <w:t xml:space="preserve">індикатори (throughput, latency, queue size).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Нижня панель (TerminalOutput)</w:t>
      </w:r>
      <w:r>
        <w:t xml:space="preserve"> </w:t>
      </w:r>
      <w:r>
        <w:t xml:space="preserve">– журнал подій у реальному</w:t>
      </w:r>
      <w:r>
        <w:t xml:space="preserve"> </w:t>
      </w:r>
      <w:r>
        <w:t xml:space="preserve">часі з можливістю фільтрації за типом та можливістю експорту у файл.</w:t>
      </w:r>
    </w:p>
    <w:p>
      <w:pPr>
        <w:pStyle w:val="FirstParagraph"/>
      </w:pPr>
      <w:r>
        <w:t xml:space="preserve">Базовий user-flow для студента (UC3) складається з трьох кроків,</w:t>
      </w:r>
      <w:r>
        <w:t xml:space="preserve"> </w:t>
      </w:r>
      <w:r>
        <w:t xml:space="preserve">доступних у межах двох кліків від головного екрана (NF8):</w:t>
      </w:r>
    </w:p>
    <w:p>
      <w:pPr>
        <w:numPr>
          <w:ilvl w:val="0"/>
          <w:numId w:val="1022"/>
        </w:numPr>
      </w:pPr>
      <w:r>
        <w:t xml:space="preserve">Вибір пресету вхідного сигналу або введення власних відліків через</w:t>
      </w:r>
      <w:r>
        <w:t xml:space="preserve"> </w:t>
      </w:r>
      <w:r>
        <w:rPr>
          <w:rStyle w:val="VerbatimChar"/>
        </w:rPr>
        <w:t xml:space="preserve">InputEditor</w:t>
      </w:r>
      <w:r>
        <w:t xml:space="preserve">;</w:t>
      </w:r>
    </w:p>
    <w:p>
      <w:pPr>
        <w:numPr>
          <w:ilvl w:val="0"/>
          <w:numId w:val="1022"/>
        </w:numPr>
      </w:pPr>
      <w:r>
        <w:t xml:space="preserve">Натискання кнопки «Пуск» – ядро починає викликати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 </w:t>
      </w:r>
      <w:r>
        <w:t xml:space="preserve">у циклі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з</w:t>
      </w:r>
      <w:r>
        <w:t xml:space="preserve"> </w:t>
      </w:r>
      <w:r>
        <w:t xml:space="preserve">кроком</w:t>
      </w:r>
      <w:r>
        <w:t xml:space="preserve"> </w:t>
      </w:r>
      <m:oMath>
        <m:r>
          <m:t>d</m:t>
        </m:r>
        <m:r>
          <m:t>τ</m:t>
        </m:r>
        <m:r>
          <m:rPr>
            <m:sty m:val="p"/>
          </m:rPr>
          <m:t>=</m:t>
        </m:r>
        <m:r>
          <m:t>16.67</m:t>
        </m:r>
      </m:oMath>
      <w:r>
        <w:t xml:space="preserve"> мс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speed;</w:t>
      </w:r>
    </w:p>
    <w:p>
      <w:pPr>
        <w:numPr>
          <w:ilvl w:val="0"/>
          <w:numId w:val="1022"/>
        </w:numPr>
      </w:pPr>
      <w:r>
        <w:t xml:space="preserve">Спостереження за рухом токенів у GraphView, зміною метрик та</w:t>
      </w:r>
      <w:r>
        <w:t xml:space="preserve"> </w:t>
      </w:r>
      <w:r>
        <w:t xml:space="preserve">поступовим заповненням SpectrumView.</w:t>
      </w:r>
    </w:p>
    <w:p>
      <w:pPr>
        <w:pStyle w:val="FirstParagraph"/>
      </w:pPr>
      <w:r>
        <w:t xml:space="preserve">У режимі паузи доступний покроковий режим</w:t>
      </w:r>
      <w:r>
        <w:t xml:space="preserve"> </w:t>
      </w:r>
      <w:r>
        <w:rPr>
          <w:i/>
          <w:iCs/>
        </w:rPr>
        <w:t xml:space="preserve">Step</w:t>
      </w:r>
      <w:r>
        <w:t xml:space="preserve">, одне натискання</w:t>
      </w:r>
      <w:r>
        <w:t xml:space="preserve"> </w:t>
      </w:r>
      <w:r>
        <w:t xml:space="preserve">ініціює один виклик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, що дозволяє детально</w:t>
      </w:r>
      <w:r>
        <w:t xml:space="preserve"> </w:t>
      </w:r>
      <w:r>
        <w:t xml:space="preserve">дослідити виконання алгоритму.</w:t>
      </w:r>
    </w:p>
    <w:p>
      <w:pPr>
        <w:pStyle w:val="BodyText"/>
      </w:pPr>
      <w:r>
        <w:t xml:space="preserve">Для підсилення сприйняття потокової природи алгоритму UI використовує</w:t>
      </w:r>
      <w:r>
        <w:t xml:space="preserve"> </w:t>
      </w:r>
      <w:r>
        <w:t xml:space="preserve">три допоміжні візуальні механізми: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Анімація токенів.</w:t>
      </w:r>
      <w:r>
        <w:t xml:space="preserve"> </w:t>
      </w:r>
      <w:r>
        <w:t xml:space="preserve">Кожен токен відображається як кружечок, що</w:t>
      </w:r>
      <w:r>
        <w:t xml:space="preserve"> </w:t>
      </w:r>
      <w:r>
        <w:t xml:space="preserve">переміщується по дузі в інтервалі часу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nor/>
            <m:sty m:val="p"/>
          </m:rPr>
          <m:t>delay</m:t>
        </m:r>
        <m:r>
          <m:rPr>
            <m:sty m:val="p"/>
          </m:rPr>
          <m:t>]</m:t>
        </m:r>
      </m:oMath>
      <w:r>
        <w:t xml:space="preserve"> </w:t>
      </w:r>
      <w:r>
        <w:t xml:space="preserve">з плавною інтерполяцією позиції.</w:t>
      </w:r>
      <w:r>
        <w:t xml:space="preserve"> </w:t>
      </w:r>
      <w:r>
        <w:t xml:space="preserve">Числове значення (дійсна та уявна частини) виводяться безпосередньо на</w:t>
      </w:r>
      <w:r>
        <w:t xml:space="preserve"> </w:t>
      </w:r>
      <w:r>
        <w:t xml:space="preserve">кружечку.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Теплова карта активності вузлів.</w:t>
      </w:r>
      <w:r>
        <w:t xml:space="preserve"> </w:t>
      </w:r>
      <w:r>
        <w:t xml:space="preserve">Заливка кожного вузла</w:t>
      </w:r>
      <w:r>
        <w:t xml:space="preserve"> </w:t>
      </w:r>
      <w:r>
        <w:t xml:space="preserve">модулюється значенням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, що оновлюється за</w:t>
      </w:r>
      <w:r>
        <w:t xml:space="preserve"> </w:t>
      </w:r>
      <w:r>
        <w:t xml:space="preserve">експоненціальним законом (3.1):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+</m:t>
          </m:r>
          <m:r>
            <m:t>d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– значення активності</w:t>
      </w:r>
      <w:r>
        <w:t xml:space="preserve"> </w:t>
      </w:r>
      <m:oMath>
        <m:r>
          <m:t>i</m:t>
        </m:r>
      </m:oMath>
      <w:r>
        <w:t xml:space="preserve">-го вузла на кадрі</w:t>
      </w:r>
      <w:r>
        <w:t xml:space="preserve"> </w:t>
      </w:r>
      <m:oMath>
        <m:r>
          <m:t>τ</m:t>
        </m:r>
      </m:oMath>
      <w:r>
        <w:t xml:space="preserve">;</w:t>
      </w:r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 </w:t>
      </w:r>
      <w:r>
        <w:t xml:space="preserve">– коефіцієнт експоненціального затухання;</w:t>
      </w:r>
    </w:p>
    <w:p>
      <w:pPr>
        <w:pStyle w:val="BodyText"/>
      </w:pP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 подіях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вузла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 інших випадках.</w:t>
      </w:r>
    </w:p>
    <w:p>
      <w:pPr>
        <w:pStyle w:val="BodyText"/>
      </w:pPr>
      <w:r>
        <w:t xml:space="preserve">Вузли, що нещодавно часто активувалися, відображаються яскравішими.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Стан busy на вузлах.</w:t>
      </w:r>
      <w:r>
        <w:t xml:space="preserve"> </w:t>
      </w:r>
      <w:r>
        <w:t xml:space="preserve">Поки вузол перебуває у стані виконання</w:t>
      </w:r>
      <w:r>
        <w:t xml:space="preserve"> </w:t>
      </w:r>
      <w:r>
        <w:t xml:space="preserve">(</w:t>
      </w:r>
      <m:oMath>
        <m:r>
          <m:t>v</m:t>
        </m:r>
        <m:r>
          <m:rPr>
            <m:sty m:val="p"/>
          </m:rPr>
          <m:t>.</m:t>
        </m:r>
        <m:r>
          <m:rPr>
            <m:nor/>
            <m:sty m:val="p"/>
          </m:rPr>
          <m:t>busy</m:t>
        </m:r>
        <m:r>
          <m:rPr>
            <m:sty m:val="p"/>
          </m:rPr>
          <m:t>&gt;</m:t>
        </m:r>
        <m:r>
          <m:t>τ</m:t>
        </m:r>
      </m:oMath>
      <w:r>
        <w:t xml:space="preserve">), навколо нього відображається кільцевий</w:t>
      </w:r>
      <w:r>
        <w:t xml:space="preserve"> </w:t>
      </w:r>
      <w:r>
        <w:t xml:space="preserve">індикатор прогресу, що ілюструє затримку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вузла.</w:t>
      </w:r>
    </w:p>
    <w:p>
      <w:pPr>
        <w:pStyle w:val="FirstParagraph"/>
      </w:pPr>
      <w:r>
        <w:t xml:space="preserve">Загальний вигляд інтерфейсу подано на рис. 2.5.</w:t>
      </w:r>
    </w:p>
    <w:p>
      <w:pPr>
        <w:pStyle w:val="BodyText"/>
      </w:pPr>
      <w:bookmarkStart w:id="30" w:name="X8bc0d69109dea8c0791268fdcf3be0892611a6e"/>
      <w:bookmarkEnd w:id="30"/>
      <w:r>
        <w:t xml:space="preserve">Рис. 2.5. Макет iнтерфейсу</w:t>
      </w:r>
      <w:r>
        <w:t xml:space="preserve"> </w:t>
      </w:r>
      <w:r>
        <w:t xml:space="preserve">веб-симулятора потокового 16-точкового ШПФ. Джерело: розроблено автором.</w:t>
      </w:r>
    </w:p>
    <w:p>
      <w:pPr>
        <w:pStyle w:val="BodyText"/>
      </w:pPr>
      <w:r>
        <w:t xml:space="preserve">2.7. Висновки до розділу 2</w:t>
      </w:r>
    </w:p>
    <w:p>
      <w:pPr>
        <w:pStyle w:val="BodyText"/>
      </w:pPr>
      <w:r>
        <w:t xml:space="preserve">У другому розділі спроєктовано програмне рішення, що відповідає вимогам,</w:t>
      </w:r>
      <w:r>
        <w:t xml:space="preserve"> </w:t>
      </w:r>
      <w:r>
        <w:t xml:space="preserve">сформульованим у підрозд. 1.5.</w:t>
      </w:r>
    </w:p>
    <w:p>
      <w:pPr>
        <w:pStyle w:val="BodyText"/>
      </w:pPr>
      <w:r>
        <w:rPr>
          <w:i/>
          <w:iCs/>
        </w:rPr>
        <w:t xml:space="preserve">Обрано архітектурний підхід</w:t>
      </w:r>
      <w:r>
        <w:t xml:space="preserve"> </w:t>
      </w:r>
      <w:r>
        <w:t xml:space="preserve">клієнтського SPA без серверної</w:t>
      </w:r>
      <w:r>
        <w:t xml:space="preserve"> </w:t>
      </w:r>
      <w:r>
        <w:t xml:space="preserve">частини, одночасно забезпечує виконання вимог NF2 (відгук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мс), NF4 (портативність Chrome/Firefox/Edge), NF7 (робота</w:t>
      </w:r>
      <w:r>
        <w:t xml:space="preserve"> </w:t>
      </w:r>
      <w:r>
        <w:t xml:space="preserve">без встановлення) і NF5 (детермінованість). Вибір реактивного рендерингу</w:t>
      </w:r>
      <w:r>
        <w:t xml:space="preserve"> </w:t>
      </w:r>
      <w:r>
        <w:t xml:space="preserve">та централізованого сховища стану обґрунтований як компроміс між</w:t>
      </w:r>
      <w:r>
        <w:t xml:space="preserve"> </w:t>
      </w:r>
      <w:r>
        <w:t xml:space="preserve">продуктивністю та супроводжуваністю коду. Застосовано шаблони Observer,</w:t>
      </w:r>
      <w:r>
        <w:t xml:space="preserve"> </w:t>
      </w:r>
      <w:r>
        <w:t xml:space="preserve">State, Strategy, Factory і Facade; зв’язок між вимогами та рішеннями</w:t>
      </w:r>
      <w:r>
        <w:t xml:space="preserve"> </w:t>
      </w:r>
      <w:r>
        <w:t xml:space="preserve">показано у табл. 2.1.</w:t>
      </w:r>
    </w:p>
    <w:p>
      <w:pPr>
        <w:pStyle w:val="BodyText"/>
      </w:pPr>
      <w:r>
        <w:rPr>
          <w:i/>
          <w:iCs/>
        </w:rPr>
        <w:t xml:space="preserve">Побудовано математичну модель</w:t>
      </w:r>
      <w:r>
        <w:t xml:space="preserve"> </w:t>
      </w:r>
      <w:r>
        <w:t xml:space="preserve">алгоритму ШПФ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у вигляді тристадійної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декомпозиції, що</w:t>
      </w:r>
      <w:r>
        <w:t xml:space="preserve"> </w:t>
      </w:r>
      <w:r>
        <w:t xml:space="preserve">потребує 9 нетривіальних комплексних множень і 80 комплексних додавань</w:t>
      </w:r>
      <w:r>
        <w:t xml:space="preserve"> </w:t>
      </w:r>
      <w:r>
        <w:t xml:space="preserve">проти 256 множень прямого ДПФ. Сформульовано формальну модель потоку</w:t>
      </w:r>
      <w:r>
        <w:t xml:space="preserve"> </w:t>
      </w:r>
      <w:r>
        <w:t xml:space="preserve">даних із правилом активації та часовою семантикою, подано псевдокод</w:t>
      </w:r>
      <w:r>
        <w:t xml:space="preserve"> </w:t>
      </w:r>
      <w:r>
        <w:t xml:space="preserve">планувальника.</w:t>
      </w:r>
    </w:p>
    <w:p>
      <w:pPr>
        <w:pStyle w:val="BodyText"/>
      </w:pPr>
      <w:r>
        <w:rPr>
          <w:i/>
          <w:iCs/>
        </w:rPr>
        <w:t xml:space="preserve">Спроєктовано архітектуру системи</w:t>
      </w:r>
      <w:r>
        <w:t xml:space="preserve"> </w:t>
      </w:r>
      <w:r>
        <w:t xml:space="preserve">на рівнях C4 Context і Container</w:t>
      </w:r>
      <w:r>
        <w:t xml:space="preserve"> </w:t>
      </w:r>
      <w:r>
        <w:t xml:space="preserve">з декомпозицією на чотири підсистеми (Simulation Core, Graph Generator,</w:t>
      </w:r>
      <w:r>
        <w:t xml:space="preserve"> </w:t>
      </w:r>
      <w:r>
        <w:t xml:space="preserve">State Store, UI Layer). Деталізовано граф обчислювача: 56 вузлів</w:t>
      </w:r>
      <w:r>
        <w:t xml:space="preserve"> </w:t>
      </w:r>
      <w:r>
        <w:t xml:space="preserve">чотирьох типів і 64 дуги з однаковою затримкою 600 одиниць, критичним</w:t>
      </w:r>
      <w:r>
        <w:t xml:space="preserve"> </w:t>
      </w:r>
      <w:r>
        <w:t xml:space="preserve">шляхом за вузлами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2200</m:t>
        </m:r>
      </m:oMath>
      <w:r>
        <w:t xml:space="preserve"> </w:t>
      </w:r>
      <w:r>
        <w:t xml:space="preserve">і коефіцієнтом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(без урахування затримок передавання; повна оцінка з</w:t>
      </w:r>
      <w:r>
        <w:t xml:space="preserve"> </w:t>
      </w:r>
      <w:r>
        <w:t xml:space="preserve">усіма дугами –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– у підрозд. 4.4).</w:t>
      </w:r>
    </w:p>
    <w:p>
      <w:pPr>
        <w:pStyle w:val="BodyText"/>
      </w:pPr>
      <w:r>
        <w:rPr>
          <w:i/>
          <w:iCs/>
        </w:rPr>
        <w:t xml:space="preserve">Визначено структури даних: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, що є програмними відповідниками</w:t>
      </w:r>
      <w:r>
        <w:t xml:space="preserve"> </w:t>
      </w:r>
      <w:r>
        <w:t xml:space="preserve">формальних об’єктів DFG. Комплексні числа подаються у форматі IEEE 754</w:t>
      </w:r>
      <w:r>
        <w:t xml:space="preserve"> </w:t>
      </w:r>
      <w:r>
        <w:t xml:space="preserve">double, що гарантує запас точності відносно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 Обрано механізми обміну даними: внутрішня шина подій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 для ізоляції UI</w:t>
      </w:r>
      <w:r>
        <w:t xml:space="preserve"> </w:t>
      </w:r>
      <w:r>
        <w:t xml:space="preserve">від ядра, реактивне сховище та пресети у Local Storage для повторюваних</w:t>
      </w:r>
      <w:r>
        <w:t xml:space="preserve"> </w:t>
      </w:r>
      <w:r>
        <w:t xml:space="preserve">сценаріїв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Спроєктовано інтерфейс</w:t>
      </w:r>
      <w:r>
        <w:t xml:space="preserve"> </w:t>
      </w:r>
      <w:r>
        <w:t xml:space="preserve">з інформаційною ієрархією, трьома</w:t>
      </w:r>
      <w:r>
        <w:t xml:space="preserve"> </w:t>
      </w:r>
      <w:r>
        <w:t xml:space="preserve">візуальними механізмами відображення потокової природи алгоритму та</w:t>
      </w:r>
      <w:r>
        <w:t xml:space="preserve"> </w:t>
      </w:r>
      <w:r>
        <w:t xml:space="preserve">базовим user-flow у межах двох кліків (NF8).</w:t>
      </w:r>
    </w:p>
    <w:p>
      <w:pPr>
        <w:pStyle w:val="BodyText"/>
      </w:pPr>
      <w:r>
        <w:t xml:space="preserve">Описані проєктні рішення утворюють повне технічне завдання для</w:t>
      </w:r>
      <w:r>
        <w:t xml:space="preserve"> </w:t>
      </w:r>
      <w:r>
        <w:t xml:space="preserve">реалізації, що подається у розділі 3.</w:t>
      </w:r>
    </w:p>
    <w:p>
      <w:pPr>
        <w:pStyle w:val="BodyText"/>
      </w:pPr>
      <w:bookmarkStart w:id="31" w:name="Xb318da8362366e318c175a774743ed9d944e7a3"/>
      <w:bookmarkEnd w:id="31"/>
      <w:r>
        <w:t xml:space="preserve">РОЗДІЛ 3. РЕАЛІЗАЦІЯ</w:t>
      </w:r>
      <w:r>
        <w:t xml:space="preserve"> </w:t>
      </w:r>
      <w:r>
        <w:t xml:space="preserve">ПРОГРАМНОГО РІШЕННЯ</w:t>
      </w:r>
    </w:p>
    <w:p>
      <w:pPr>
        <w:pStyle w:val="BodyText"/>
      </w:pPr>
      <w:bookmarkStart w:id="32" w:name="X730c05323598ba45792da5fe42961130cedb25e"/>
      <w:bookmarkEnd w:id="32"/>
      <w:r>
        <w:t xml:space="preserve">3.1. Опис технологій та</w:t>
      </w:r>
      <w:r>
        <w:t xml:space="preserve"> </w:t>
      </w:r>
      <w:r>
        <w:t xml:space="preserve">інструментів розробки</w:t>
      </w:r>
    </w:p>
    <w:p>
      <w:pPr>
        <w:pStyle w:val="BodyText"/>
      </w:pPr>
      <w:r>
        <w:t xml:space="preserve">У підрозд. 2.1 обґрунтовано архітектурні рішення: клієнтський SPA,</w:t>
      </w:r>
      <w:r>
        <w:t xml:space="preserve"> </w:t>
      </w:r>
      <w:r>
        <w:t xml:space="preserve">реактивний рендеринг, централізоване сховище стану, спеціалізована</w:t>
      </w:r>
      <w:r>
        <w:t xml:space="preserve"> </w:t>
      </w:r>
      <w:r>
        <w:t xml:space="preserve">бібліотека графової візуалізації. У цьому підрозділі наведено конкретні</w:t>
      </w:r>
      <w:r>
        <w:t xml:space="preserve"> </w:t>
      </w:r>
      <w:r>
        <w:t xml:space="preserve">технології, бібліотеки та їхні версії, що реалізують зазначені</w:t>
      </w:r>
      <w:r>
        <w:t xml:space="preserve"> </w:t>
      </w:r>
      <w:r>
        <w:t xml:space="preserve">архітектурні рішення.</w:t>
      </w:r>
    </w:p>
    <w:p>
      <w:pPr>
        <w:pStyle w:val="BodyText"/>
      </w:pPr>
      <w:r>
        <w:t xml:space="preserve">Основною мовою реалізації обрано</w:t>
      </w:r>
      <w:r>
        <w:t xml:space="preserve"> </w:t>
      </w:r>
      <w:r>
        <w:rPr>
          <w:b/>
          <w:bCs/>
        </w:rPr>
        <w:t xml:space="preserve">TypeScript 5.x</w:t>
      </w:r>
      <w:r>
        <w:t xml:space="preserve"> </w:t>
      </w:r>
      <w:r>
        <w:t xml:space="preserve">– надбудову</w:t>
      </w:r>
      <w:r>
        <w:t xml:space="preserve"> </w:t>
      </w:r>
      <w:r>
        <w:t xml:space="preserve">над JavaScript зі статичною типізацією. Мова компілюється у</w:t>
      </w:r>
      <w:r>
        <w:t xml:space="preserve"> </w:t>
      </w:r>
      <w:r>
        <w:t xml:space="preserve">стандартизований</w:t>
      </w:r>
      <w:r>
        <w:t xml:space="preserve"> </w:t>
      </w:r>
      <w:r>
        <w:rPr>
          <w:b/>
          <w:bCs/>
        </w:rPr>
        <w:t xml:space="preserve">ECMAScript 2020 (ES11)</w:t>
      </w:r>
      <w:r>
        <w:t xml:space="preserve">, який виконується усіма</w:t>
      </w:r>
      <w:r>
        <w:t xml:space="preserve"> </w:t>
      </w:r>
      <w:r>
        <w:t xml:space="preserve">сучасними браузерами без додаткових polyfill’ів (NF4). Статична</w:t>
      </w:r>
      <w:r>
        <w:t xml:space="preserve"> </w:t>
      </w:r>
      <w:r>
        <w:t xml:space="preserve">типізація дозволяє виявляти на етапі компіляції помилки передачі об’єкта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замість числа чи неправильної форми комплексного</w:t>
      </w:r>
      <w:r>
        <w:t xml:space="preserve"> </w:t>
      </w:r>
      <w:r>
        <w:t xml:space="preserve">значення, що критично для дотримання NF1 (точність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). Цільовим середовищем виконання є</w:t>
      </w:r>
      <w:r>
        <w:t xml:space="preserve"> </w:t>
      </w:r>
      <w:r>
        <w:t xml:space="preserve">браузерний рушій JavaScript (V8 у Chrome/Edge, SpiderMonkey у Firefox) з</w:t>
      </w:r>
      <w:r>
        <w:t xml:space="preserve"> </w:t>
      </w:r>
      <w:r>
        <w:t xml:space="preserve">підтримкою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, Web Workers, Canvas API та</w:t>
      </w:r>
      <w:r>
        <w:t xml:space="preserve"> </w:t>
      </w:r>
      <w:r>
        <w:t xml:space="preserve">Local Storage</w:t>
      </w:r>
      <w:r>
        <w:t xml:space="preserve"> </w:t>
      </w:r>
      <w:r>
        <w:t xml:space="preserve">[</w:t>
      </w:r>
      <w:r>
        <w:t xml:space="preserve">26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Повний перелік використаних бібліотек із версіями та призначенням</w:t>
      </w:r>
      <w:r>
        <w:t xml:space="preserve"> </w:t>
      </w:r>
      <w:r>
        <w:t xml:space="preserve">наведено у табл. 3.1. Next.js забезпечує маршрутизацію, оптимізоване</w:t>
      </w:r>
      <w:r>
        <w:t xml:space="preserve"> </w:t>
      </w:r>
      <w:r>
        <w:t xml:space="preserve">завантаження ресурсів і статичну збірку без серверної частини (режим</w:t>
      </w:r>
      <w:r>
        <w:t xml:space="preserve"> </w:t>
      </w:r>
      <w:r>
        <w:rPr>
          <w:rStyle w:val="VerbatimChar"/>
        </w:rPr>
        <w:t xml:space="preserve">output</w:t>
      </w:r>
      <w:r>
        <w:rPr>
          <w:rStyle w:val="VerbatimChar"/>
        </w:rPr>
        <w:t xml:space="preserve">: ’</w:t>
      </w:r>
      <w:r>
        <w:rPr>
          <w:rStyle w:val="VerbatimChar"/>
        </w:rPr>
        <w:t xml:space="preserve">export</w:t>
      </w:r>
      <w:r>
        <w:rPr>
          <w:rStyle w:val="VerbatimChar"/>
        </w:rPr>
        <w:t xml:space="preserve">’</w:t>
      </w:r>
      <w:r>
        <w:t xml:space="preserve">). Усі сторінки</w:t>
      </w:r>
      <w:r>
        <w:t xml:space="preserve"> </w:t>
      </w:r>
      <w:r>
        <w:t xml:space="preserve">позначені директивою</w:t>
      </w:r>
      <w:r>
        <w:t xml:space="preserve"> </w:t>
      </w:r>
      <w:r>
        <w:rPr>
          <w:rStyle w:val="VerbatimChar"/>
        </w:rPr>
        <w:t xml:space="preserve">’</w:t>
      </w:r>
      <w:r>
        <w:rPr>
          <w:rStyle w:val="VerbatimChar"/>
        </w:rPr>
        <w:t xml:space="preserve">use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client</w:t>
      </w:r>
      <w:r>
        <w:rPr>
          <w:rStyle w:val="VerbatimChar"/>
        </w:rPr>
        <w:t xml:space="preserve">’</w:t>
      </w:r>
      <w:r>
        <w:t xml:space="preserve">, оскільки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-цикл несумісний зі server-side rendering.</w:t>
      </w:r>
    </w:p>
    <w:p>
      <w:pPr>
        <w:pStyle w:val="BodyText"/>
      </w:pPr>
      <w:r>
        <w:t xml:space="preserve">React Flow надає готові механізми перетягування вузлів, масштабування,</w:t>
      </w:r>
      <w:r>
        <w:t xml:space="preserve"> </w:t>
      </w:r>
      <w:r>
        <w:t xml:space="preserve">анімованих ребер і кастомних типів вузлів. Його модель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 </w:t>
      </w:r>
      <w:r>
        <w:t xml:space="preserve">безпосередньо відображається на формальну</w:t>
      </w:r>
      <w:r>
        <w:t xml:space="preserve"> </w:t>
      </w:r>
      <w:r>
        <w:t xml:space="preserve">модель DFG (підрозд. 2.4).</w:t>
      </w:r>
    </w:p>
    <w:p>
      <w:pPr>
        <w:pStyle w:val="BodyText"/>
      </w:pPr>
      <w:r>
        <w:t xml:space="preserve">Zustand – легка альтернатива Redux без шаблонного коду редьюсерів.</w:t>
      </w:r>
      <w:r>
        <w:t xml:space="preserve"> </w:t>
      </w:r>
      <w:r>
        <w:t xml:space="preserve">Компоненти підписуються через хук</w:t>
      </w:r>
      <w:r>
        <w:t xml:space="preserve"> </w:t>
      </w:r>
      <w:r>
        <w:rPr>
          <w:rStyle w:val="VerbatimChar"/>
        </w:rPr>
        <w:t xml:space="preserve">useSimStore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selector</w:t>
      </w:r>
      <w:r>
        <w:rPr>
          <w:rStyle w:val="VerbatimChar"/>
        </w:rPr>
        <w:t xml:space="preserve">)</w:t>
      </w:r>
      <w:r>
        <w:t xml:space="preserve"> </w:t>
      </w:r>
      <w:r>
        <w:t xml:space="preserve">з мемоїзацією.</w:t>
      </w:r>
    </w:p>
    <w:p>
      <w:pPr>
        <w:pStyle w:val="BodyText"/>
      </w:pPr>
      <w:r>
        <w:t xml:space="preserve">fft.js – використовується виключно як референтна реалізація ДПФ для</w:t>
      </w:r>
      <w:r>
        <w:t xml:space="preserve"> </w:t>
      </w:r>
      <w:r>
        <w:t xml:space="preserve">верифікації і не залучається до шляху виконання основного алгоритму.</w:t>
      </w:r>
    </w:p>
    <w:p>
      <w:pPr>
        <w:pStyle w:val="BodyText"/>
      </w:pPr>
      <w:r>
        <w:t xml:space="preserve">Таблиця 3.1.</w:t>
      </w:r>
    </w:p>
    <w:p>
      <w:pPr>
        <w:pStyle w:val="TableCaption"/>
      </w:pPr>
      <w:r>
        <w:t xml:space="preserve">Технологічний стек реалізації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ехнологічний стек реалізації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Технологія</w:t>
            </w:r>
          </w:p>
        </w:tc>
        <w:tc>
          <w:tcPr/>
          <w:p>
            <w:pPr>
              <w:jc w:val="left"/>
            </w:pPr>
            <w:r>
              <w:t xml:space="preserve">Версія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Технологія</w:t>
            </w:r>
          </w:p>
        </w:tc>
        <w:tc>
          <w:tcPr/>
          <w:p>
            <w:pPr>
              <w:jc w:val="left"/>
            </w:pPr>
            <w:r>
              <w:t xml:space="preserve">Версія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Статично типізована мова реалізації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React-фреймворк, статичний експорт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Реактивний рендеринг UI-компонентів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Flow (</w:t>
            </w:r>
            <w:r>
              <w:rPr>
                <w:rStyle w:val="VerbatimChar"/>
              </w:rPr>
              <w:t xml:space="preserve">@xyflow/react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Інтерактивна графова</w:t>
            </w:r>
            <w:r>
              <w:t xml:space="preserve"> </w:t>
            </w:r>
            <w:r>
              <w:t xml:space="preserve">візуалізація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Централізоване реактивне сховище стану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RPC-обгортка для Web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Референтна реалізація ДПФ для верифікації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Фреймворк модульного й інтеграційного тестування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Статичний аналіз коду, правила стилю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Автоматичне форматування коду</w:t>
            </w:r>
          </w:p>
        </w:tc>
      </w:tr>
    </w:tbl>
    <w:p>
      <w:pPr>
        <w:pStyle w:val="BodyText"/>
      </w:pPr>
      <w:r>
        <w:t xml:space="preserve">Розробка виконується у редакторі</w:t>
      </w:r>
      <w:r>
        <w:t xml:space="preserve"> </w:t>
      </w:r>
      <w:r>
        <w:rPr>
          <w:b/>
          <w:bCs/>
        </w:rPr>
        <w:t xml:space="preserve">Web Storm</w:t>
      </w:r>
      <w:r>
        <w:t xml:space="preserve"> </w:t>
      </w:r>
      <w:r>
        <w:t xml:space="preserve">з розширеннями</w:t>
      </w:r>
      <w:r>
        <w:t xml:space="preserve"> </w:t>
      </w:r>
      <w:r>
        <w:t xml:space="preserve">ESLint, Prettier і TypeScript. Pre-commit-хуки реалізовано через</w:t>
      </w:r>
      <w:r>
        <w:t xml:space="preserve"> </w:t>
      </w:r>
      <w:r>
        <w:rPr>
          <w:rStyle w:val="VerbatimChar"/>
        </w:rPr>
        <w:t xml:space="preserve">husky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lint-staged</w:t>
      </w:r>
      <w:r>
        <w:t xml:space="preserve">: перед кожним коммітом автоматично</w:t>
      </w:r>
      <w:r>
        <w:t xml:space="preserve"> </w:t>
      </w:r>
      <w:r>
        <w:t xml:space="preserve">запускаються ESLint та Prettier для змінених файлів.</w:t>
      </w:r>
    </w:p>
    <w:p>
      <w:pPr>
        <w:pStyle w:val="BodyText"/>
      </w:pPr>
      <w:r>
        <w:t xml:space="preserve">Менеджер пакетів –</w:t>
      </w:r>
      <w:r>
        <w:t xml:space="preserve"> </w:t>
      </w:r>
      <w:r>
        <w:rPr>
          <w:b/>
          <w:bCs/>
        </w:rPr>
        <w:t xml:space="preserve">npm</w:t>
      </w:r>
      <w:r>
        <w:t xml:space="preserve">: файл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гарантує</w:t>
      </w:r>
      <w:r>
        <w:t xml:space="preserve"> </w:t>
      </w:r>
      <w:r>
        <w:t xml:space="preserve">детермінованість збірки на різних машинах. Використовується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зі стратегією</w:t>
      </w:r>
      <w:r>
        <w:t xml:space="preserve"> </w:t>
      </w:r>
      <w:r>
        <w:rPr>
          <w:i/>
          <w:iCs/>
        </w:rPr>
        <w:t xml:space="preserve">trunk-based development</w:t>
      </w:r>
      <w:r>
        <w:t xml:space="preserve">: основна розробка ведеться</w:t>
      </w:r>
      <w:r>
        <w:t xml:space="preserve"> </w:t>
      </w:r>
      <w:r>
        <w:t xml:space="preserve">у гілці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для великих змін створюються короткоживучі</w:t>
      </w:r>
      <w:r>
        <w:t xml:space="preserve"> </w:t>
      </w:r>
      <w:r>
        <w:t xml:space="preserve">feature-гілки. Репозиторій розміщений на GitHub; опційно налаштовано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для автоматичного запуску модульних тестів і</w:t>
      </w:r>
      <w:r>
        <w:t xml:space="preserve"> </w:t>
      </w:r>
      <w:r>
        <w:t xml:space="preserve">лінтерів на кожному push до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(підрозд. 3.4).</w:t>
      </w:r>
    </w:p>
    <w:p>
      <w:pPr>
        <w:pStyle w:val="BodyText"/>
      </w:pPr>
      <w:bookmarkStart w:id="33" w:name="X167ffd08ffc49c19e5d17ce877b0967d41b68f7"/>
      <w:bookmarkEnd w:id="33"/>
      <w:r>
        <w:t xml:space="preserve">3.2. Структура проєкту та</w:t>
      </w:r>
      <w:r>
        <w:t xml:space="preserve"> </w:t>
      </w:r>
      <w:r>
        <w:t xml:space="preserve">організація вихідного коду</w:t>
      </w:r>
    </w:p>
    <w:p>
      <w:pPr>
        <w:pStyle w:val="BodyText"/>
      </w:pPr>
      <w:r>
        <w:t xml:space="preserve">Структура кореневого каталогу проєкту організована за стандартом Next.js</w:t>
      </w:r>
      <w:r>
        <w:t xml:space="preserve"> </w:t>
      </w:r>
      <w:r>
        <w:t xml:space="preserve">з окремими директоріями для тестів і документації (рис. 3.1).</w:t>
      </w:r>
    </w:p>
    <w:p>
      <w:pPr>
        <w:pStyle w:val="BodyText"/>
      </w:pPr>
      <w:r>
        <w:t xml:space="preserve">Рис. 3.1. Структура директорiй проєкту. Джерело: розроблено автором.</w:t>
      </w:r>
    </w:p>
    <w:p>
      <w:pPr>
        <w:pStyle w:val="BodyText"/>
      </w:pPr>
      <w:r>
        <w:t xml:space="preserve">Декомпозиція на модулі виконана за принципом</w:t>
      </w:r>
      <w:r>
        <w:t xml:space="preserve"> </w:t>
      </w:r>
      <w:r>
        <w:rPr>
          <w:i/>
          <w:iCs/>
        </w:rPr>
        <w:t xml:space="preserve">розподілу за шарами</w:t>
      </w:r>
      <w:r>
        <w:rPr>
          <w:i/>
          <w:iCs/>
        </w:rPr>
        <w:t xml:space="preserve"> </w:t>
      </w:r>
      <w:r>
        <w:rPr>
          <w:i/>
          <w:iCs/>
        </w:rPr>
        <w:t xml:space="preserve">відповідальності</w:t>
      </w:r>
      <w:r>
        <w:t xml:space="preserve">, що відповідає архітектурі Container з підрозд. 2.3.</w:t>
      </w:r>
      <w:r>
        <w:t xml:space="preserve"> </w:t>
      </w:r>
      <w:r>
        <w:t xml:space="preserve">Директорія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містить ядро</w:t>
      </w:r>
      <w:r>
        <w:t xml:space="preserve"> </w:t>
      </w:r>
      <w:r>
        <w:t xml:space="preserve">симуляції без будь-яких залежностей від UI: воно може бути імпортоване у</w:t>
      </w:r>
      <w:r>
        <w:t xml:space="preserve"> </w:t>
      </w:r>
      <w:r>
        <w:t xml:space="preserve">Node.js для batch-обчислень і використовується в unit-тестах; Директорія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</w:t>
      </w:r>
      <w:r>
        <w:t xml:space="preserve"> </w:t>
      </w:r>
      <w:r>
        <w:t xml:space="preserve">– охоплює генерацію</w:t>
      </w:r>
      <w:r>
        <w:t xml:space="preserve"> </w:t>
      </w:r>
      <w:r>
        <w:t xml:space="preserve">структури DFG і компоненти інтерактивної візуалізації на React Flow.</w:t>
      </w:r>
      <w:r>
        <w:t xml:space="preserve"> </w:t>
      </w:r>
      <w:r>
        <w:t xml:space="preserve">Директорія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components</w:t>
      </w:r>
      <w:r>
        <w:rPr>
          <w:rStyle w:val="VerbatimChar"/>
        </w:rPr>
        <w:t xml:space="preserve">/</w:t>
      </w:r>
      <w:r>
        <w:t xml:space="preserve"> </w:t>
      </w:r>
      <w:r>
        <w:t xml:space="preserve">містить</w:t>
      </w:r>
      <w:r>
        <w:t xml:space="preserve"> </w:t>
      </w:r>
      <w:r>
        <w:t xml:space="preserve">UI-компоненти, що не залежать від React Flow (панелі керування, метрики,</w:t>
      </w:r>
      <w:r>
        <w:t xml:space="preserve"> </w:t>
      </w:r>
      <w:r>
        <w:t xml:space="preserve">спектр); Сховище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store</w:t>
      </w:r>
      <w:r>
        <w:rPr>
          <w:rStyle w:val="VerbatimChar"/>
        </w:rPr>
        <w:t xml:space="preserve">/</w:t>
      </w:r>
      <w:r>
        <w:t xml:space="preserve"> </w:t>
      </w:r>
      <w:r>
        <w:t xml:space="preserve">реалізує</w:t>
      </w:r>
      <w:r>
        <w:t xml:space="preserve"> </w:t>
      </w:r>
      <w:r>
        <w:t xml:space="preserve">реактивний стан та інтеграцію з ядром симуляції; Директорія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 </w:t>
      </w:r>
      <w:r>
        <w:t xml:space="preserve">містить чисті функції без</w:t>
      </w:r>
      <w:r>
        <w:t xml:space="preserve"> </w:t>
      </w:r>
      <w:r>
        <w:t xml:space="preserve">побічних ефектів, а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workers</w:t>
      </w:r>
      <w:r>
        <w:rPr>
          <w:rStyle w:val="VerbatimChar"/>
        </w:rPr>
        <w:t xml:space="preserve">/</w:t>
      </w:r>
      <w:r>
        <w:t xml:space="preserve"> </w:t>
      </w:r>
      <w:r>
        <w:t xml:space="preserve">–</w:t>
      </w:r>
      <w:r>
        <w:t xml:space="preserve"> </w:t>
      </w:r>
      <w:r>
        <w:t xml:space="preserve">Web Worker для фонових обчислень. Така організація спрощує ізольоване</w:t>
      </w:r>
      <w:r>
        <w:t xml:space="preserve"> </w:t>
      </w:r>
      <w:r>
        <w:t xml:space="preserve">тестування та полегшує пошук місць для внесення змін.</w:t>
      </w:r>
    </w:p>
    <w:p>
      <w:pPr>
        <w:pStyle w:val="BodyText"/>
      </w:pPr>
      <w:r>
        <w:t xml:space="preserve">Відповідність компонентів архітектури з підрозд. 2.3. та модулів</w:t>
      </w:r>
      <w:r>
        <w:t xml:space="preserve"> </w:t>
      </w:r>
      <w:r>
        <w:t xml:space="preserve">вихідного коду зведена у табл 3.2.</w:t>
      </w:r>
    </w:p>
    <w:p>
      <w:pPr>
        <w:pStyle w:val="BodyText"/>
      </w:pPr>
      <w:r>
        <w:t xml:space="preserve">Таблиця 3.2.</w:t>
      </w:r>
    </w:p>
    <w:p>
      <w:pPr>
        <w:pStyle w:val="TableCaption"/>
      </w:pPr>
      <w:r>
        <w:t xml:space="preserve">Відповідність «Компонент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Модуль/файл»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ідповідність «Компонент \rightarrow Модуль/файл»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Компонент архітектури (2.3)</w:t>
            </w:r>
          </w:p>
        </w:tc>
        <w:tc>
          <w:tcPr/>
          <w:p>
            <w:pPr>
              <w:jc w:val="left"/>
            </w:pPr>
            <w:r>
              <w:t xml:space="preserve">Модуль / файл</w:t>
            </w:r>
          </w:p>
        </w:tc>
        <w:tc>
          <w:tcPr/>
          <w:p>
            <w:pPr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jc w:val="left"/>
            </w:pPr>
            <w:r>
              <w:t xml:space="preserve">Компонент архітектури (2.3)</w:t>
            </w:r>
          </w:p>
        </w:tc>
        <w:tc>
          <w:tcPr/>
          <w:p>
            <w:pPr>
              <w:jc w:val="left"/>
            </w:pPr>
            <w:r>
              <w:t xml:space="preserve">Модуль / файл</w:t>
            </w:r>
          </w:p>
        </w:tc>
        <w:tc>
          <w:tcPr/>
          <w:p>
            <w:pPr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scheduler.ts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</w:t>
            </w:r>
            <w:r>
              <w:t xml:space="preserve"> </w:t>
            </w:r>
            <w:r>
              <w:rPr>
                <w:rStyle w:val="VerbatimChar"/>
              </w:rPr>
              <w:t xml:space="preserve">DataflowRuntime</w:t>
            </w:r>
            <w:r>
              <w:t xml:space="preserve">, метод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rPr>
                <w:rStyle w:val="VerbatimChar"/>
              </w:rP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buffers.ts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FIFO-черги на дугах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/generateDFT4x4.ts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Побудова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/layout4x4.ts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Координати</w:t>
            </w:r>
            <w:r>
              <w:t xml:space="preserve"> </w:t>
            </w:r>
            <w:r>
              <w:t xml:space="preserve">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store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simStore.ts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Zustand-сховище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(GraphView)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GraphView.tsx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 + rAF-цикл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(SpectrumView)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components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SpectrumView.tsx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Canvas-діаграма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(Metrics)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components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Metrics.tsx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EMA-метрики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(Controls)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components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Controls.tsx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Пуск/пауза/швидкість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(вузли)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components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nodes</w:t>
            </w:r>
            <w:r>
              <w:rPr>
                <w:rStyle w:val="VerbatimChar"/>
              </w:rPr>
              <w:t xml:space="preserve">/*.</w:t>
            </w:r>
            <w:r>
              <w:rPr>
                <w:rStyle w:val="VerbatimChar"/>
              </w:rPr>
              <w:t xml:space="preserve">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SourceNode, SinkNode, DFT4Node, TwiddleNode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 &amp;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utils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math.ts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Комплексна арифметика, верифікація</w:t>
            </w:r>
          </w:p>
        </w:tc>
      </w:tr>
    </w:tbl>
    <w:p>
      <w:pPr>
        <w:pStyle w:val="BodyText"/>
      </w:pPr>
      <w:r>
        <w:t xml:space="preserve">Конфігураційні файли визначають правила якості коду.</w:t>
      </w:r>
      <w:r>
        <w:t xml:space="preserve"> </w:t>
      </w:r>
      <w:r>
        <w:t xml:space="preserve">Файл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вмикає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noImplicitAny</w:t>
      </w:r>
      <w:r>
        <w:t xml:space="preserve"> </w:t>
      </w:r>
      <w:r>
        <w:t xml:space="preserve">для максимальної безпеки типів; цільовий стандарт</w:t>
      </w:r>
      <w:r>
        <w:t xml:space="preserve"> </w:t>
      </w:r>
      <w:r>
        <w:t xml:space="preserve">– ES2020. Файл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встановлює</w:t>
      </w:r>
      <w:r>
        <w:t xml:space="preserve"> </w:t>
      </w:r>
      <w:r>
        <w:rPr>
          <w:rStyle w:val="VerbatimChar"/>
        </w:rPr>
        <w:t xml:space="preserve">output</w:t>
      </w:r>
      <w:r>
        <w:rPr>
          <w:rStyle w:val="VerbatimChar"/>
        </w:rPr>
        <w:t xml:space="preserve">: ’</w:t>
      </w:r>
      <w:r>
        <w:rPr>
          <w:rStyle w:val="VerbatimChar"/>
        </w:rPr>
        <w:t xml:space="preserve">export</w:t>
      </w:r>
      <w:r>
        <w:rPr>
          <w:rStyle w:val="VerbatimChar"/>
        </w:rPr>
        <w:t xml:space="preserve">’</w:t>
      </w:r>
      <w:r>
        <w:t xml:space="preserve"> </w:t>
      </w:r>
      <w:r>
        <w:t xml:space="preserve">для статичної</w:t>
      </w:r>
      <w:r>
        <w:t xml:space="preserve"> </w:t>
      </w:r>
      <w:r>
        <w:t xml:space="preserve">збірки та налаштовує базовий шлях. Файл</w:t>
      </w:r>
      <w:r>
        <w:t xml:space="preserve"> </w:t>
      </w:r>
      <w:r>
        <w:rPr>
          <w:rStyle w:val="VerbatimChar"/>
        </w:rPr>
        <w:t xml:space="preserve">.eslintrc.js</w:t>
      </w:r>
      <w:r>
        <w:t xml:space="preserve"> </w:t>
      </w:r>
      <w:r>
        <w:t xml:space="preserve">забороняє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у production, не імпортовані змінні</w:t>
      </w:r>
      <w:r>
        <w:t xml:space="preserve"> </w:t>
      </w:r>
      <w:r>
        <w:t xml:space="preserve">та побічні ефекти у хуках без залежностей. Ідентифікатори у коді –</w:t>
      </w:r>
      <w:r>
        <w:t xml:space="preserve"> </w:t>
      </w:r>
      <w:r>
        <w:t xml:space="preserve">англомовні, камел-кейс для змінних і функцій, паскаль-кейс для типів і</w:t>
      </w:r>
      <w:r>
        <w:t xml:space="preserve"> </w:t>
      </w:r>
      <w:r>
        <w:t xml:space="preserve">React-компонентів; максимальна довжина рядка – 100 символів</w:t>
      </w:r>
      <w:r>
        <w:t xml:space="preserve"> </w:t>
      </w:r>
      <w:r>
        <w:t xml:space="preserve">контролюється Prettier.</w:t>
      </w:r>
    </w:p>
    <w:p>
      <w:pPr>
        <w:pStyle w:val="BodyText"/>
      </w:pPr>
      <w:bookmarkStart w:id="34" w:name="X93404be9f391802071cdb56c883309addb4749a"/>
      <w:bookmarkEnd w:id="34"/>
      <w:r>
        <w:t xml:space="preserve">3.3. Реалізація ключових</w:t>
      </w:r>
      <w:r>
        <w:t xml:space="preserve"> </w:t>
      </w:r>
      <w:r>
        <w:t xml:space="preserve">модулів та алгоритмів</w:t>
      </w:r>
    </w:p>
    <w:p>
      <w:pPr>
        <w:pStyle w:val="BodyText"/>
      </w:pPr>
      <w:r>
        <w:t xml:space="preserve">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scheduler.ts</w:t>
      </w:r>
      <w:r>
        <w:t xml:space="preserve">) є</w:t>
      </w:r>
      <w:r>
        <w:t xml:space="preserve"> </w:t>
      </w:r>
      <w:r>
        <w:t xml:space="preserve">програмною реалізацією абстрактної машини потоку даних із</w:t>
      </w:r>
      <w:r>
        <w:t xml:space="preserve"> </w:t>
      </w:r>
      <w:r>
        <w:t xml:space="preserve">підрозд. 2.2 (Veen 1986; Dennis and Misunas 1975). Він відповідає за</w:t>
      </w:r>
      <w:r>
        <w:t xml:space="preserve"> </w:t>
      </w:r>
      <w:r>
        <w:t xml:space="preserve">виконання правила активації вузлів та управління FIFO-чергами на дугах</w:t>
      </w:r>
      <w:r>
        <w:t xml:space="preserve"> </w:t>
      </w:r>
      <w:r>
        <w:t xml:space="preserve">графа і зберігає такі внутрішні структури:</w:t>
      </w:r>
    </w:p>
    <w:p>
      <w:pPr>
        <w:numPr>
          <w:ilvl w:val="0"/>
          <w:numId w:val="1025"/>
        </w:numPr>
      </w:pPr>
      <w:r>
        <w:t xml:space="preserve">незмінне посилання на граф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;</w:t>
      </w:r>
    </w:p>
    <w:p>
      <w:pPr>
        <w:numPr>
          <w:ilvl w:val="0"/>
          <w:numId w:val="1025"/>
        </w:numPr>
      </w:pPr>
      <w:r>
        <w:t xml:space="preserve">відображення</w:t>
      </w:r>
      <w:r>
        <w:t xml:space="preserve"> 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edgeId</w:t>
      </w:r>
      <w:r>
        <w:rPr>
          <w:rStyle w:val="VerbatimChar"/>
        </w:rPr>
        <w:t xml:space="preserve">, FIFO&lt;</w:t>
      </w:r>
      <w:r>
        <w:rPr>
          <w:rStyle w:val="VerbatimChar"/>
        </w:rPr>
        <w:t xml:space="preserve">Token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– окрема черга токенів для кожної дуги;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readyAt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number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– час, раніше якого вузол не може активуватись повторно (моделює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);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inbox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portId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Token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– токени, що вже доставлені до вузла, але ще не поглинуті;</w:t>
      </w:r>
    </w:p>
    <w:p>
      <w:pPr>
        <w:numPr>
          <w:ilvl w:val="0"/>
          <w:numId w:val="1025"/>
        </w:numPr>
      </w:pPr>
      <w:r>
        <w:t xml:space="preserve">обробники подій: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onBeforeFire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.</w:t>
      </w:r>
    </w:p>
    <w:p>
      <w:pPr>
        <w:pStyle w:val="FirstParagraph"/>
      </w:pPr>
      <w:r>
        <w:t xml:space="preserve">Логічний час надається ззовні через функцію</w:t>
      </w:r>
      <w:r>
        <w:t xml:space="preserve"> </w:t>
      </w:r>
      <w:r>
        <w:rPr>
          <w:rStyle w:val="VerbatimChar"/>
        </w:rPr>
        <w:t xml:space="preserve">getTime</w:t>
      </w:r>
      <w:r>
        <w:rPr>
          <w:rStyle w:val="VerbatimChar"/>
        </w:rPr>
        <w:t xml:space="preserve">: () =&gt; 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t xml:space="preserve">переданої у конструктор. У симуляторі нею є</w:t>
      </w:r>
      <w:r>
        <w:t xml:space="preserve"> </w:t>
      </w:r>
      <w:r>
        <w:rPr>
          <w:rStyle w:val="VerbatimChar"/>
        </w:rPr>
        <w:t xml:space="preserve">() =&gt; </w:t>
      </w:r>
      <w:r>
        <w:rPr>
          <w:rStyle w:val="VerbatimChar"/>
        </w:rPr>
        <w:t xml:space="preserve">store.simTime</w:t>
      </w:r>
      <w:r>
        <w:t xml:space="preserve">, завдяки чому</w:t>
      </w:r>
      <w:r>
        <w:t xml:space="preserve"> </w:t>
      </w:r>
      <w:r>
        <w:t xml:space="preserve">годинник ядра повністю відокремлений від астрономічного часу.</w:t>
      </w:r>
    </w:p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dt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maxFires</w:t>
      </w:r>
      <w:r>
        <w:rPr>
          <w:rStyle w:val="VerbatimChar"/>
        </w:rPr>
        <w:t xml:space="preserve">)</w:t>
      </w:r>
      <w:r>
        <w:t xml:space="preserve"> </w:t>
      </w:r>
      <w:r>
        <w:t xml:space="preserve">виконує єдиний крок потокового обчислення і реалізує правило активації</w:t>
      </w:r>
      <w:r>
        <w:t xml:space="preserve"> </w:t>
      </w:r>
      <w:r>
        <w:t xml:space="preserve">(Veen 1986; Dennis and Misunas 1975). Алгоритм складається з чотирьох</w:t>
      </w:r>
      <w:r>
        <w:t xml:space="preserve"> </w:t>
      </w:r>
      <w:r>
        <w:t xml:space="preserve">послідовних кроків. По-перше, доставка токенів: для кожної дуги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перевіряється умова (3.2):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now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o</m:t>
          </m:r>
          <m:r>
            <m:t>k</m:t>
          </m:r>
          <m:r>
            <m:t>e</m:t>
          </m:r>
          <m:r>
            <m:t>n</m:t>
          </m:r>
          <m:r>
            <m:rPr>
              <m:sty m:val="p"/>
            </m:rPr>
            <m:t>.</m:t>
          </m:r>
          <m:r>
            <m:t>t</m:t>
          </m:r>
          <m:r>
            <m:rPr>
              <m:sty m:val="p"/>
            </m:rPr>
            <m:t>≥</m:t>
          </m:r>
          <m:r>
            <m:t>e</m:t>
          </m:r>
          <m:r>
            <m:rPr>
              <m:sty m:val="p"/>
            </m:rPr>
            <m:t>.</m:t>
          </m:r>
          <m:r>
            <m:t>d</m:t>
          </m:r>
          <m:r>
            <m:t>e</m:t>
          </m:r>
          <m:r>
            <m:t>l</m:t>
          </m:r>
          <m:r>
            <m:t>a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</m:oMath>
      <w:r>
        <w:t xml:space="preserve"> </w:t>
      </w:r>
      <w:r>
        <w:t xml:space="preserve">– поточне значення логічного часу;</w:t>
      </w:r>
    </w:p>
    <w:p>
      <w:pPr>
        <w:pStyle w:val="BodyText"/>
      </w:pPr>
      <m:oMath>
        <m:r>
          <m:t>t</m:t>
        </m:r>
        <m:r>
          <m:t>o</m:t>
        </m:r>
        <m:r>
          <m:t>k</m:t>
        </m:r>
        <m:r>
          <m:t>e</m:t>
        </m:r>
        <m:r>
          <m:t>n</m:t>
        </m:r>
        <m:r>
          <m:rPr>
            <m:sty m:val="p"/>
          </m:rPr>
          <m:t>.</m:t>
        </m:r>
        <m:r>
          <m:t>t</m:t>
        </m:r>
      </m:oMath>
      <w:r>
        <w:t xml:space="preserve"> </w:t>
      </w:r>
      <w:r>
        <w:t xml:space="preserve">– момент потрапляння токена у дугу;</w:t>
      </w:r>
    </w:p>
    <w:p>
      <w:pPr>
        <w:pStyle w:val="BodyText"/>
      </w:pPr>
      <m:oMath>
        <m:r>
          <m:t>e</m:t>
        </m:r>
        <m:r>
          <m:rPr>
            <m:sty m:val="p"/>
          </m:rPr>
          <m:t>.</m:t>
        </m:r>
        <m:r>
          <m:t>d</m:t>
        </m:r>
        <m:r>
          <m:t>e</m:t>
        </m:r>
        <m:r>
          <m:t>l</m:t>
        </m:r>
        <m:r>
          <m:t>a</m:t>
        </m:r>
        <m:r>
          <m:t>y</m:t>
        </m:r>
      </m:oMath>
      <w:r>
        <w:t xml:space="preserve"> </w:t>
      </w:r>
      <w:r>
        <w:t xml:space="preserve">– затримка доставки дуги, ум. од. часу.</w:t>
      </w:r>
    </w:p>
    <w:p>
      <w:pPr>
        <w:pStyle w:val="BodyText"/>
      </w:pPr>
      <w:r>
        <w:t xml:space="preserve">Якщо умова (3.2) виконана, токен видаляється з черги і поміщається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відповідного вузла-приймача, емітується подія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. По-друге,</w:t>
      </w:r>
      <w:r>
        <w:t xml:space="preserve"> </w:t>
      </w:r>
      <w:r>
        <w:t xml:space="preserve">перевірка готовності: вузол є</w:t>
      </w:r>
      <w:r>
        <w:t xml:space="preserve"> </w:t>
      </w:r>
      <w:r>
        <w:rPr>
          <w:i/>
          <w:iCs/>
        </w:rPr>
        <w:t xml:space="preserve">готовим</w:t>
      </w:r>
      <w:r>
        <w:t xml:space="preserve">, якщо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є</w:t>
      </w:r>
      <w:r>
        <w:t xml:space="preserve"> </w:t>
      </w:r>
      <w:r>
        <w:t xml:space="preserve">токен на</w:t>
      </w:r>
      <w:r>
        <w:t xml:space="preserve"> </w:t>
      </w:r>
      <w:r>
        <w:rPr>
          <w:i/>
          <w:iCs/>
        </w:rPr>
        <w:t xml:space="preserve">кожному</w:t>
      </w:r>
      <w:r>
        <w:t xml:space="preserve"> </w:t>
      </w:r>
      <w:r>
        <w:t xml:space="preserve">вхідному порті та</w:t>
      </w:r>
      <w:r>
        <w:t xml:space="preserve"> </w:t>
      </w:r>
      <m:oMath>
        <m:r>
          <m:rPr>
            <m:nor/>
            <m:sty m:val="p"/>
          </m:rPr>
          <m:t>readyAt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</m:oMath>
      <w:r>
        <w:t xml:space="preserve">. По-третє,</w:t>
      </w:r>
      <w:r>
        <w:t xml:space="preserve"> </w:t>
      </w:r>
      <w:r>
        <w:t xml:space="preserve">активація: для кожного готового вузла (не більше</w:t>
      </w:r>
      <w:r>
        <w:t xml:space="preserve"> </w:t>
      </w:r>
      <w:r>
        <w:rPr>
          <w:rStyle w:val="VerbatimChar"/>
        </w:rPr>
        <w:t xml:space="preserve">maxFires</w:t>
      </w:r>
      <w:r>
        <w:t xml:space="preserve"> </w:t>
      </w:r>
      <w:r>
        <w:t xml:space="preserve">за</w:t>
      </w:r>
      <w:r>
        <w:t xml:space="preserve"> </w:t>
      </w:r>
      <w:r>
        <w:t xml:space="preserve">один виклик) токени поглинаються з</w:t>
      </w:r>
      <w:r>
        <w:t xml:space="preserve"> </w:t>
      </w:r>
      <w:r>
        <w:rPr>
          <w:rStyle w:val="VerbatimChar"/>
        </w:rPr>
        <w:t xml:space="preserve">inbox</w:t>
      </w:r>
      <w:r>
        <w:rPr>
          <w:rStyle w:val="VerbatimChar"/>
        </w:rPr>
        <w:t xml:space="preserve">, </w:t>
      </w:r>
      <w:r>
        <w:t xml:space="preserve">виконується</w:t>
      </w:r>
      <w:r>
        <w:t xml:space="preserve"> </w:t>
      </w:r>
      <w:r>
        <w:t xml:space="preserve">логіка вузла за типом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, час блокування оновлюється:</w:t>
      </w:r>
      <w:r>
        <w:t xml:space="preserve"> </w:t>
      </w:r>
      <m:oMath>
        <m:r>
          <m:rPr>
            <m:nor/>
            <m:sty m:val="p"/>
          </m:rPr>
          <m:t>readyAt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←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.</m:t>
        </m:r>
        <m:r>
          <m:t>l</m:t>
        </m:r>
        <m:r>
          <m:t>a</m:t>
        </m:r>
        <m:r>
          <m:t>t</m:t>
        </m:r>
        <m:r>
          <m:t>e</m:t>
        </m:r>
        <m:r>
          <m:t>n</m:t>
        </m:r>
        <m:r>
          <m:t>c</m:t>
        </m:r>
        <m:r>
          <m:t>y</m:t>
        </m:r>
      </m:oMath>
      <w:r>
        <w:t xml:space="preserve">,</w:t>
      </w:r>
      <w:r>
        <w:t xml:space="preserve"> </w:t>
      </w:r>
      <w:r>
        <w:t xml:space="preserve">емітуються події</w:t>
      </w:r>
      <w:r>
        <w:t xml:space="preserve"> </w:t>
      </w:r>
      <w:r>
        <w:rPr>
          <w:rStyle w:val="VerbatimChar"/>
        </w:rPr>
        <w:t xml:space="preserve">onBeforeFire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. По-четверте,</w:t>
      </w:r>
      <w:r>
        <w:t xml:space="preserve"> </w:t>
      </w:r>
      <w:r>
        <w:t xml:space="preserve">розміщення вихідних токенів: для кожного вихідного токена знаходяться</w:t>
      </w:r>
      <w:r>
        <w:t xml:space="preserve"> </w:t>
      </w:r>
      <w:r>
        <w:t xml:space="preserve">всі дуги з відповідним портом-джерелом і токен поміщається у їхні черги</w:t>
      </w:r>
      <w:r>
        <w:t xml:space="preserve"> </w:t>
      </w:r>
      <w:r>
        <w:t xml:space="preserve">з часом народження за формулою (3.3):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o</m:t>
          </m:r>
          <m:r>
            <m:t>k</m:t>
          </m:r>
          <m:r>
            <m:t>e</m:t>
          </m:r>
          <m:r>
            <m:t>n</m:t>
          </m:r>
          <m:r>
            <m:rPr>
              <m:sty m:val="p"/>
            </m:rPr>
            <m:t>.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now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.</m:t>
          </m:r>
          <m:r>
            <m:t>l</m:t>
          </m:r>
          <m:r>
            <m:t>a</m:t>
          </m:r>
          <m:r>
            <m:t>t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t</m:t>
        </m:r>
        <m:r>
          <m:t>o</m:t>
        </m:r>
        <m:r>
          <m:t>k</m:t>
        </m:r>
        <m:r>
          <m:t>e</m:t>
        </m:r>
        <m:r>
          <m:t>n</m:t>
        </m:r>
        <m:r>
          <m:rPr>
            <m:sty m:val="p"/>
          </m:rPr>
          <m:t>.</m:t>
        </m:r>
        <m:r>
          <m:t>t</m:t>
        </m:r>
      </m:oMath>
      <w:r>
        <w:t xml:space="preserve"> </w:t>
      </w:r>
      <w:r>
        <w:t xml:space="preserve">– момент готовності токена до доставки дугою;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</m:oMath>
      <w:r>
        <w:t xml:space="preserve"> </w:t>
      </w:r>
      <w:r>
        <w:t xml:space="preserve">– поточне значення логічного часу;</w:t>
      </w:r>
    </w:p>
    <w:p>
      <w:pPr>
        <w:pStyle w:val="BodyText"/>
      </w:pPr>
      <m:oMath>
        <m:r>
          <m:t>n</m:t>
        </m:r>
        <m:r>
          <m:rPr>
            <m:sty m:val="p"/>
          </m:rPr>
          <m:t>.</m:t>
        </m:r>
        <m:r>
          <m:t>l</m:t>
        </m:r>
        <m:r>
          <m:t>a</m:t>
        </m:r>
        <m:r>
          <m:t>t</m:t>
        </m:r>
        <m:r>
          <m:t>e</m:t>
        </m:r>
        <m:r>
          <m:t>n</m:t>
        </m:r>
        <m:r>
          <m:t>c</m:t>
        </m:r>
        <m:r>
          <m:t>y</m:t>
        </m:r>
      </m:oMath>
      <w:r>
        <w:t xml:space="preserve"> </w:t>
      </w:r>
      <w:r>
        <w:t xml:space="preserve">– тривалість обчислення вузла</w:t>
      </w:r>
      <w:r>
        <w:t xml:space="preserve"> </w:t>
      </w:r>
      <m:oMath>
        <m:r>
          <m:t>n</m:t>
        </m:r>
      </m:oMath>
      <w:r>
        <w:t xml:space="preserve">, ум. од. часу.</w:t>
      </w:r>
    </w:p>
    <w:p>
      <w:pPr>
        <w:pStyle w:val="BodyText"/>
      </w:pPr>
      <w:r>
        <w:t xml:space="preserve">Життєвий цикл токена у межах одного проходження дуги та активацiї вузла</w:t>
      </w:r>
      <w:r>
        <w:t xml:space="preserve"> </w:t>
      </w:r>
      <w:r>
        <w:t xml:space="preserve">подано на рис. 3.2. Схема показує вiдповiднiсть мiж чергою дуги, inbox</w:t>
      </w:r>
      <w:r>
        <w:t xml:space="preserve"> </w:t>
      </w:r>
      <w:r>
        <w:t xml:space="preserve">вузла, подiями onToken/onFire i створенням вихiдних токенiв.</w:t>
      </w:r>
    </w:p>
    <w:p>
      <w:pPr>
        <w:pStyle w:val="BodyText"/>
      </w:pPr>
      <w:r>
        <w:t xml:space="preserve">Рис. 3.2. Життєвий цикл токена у DataflowRuntime. Джерело: розроблено</w:t>
      </w:r>
      <w:r>
        <w:t xml:space="preserve"> </w:t>
      </w:r>
      <w:r>
        <w:t xml:space="preserve">автором.</w:t>
      </w:r>
    </w:p>
    <w:p>
      <w:pPr>
        <w:pStyle w:val="BodyText"/>
      </w:pPr>
      <w:r>
        <w:t xml:space="preserve">що гарантує правильну затримку доставки. Такий порядок кроків забезпечує</w:t>
      </w:r>
      <w:r>
        <w:t xml:space="preserve"> </w:t>
      </w:r>
      <w:r>
        <w:t xml:space="preserve">детермінованість (NF5): при фіксованому обході вузлів результат</w:t>
      </w:r>
      <w:r>
        <w:t xml:space="preserve"> </w:t>
      </w:r>
      <w:r>
        <w:t xml:space="preserve">симуляції не залежить від реального часу у браузері.</w:t>
      </w:r>
    </w:p>
    <w:p>
      <w:pPr>
        <w:pStyle w:val="BodyText"/>
      </w:pPr>
      <w:r>
        <w:t xml:space="preserve">Клас</w:t>
      </w:r>
      <w:r>
        <w:t xml:space="preserve"> </w:t>
      </w:r>
      <w:r>
        <w:rPr>
          <w:rStyle w:val="VerbatimChar"/>
        </w:rPr>
        <w:t xml:space="preserve">FIFO&lt;T&gt;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buffers.ts</w:t>
      </w:r>
      <w:r>
        <w:t xml:space="preserve">) –</w:t>
      </w:r>
      <w:r>
        <w:t xml:space="preserve"> </w:t>
      </w:r>
      <w:r>
        <w:t xml:space="preserve">узагальнена черга на базі масиву з методами</w:t>
      </w:r>
      <w:r>
        <w:t xml:space="preserve"> </w:t>
      </w:r>
      <w:r>
        <w:rPr>
          <w:rStyle w:val="VerbatimChar"/>
        </w:rPr>
        <w:t xml:space="preserve">push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item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pop</w:t>
      </w:r>
      <w:r>
        <w:rPr>
          <w:rStyle w:val="VerbatimChar"/>
        </w:rPr>
        <w:t xml:space="preserve">(): T  </w:t>
      </w:r>
      <w:r>
        <w:rPr>
          <w:rStyle w:val="VerbatimChar"/>
        </w:rPr>
        <w:t xml:space="preserve">undefined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</w:t>
      </w:r>
      <w:r>
        <w:rPr>
          <w:rStyle w:val="VerbatimChar"/>
        </w:rPr>
        <w:t xml:space="preserve">(): T  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та</w:t>
      </w:r>
      <w:r>
        <w:t xml:space="preserve"> </w:t>
      </w:r>
      <w:r>
        <w:t xml:space="preserve">властивістю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 Одна черга ставиться у відповідність кожній</w:t>
      </w:r>
      <w:r>
        <w:t xml:space="preserve"> </w:t>
      </w:r>
      <w:r>
        <w:t xml:space="preserve">дузі графа і ініціалізуються у конструкторі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ітерацією по</w:t>
      </w:r>
      <w:r>
        <w:t xml:space="preserve"> </w:t>
      </w:r>
      <w:r>
        <w:rPr>
          <w:rStyle w:val="VerbatimChar"/>
        </w:rPr>
        <w:t xml:space="preserve">graph.edges</w:t>
      </w:r>
      <w:r>
        <w:t xml:space="preserve">. При характерних для симулятора</w:t>
      </w:r>
      <w:r>
        <w:t xml:space="preserve"> </w:t>
      </w:r>
      <w:r>
        <w:t xml:space="preserve">розмірах черг (</w:t>
      </w:r>
      <m:oMath>
        <m:r>
          <m:t>n</m:t>
        </m:r>
        <m:r>
          <m:rPr>
            <m:sty m:val="p"/>
          </m:rPr>
          <m:t>≤</m:t>
        </m:r>
        <m:r>
          <m:t>16</m:t>
        </m:r>
      </m:oMath>
      <w:r>
        <w:t xml:space="preserve">) асимптотика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–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через</w:t>
      </w:r>
      <w:r>
        <w:t xml:space="preserve"> </w:t>
      </w:r>
      <w:r>
        <w:t xml:space="preserve">зсув масиву – не становить проблеми; для масштабування на більші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заплановано перехід на циклічний буфер з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-операціями. Логічний</w:t>
      </w:r>
      <w:r>
        <w:t xml:space="preserve"> </w:t>
      </w:r>
      <w:r>
        <w:t xml:space="preserve">час</w:t>
      </w:r>
      <w:r>
        <w:t xml:space="preserve"> </w:t>
      </w:r>
      <w:r>
        <w:rPr>
          <w:rStyle w:val="VerbatimChar"/>
        </w:rPr>
        <w:t xml:space="preserve">simTime</w:t>
      </w:r>
      <w:r>
        <w:t xml:space="preserve"> </w:t>
      </w:r>
      <w:r>
        <w:t xml:space="preserve">збільшується методом</w:t>
      </w:r>
      <w:r>
        <w:t xml:space="preserve"> </w:t>
      </w:r>
      <w:r>
        <w:rPr>
          <w:rStyle w:val="VerbatimChar"/>
        </w:rPr>
        <w:t xml:space="preserve">tickSimTime</w:t>
      </w:r>
      <w:r>
        <w:rPr>
          <w:rStyle w:val="VerbatimChar"/>
        </w:rPr>
        <w:t xml:space="preserve">()</w:t>
      </w:r>
      <w:r>
        <w:t xml:space="preserve"> </w:t>
      </w:r>
      <w:r>
        <w:t xml:space="preserve">пропорційно до астрономічного часу та</w:t>
      </w:r>
      <w:r>
        <w:t xml:space="preserve"> </w:t>
      </w:r>
      <w:r>
        <w:t xml:space="preserve">параметра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згідно з (3.4):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simTime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simTime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wall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speed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rPr>
                <m:nor/>
                <m:sty m:val="p"/>
              </m:rPr>
              <m:t>simTime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значення логічного часу на</w:t>
      </w:r>
      <w:r>
        <w:t xml:space="preserve"> </w:t>
      </w:r>
      <m:oMath>
        <m:r>
          <m:t>i</m:t>
        </m:r>
      </m:oMath>
      <w:r>
        <w:t xml:space="preserve">-му кадрі рендеру;</w:t>
      </w:r>
    </w:p>
    <w:p>
      <w:pPr>
        <w:pStyle w:val="BodyText"/>
      </w:pP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wall</m:t>
            </m:r>
          </m:sub>
        </m:sSub>
      </m:oMath>
      <w:r>
        <w:t xml:space="preserve"> </w:t>
      </w:r>
      <w:r>
        <w:t xml:space="preserve">– реальний проміжок між кадрами, мс;</w:t>
      </w:r>
    </w:p>
    <w:p>
      <w:pPr>
        <w:pStyle w:val="BodyText"/>
      </w:pPr>
      <m:oMath>
        <m:r>
          <m:rPr>
            <m:nor/>
            <m:sty m:val="p"/>
          </m:rPr>
          <m:t>speed</m:t>
        </m:r>
      </m:oMath>
      <w:r>
        <w:t xml:space="preserve"> </w:t>
      </w:r>
      <w:r>
        <w:t xml:space="preserve">– множник швидкості симуляції у діапазоні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 </m:t>
        </m:r>
        <m:r>
          <m:t>10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Відокремлення логічного часу від</w:t>
      </w:r>
      <w:r>
        <w:t xml:space="preserve"> </w:t>
      </w:r>
      <w:r>
        <w:t xml:space="preserve">астрономічного дозволяє досліджувати поведінку алгоритму у довільному</w:t>
      </w:r>
      <w:r>
        <w:t xml:space="preserve"> </w:t>
      </w:r>
      <w:r>
        <w:t xml:space="preserve">масштабі без зміни логіки активації.</w:t>
      </w:r>
    </w:p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execute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node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inputs</w:t>
      </w:r>
      <w:r>
        <w:rPr>
          <w:rStyle w:val="VerbatimChar"/>
        </w:rPr>
        <w:t xml:space="preserve">)</w:t>
      </w:r>
      <w:r>
        <w:t xml:space="preserve"> </w:t>
      </w:r>
      <w:r>
        <w:t xml:space="preserve">реалізує шаблон Strategy через перемикач за</w:t>
      </w:r>
      <w:r>
        <w:t xml:space="preserve"> </w:t>
      </w:r>
      <w:r>
        <w:rPr>
          <w:rStyle w:val="VerbatimChar"/>
        </w:rPr>
        <w:t xml:space="preserve">node.kind</w:t>
      </w:r>
      <w:r>
        <w:t xml:space="preserve">. SOURCE:</w:t>
      </w:r>
      <w:r>
        <w:t xml:space="preserve"> </w:t>
      </w:r>
      <w:r>
        <w:t xml:space="preserve">вузол-джерело не має вхідних портів; його токени вводяться ззовні через</w:t>
      </w:r>
      <w:r>
        <w:t xml:space="preserve"> </w:t>
      </w:r>
      <w:r>
        <w:t xml:space="preserve">виклик</w:t>
      </w:r>
      <w:r>
        <w:t xml:space="preserve"> </w:t>
      </w:r>
      <w:r>
        <w:rPr>
          <w:rStyle w:val="VerbatimChar"/>
        </w:rPr>
        <w:t xml:space="preserve">runtime.emitFrom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’</w:t>
      </w:r>
      <w:r>
        <w:rPr>
          <w:rStyle w:val="VerbatimChar"/>
        </w:rPr>
        <w:t xml:space="preserve">out</w:t>
      </w:r>
      <w:r>
        <w:rPr>
          <w:rStyle w:val="VerbatimChar"/>
        </w:rPr>
        <w:t xml:space="preserve">’, </w:t>
      </w:r>
      <w:r>
        <w:rPr>
          <w:rStyle w:val="VerbatimChar"/>
        </w:rPr>
        <w:t xml:space="preserve">token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t xml:space="preserve">де</w:t>
      </w:r>
      <w:r>
        <w:t xml:space="preserve"> </w:t>
      </w:r>
      <m:oMath>
        <m:r>
          <m:rPr>
            <m:nor/>
            <m:sty m:val="p"/>
          </m:rPr>
          <m:t>t</m:t>
        </m:r>
        <m:r>
          <m:rPr>
            <m:sty m:val="p"/>
          </m:rPr>
          <m:t>=</m:t>
        </m:r>
        <m:r>
          <m:rPr>
            <m:nor/>
            <m:sty m:val="p"/>
          </m:rPr>
          <m:t>originT</m:t>
        </m:r>
        <m:r>
          <m:rPr>
            <m:sty m:val="p"/>
          </m:rPr>
          <m:t>=</m:t>
        </m:r>
        <m:r>
          <m:rPr>
            <m:nor/>
            <m:sty m:val="p"/>
          </m:rPr>
          <m:t>simTime</m:t>
        </m:r>
      </m:oMath>
      <w:r>
        <w:t xml:space="preserve">. DFT4: вузол приймає</w:t>
      </w:r>
      <w:r>
        <w:t xml:space="preserve"> </w:t>
      </w:r>
      <w:r>
        <w:t xml:space="preserve">4 токени через порти</w:t>
      </w:r>
      <w:r>
        <w:t xml:space="preserve"> </w:t>
      </w:r>
      <w:r>
        <w:rPr>
          <w:rStyle w:val="VerbatimChar"/>
        </w:rPr>
        <w:t xml:space="preserve">in0</w:t>
      </w:r>
      <w:r>
        <w:t xml:space="preserve"> </w:t>
      </w:r>
      <w:r>
        <w:t xml:space="preserve">…</w:t>
      </w:r>
      <w:r>
        <w:rPr>
          <w:rStyle w:val="VerbatimChar"/>
        </w:rPr>
        <w:t xml:space="preserve">in3</w:t>
      </w:r>
      <w:r>
        <w:t xml:space="preserve"> </w:t>
      </w:r>
      <w:r>
        <w:t xml:space="preserve">і застосовує</w:t>
      </w:r>
      <w:r>
        <w:t xml:space="preserve"> </w:t>
      </w:r>
      <w:r>
        <w:t xml:space="preserve">алгоритм метелика radix-4 з підрозд. 2.2. Реалізацію функції</w:t>
      </w:r>
      <w:r>
        <w:t xml:space="preserve"> </w:t>
      </w:r>
      <w:r>
        <w:rPr>
          <w:i/>
          <w:iCs/>
        </w:rPr>
        <w:t xml:space="preserve">computeDFT4</w:t>
      </w:r>
      <w:r>
        <w:t xml:space="preserve"> </w:t>
      </w:r>
      <w:r>
        <w:t xml:space="preserve">наведено в лістингу 3.1.</w:t>
      </w:r>
    </w:p>
    <w:p>
      <w:pPr>
        <w:pStyle w:val="TableCaption"/>
      </w:pPr>
      <w:r>
        <w:t xml:space="preserve">Лістинг 3.1. Реалізація 4-точкового ДПФ-метелика. Джерело:</w:t>
      </w:r>
      <w:r>
        <w:t xml:space="preserve"> </w:t>
      </w:r>
      <w:r>
        <w:t xml:space="preserve">розроблено автором.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Лістинг 3.1. Реалізація 4-точкового ДПФ-метелика. Джерело: розроблено автором."/>
      </w:tblPr>
      <w:tblGrid>
        <w:gridCol w:w="7920"/>
      </w:tblGrid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function computeDFT4(x: Complex[4]): Complex[4] {</w:t>
            </w:r>
            <w:r>
              <w:br/>
            </w:r>
            <w:r>
              <w:rPr>
                <w:rStyle w:val="VerbatimChar"/>
              </w:rPr>
              <w:t xml:space="preserve">  const E0 = cplxAdd(x[0], x[2]);   // x0 + x2</w:t>
            </w:r>
            <w:r>
              <w:br/>
            </w:r>
            <w:r>
              <w:rPr>
                <w:rStyle w:val="VerbatimChar"/>
              </w:rPr>
              <w:t xml:space="preserve">  const E1 = cplxSub(x[0], x[2]);   // x0 - x2</w:t>
            </w:r>
            <w:r>
              <w:br/>
            </w:r>
            <w:r>
              <w:rPr>
                <w:rStyle w:val="VerbatimChar"/>
              </w:rPr>
              <w:t xml:space="preserve">  const O0 = cplxAdd(x[1], x[3]);   // x1 + x3</w:t>
            </w:r>
            <w:r>
              <w:br/>
            </w:r>
            <w:r>
              <w:rPr>
                <w:rStyle w:val="VerbatimChar"/>
              </w:rPr>
              <w:t xml:space="preserve">  const O1 = cplxSub(x[1], x[3]);   // x1 - x3</w:t>
            </w:r>
            <w:r>
              <w:br/>
            </w:r>
            <w:r>
              <w:rPr>
                <w:rStyle w:val="VerbatimChar"/>
              </w:rPr>
              <w:t xml:space="preserve">  return [</w:t>
            </w:r>
            <w:r>
              <w:br/>
            </w:r>
            <w:r>
              <w:rPr>
                <w:rStyle w:val="VerbatimChar"/>
              </w:rPr>
              <w:t xml:space="preserve">    cplxAdd(E0, O0),                // X0 = E0 + O0</w:t>
            </w:r>
            <w:r>
              <w:br/>
            </w:r>
            <w:r>
              <w:rPr>
                <w:rStyle w:val="VerbatimChar"/>
              </w:rPr>
              <w:t xml:space="preserve">    cplxSub(E1, cplxMulJ(O1)),      // X1 = E1 - j*O1</w:t>
            </w:r>
            <w:r>
              <w:br/>
            </w:r>
            <w:r>
              <w:rPr>
                <w:rStyle w:val="VerbatimChar"/>
              </w:rPr>
              <w:t xml:space="preserve">    cplxSub(E0, O0),                // X2 = E0 - O0</w:t>
            </w:r>
            <w:r>
              <w:br/>
            </w:r>
            <w:r>
              <w:rPr>
                <w:rStyle w:val="VerbatimChar"/>
              </w:rPr>
              <w:t xml:space="preserve">    cplxAdd(E1, cplxMulJ(O1))       // X3 = E1 + j*O1</w:t>
            </w:r>
            <w:r>
              <w:br/>
            </w:r>
            <w:r>
              <w:rPr>
                <w:rStyle w:val="VerbatimChar"/>
              </w:rPr>
              <w:t xml:space="preserve">  ];</w:t>
            </w:r>
            <w:r>
              <w:br/>
            </w:r>
            <w:r>
              <w:rPr>
                <w:rStyle w:val="VerbatimChar"/>
              </w:rPr>
              <w:t xml:space="preserve">}</w:t>
            </w:r>
          </w:p>
        </w:tc>
      </w:tr>
    </w:tbl>
    <w:p>
      <w:pPr>
        <w:pStyle w:val="FirstParagraph"/>
      </w:pPr>
      <w:r>
        <w:t xml:space="preserve">TWIDDLE: вузол приймає 1 токен і виконує комплексне множення на</w:t>
      </w:r>
      <w:r>
        <w:t xml:space="preserve"> </w:t>
      </w:r>
      <w:r>
        <w:t xml:space="preserve">поворотний множник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16</m:t>
            </m:r>
          </m:sup>
        </m:sSup>
      </m:oMath>
      <w:r>
        <w:t xml:space="preserve"> </w:t>
      </w:r>
      <w:r>
        <w:t xml:space="preserve">за формулою (3.5):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  <m:r>
                    <m:t>e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m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i</m:t>
                  </m:r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m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k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p>
          <m:e>
            <m:r>
              <m:t>r</m:t>
            </m:r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i</m:t>
            </m:r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– дійсна та уявна частини вихідного токена;</w:t>
      </w:r>
    </w:p>
    <w:p>
      <w:pPr>
        <w:pStyle w:val="BodyText"/>
      </w:pPr>
      <m:oMath>
        <m:r>
          <m:t>z</m:t>
        </m:r>
        <m:r>
          <m:rPr>
            <m:sty m:val="p"/>
          </m:rPr>
          <m:t>.</m:t>
        </m:r>
        <m:r>
          <m:t>r</m:t>
        </m:r>
        <m:r>
          <m:t>e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.</m:t>
        </m:r>
        <m:r>
          <m:t>i</m:t>
        </m:r>
        <m:r>
          <m:t>m</m:t>
        </m:r>
      </m:oMath>
      <w:r>
        <w:t xml:space="preserve"> </w:t>
      </w:r>
      <w:r>
        <w:t xml:space="preserve">– дійсна та уявна частини вхідного токена;</w:t>
      </w:r>
    </w:p>
    <w:p>
      <w:pPr>
        <w:pStyle w:val="BodyText"/>
      </w:pPr>
      <m:oMath>
        <m:r>
          <m:t>θ</m:t>
        </m:r>
      </m:oMath>
      <w:r>
        <w:t xml:space="preserve"> </w:t>
      </w:r>
      <w:r>
        <w:t xml:space="preserve">– кутова фаза поворотного множника;</w:t>
      </w:r>
    </w:p>
    <w:p>
      <w:pPr>
        <w:pStyle w:val="BodyText"/>
      </w:pPr>
      <m:oMath>
        <m:r>
          <m:t>k</m:t>
        </m:r>
      </m:oMath>
      <w:r>
        <w:t xml:space="preserve"> </w:t>
      </w:r>
      <w:r>
        <w:t xml:space="preserve">– індекс поворотного множника з поля</w:t>
      </w:r>
      <w:r>
        <w:t xml:space="preserve"> </w:t>
      </w:r>
      <w:r>
        <w:rPr>
          <w:rStyle w:val="VerbatimChar"/>
        </w:rPr>
        <w:t xml:space="preserve">NodeSpec.params.twiddle.k</w:t>
      </w:r>
      <w:r>
        <w:t xml:space="preserve">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вхідний токен передається без змін. SINK: вузол приймає</w:t>
      </w:r>
      <w:r>
        <w:t xml:space="preserve"> </w:t>
      </w:r>
      <w:r>
        <w:t xml:space="preserve">1 токен, передає його значення у</w:t>
      </w:r>
      <w:r>
        <w:t xml:space="preserve"> </w:t>
      </w:r>
      <w:r>
        <w:rPr>
          <w:rStyle w:val="VerbatimChar"/>
        </w:rPr>
        <w:t xml:space="preserve">store.sinks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]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, емітує подію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 </w:t>
      </w:r>
      <w:r>
        <w:t xml:space="preserve">і оновлює</w:t>
      </w:r>
      <w:r>
        <w:t xml:space="preserve"> </w:t>
      </w:r>
      <w:r>
        <w:t xml:space="preserve">EMA-метрику наскрізної затримки:</w:t>
      </w:r>
      <w:r>
        <w:t xml:space="preserve"> </w:t>
      </w:r>
      <w:r>
        <w:rPr>
          <w:rStyle w:val="VerbatimChar"/>
        </w:rPr>
        <w:t xml:space="preserve">latency</w:t>
      </w:r>
      <w:r>
        <w:rPr>
          <w:rStyle w:val="VerbatimChar"/>
        </w:rPr>
        <w:t xml:space="preserve"> = </w:t>
      </w:r>
      <w:r>
        <w:rPr>
          <w:rStyle w:val="VerbatimChar"/>
        </w:rPr>
        <w:t xml:space="preserve">simTime-token.originT</w:t>
      </w:r>
      <w:r>
        <w:t xml:space="preserve">.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generateDFT4x4(</w:t>
      </w:r>
      <w:r>
        <w:rPr>
          <w:rStyle w:val="VerbatimChar"/>
        </w:rPr>
        <w:t xml:space="preserve">latency</w:t>
      </w:r>
      <w:r>
        <w:rPr>
          <w:rStyle w:val="VerbatimChar"/>
        </w:rPr>
        <w:t xml:space="preserve">): 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/generateDFT4x4.ts</w:t>
      </w:r>
      <w:r>
        <w:rPr>
          <w:rStyle w:val="VerbatimChar"/>
        </w:rPr>
        <w:t xml:space="preserve">)</w:t>
      </w:r>
      <w:r>
        <w:t xml:space="preserve"> </w:t>
      </w:r>
      <w:r>
        <w:t xml:space="preserve">реалізує шаблон Factory і будує DFG за дев’ятьма кроками:</w:t>
      </w:r>
    </w:p>
    <w:p>
      <w:pPr>
        <w:numPr>
          <w:ilvl w:val="0"/>
          <w:numId w:val="1026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src0</w:t>
      </w:r>
      <w:r>
        <w:t xml:space="preserve"> </w:t>
      </w:r>
      <w:r>
        <w:t xml:space="preserve">…</w:t>
      </w:r>
      <w:r>
        <w:rPr>
          <w:rStyle w:val="VerbatimChar"/>
        </w:rPr>
        <w:t xml:space="preserve">src15</w:t>
      </w:r>
      <w:r>
        <w:t xml:space="preserve">), кожен з одним вихідним портом</w:t>
      </w:r>
      <w:r>
        <w:t xml:space="preserve"> </w:t>
      </w:r>
      <w:r>
        <w:rPr>
          <w:rStyle w:val="VerbatimChar"/>
        </w:rPr>
        <w:t xml:space="preserve">out</w:t>
      </w:r>
      <w:r>
        <w:t xml:space="preserve">;</w:t>
      </w:r>
    </w:p>
    <w:p>
      <w:pPr>
        <w:numPr>
          <w:ilvl w:val="0"/>
          <w:numId w:val="1026"/>
        </w:numPr>
      </w:pPr>
      <w:r>
        <w:t xml:space="preserve">створюються 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першого ярусу (</w:t>
      </w:r>
      <w:r>
        <w:rPr>
          <w:rStyle w:val="VerbatimChar"/>
        </w:rPr>
        <w:t xml:space="preserve">row-0</w:t>
      </w:r>
      <w:r>
        <w:t xml:space="preserve"> </w:t>
      </w:r>
      <w:r>
        <w:t xml:space="preserve">…</w:t>
      </w:r>
      <w:r>
        <w:rPr>
          <w:rStyle w:val="VerbatimChar"/>
        </w:rPr>
        <w:t xml:space="preserve">row-3</w:t>
      </w:r>
      <w:r>
        <w:t xml:space="preserve">) з 4 входами та 4 виходами і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m:oMath>
        <m:r>
          <m:rPr>
            <m:sty m:val="p"/>
          </m:rPr>
          <m:t>=</m:t>
        </m:r>
        <m:r>
          <m:t>400</m:t>
        </m:r>
      </m:oMath>
      <w:r>
        <w:t xml:space="preserve">;</w:t>
      </w:r>
    </w:p>
    <w:p>
      <w:pPr>
        <w:numPr>
          <w:ilvl w:val="0"/>
          <w:numId w:val="1026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src</w:t>
      </w:r>
      <m:oMath>
        <m:sSub>
          <m:e>
            <m:r>
              <m:t>​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row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.in</w:t>
      </w:r>
      <m:oMath>
        <m:r>
          <m:t>s</m:t>
        </m:r>
      </m:oMath>
      <w:r>
        <w:t xml:space="preserve">, де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4</m:t>
        </m:r>
        <m:r>
          <m:t>s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m:oMath>
        <m:r>
          <m:rPr>
            <m:sty m:val="p"/>
          </m:rPr>
          <m:t>=</m:t>
        </m:r>
        <m:r>
          <m:t>600</m:t>
        </m:r>
      </m:oMath>
      <w:r>
        <w:t xml:space="preserve">;</w:t>
      </w:r>
    </w:p>
    <w:p>
      <w:pPr>
        <w:numPr>
          <w:ilvl w:val="0"/>
          <w:numId w:val="1026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(</w:t>
      </w:r>
      <w:r>
        <w:rPr>
          <w:rStyle w:val="VerbatimChar"/>
        </w:rPr>
        <w:t xml:space="preserve">tw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з параметром</w:t>
      </w:r>
      <w:r>
        <w:t xml:space="preserve"> </w:t>
      </w:r>
      <m:oMath>
        <m:r>
          <m:rPr>
            <m:sty m:val="p"/>
          </m:rPr>
          <m:t>{</m:t>
        </m:r>
        <m:r>
          <m:t>N</m:t>
        </m:r>
        <m:r>
          <m:rPr>
            <m:sty m:val="p"/>
          </m:rPr>
          <m:t>:</m:t>
        </m:r>
        <m:r>
          <m:t>16</m:t>
        </m:r>
        <m:r>
          <m:rPr>
            <m:sty m:val="p"/>
          </m:rPr>
          <m:t>,</m:t>
        </m:r>
        <m:r>
          <m:t> </m:t>
        </m:r>
        <m:r>
          <m:t>k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m:oMath>
        <m:r>
          <m:rPr>
            <m:sty m:val="p"/>
          </m:rPr>
          <m:t>=</m:t>
        </m:r>
        <m:r>
          <m:t>200</m:t>
        </m:r>
      </m:oMath>
      <w:r>
        <w:t xml:space="preserve">;</w:t>
      </w:r>
    </w:p>
    <w:p>
      <w:pPr>
        <w:numPr>
          <w:ilvl w:val="0"/>
          <w:numId w:val="1026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row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.out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tw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.in</w:t>
      </w:r>
      <w:r>
        <w:t xml:space="preserve">;</w:t>
      </w:r>
    </w:p>
    <w:p>
      <w:pPr>
        <w:numPr>
          <w:ilvl w:val="0"/>
          <w:numId w:val="1026"/>
        </w:numPr>
      </w:pPr>
      <w:r>
        <w:t xml:space="preserve">створюються 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другого ярусу (</w:t>
      </w:r>
      <w:r>
        <w:rPr>
          <w:rStyle w:val="VerbatimChar"/>
        </w:rPr>
        <w:t xml:space="preserve">col-0</w:t>
      </w:r>
      <w:r>
        <w:t xml:space="preserve"> </w:t>
      </w:r>
      <w:r>
        <w:t xml:space="preserve">…</w:t>
      </w:r>
      <w:r>
        <w:rPr>
          <w:rStyle w:val="VerbatimChar"/>
        </w:rPr>
        <w:t xml:space="preserve">col-3</w:t>
      </w:r>
      <w:r>
        <w:t xml:space="preserve">);</w:t>
      </w:r>
    </w:p>
    <w:p>
      <w:pPr>
        <w:numPr>
          <w:ilvl w:val="0"/>
          <w:numId w:val="1026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tw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.out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col</w:t>
      </w:r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.in</w:t>
      </w:r>
      <m:oMath>
        <m:r>
          <m:t>r</m:t>
        </m:r>
      </m:oMath>
      <w:r>
        <w:t xml:space="preserve">;</w:t>
      </w:r>
    </w:p>
    <w:p>
      <w:pPr>
        <w:numPr>
          <w:ilvl w:val="0"/>
          <w:numId w:val="1026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(</w:t>
      </w:r>
      <w:r>
        <w:rPr>
          <w:rStyle w:val="VerbatimChar"/>
        </w:rPr>
        <w:t xml:space="preserve">snk0</w:t>
      </w:r>
      <w:r>
        <w:t xml:space="preserve"> </w:t>
      </w:r>
      <w:r>
        <w:t xml:space="preserve">…</w:t>
      </w:r>
      <w:r>
        <w:rPr>
          <w:rStyle w:val="VerbatimChar"/>
        </w:rPr>
        <w:t xml:space="preserve">snk15</w:t>
      </w:r>
      <w:r>
        <w:t xml:space="preserve">);</w:t>
      </w:r>
    </w:p>
    <w:p>
      <w:pPr>
        <w:numPr>
          <w:ilvl w:val="0"/>
          <w:numId w:val="1026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col</w:t>
      </w:r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.out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snk</w:t>
      </w:r>
      <m:oMath>
        <m:sSub>
          <m:e>
            <m:r>
              <m:t>​</m:t>
            </m:r>
          </m:e>
          <m:sub>
            <m:r>
              <m:t>4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Style w:val="VerbatimChar"/>
        </w:rPr>
        <w:t xml:space="preserve">.in</w:t>
      </w:r>
      <w:r>
        <w:t xml:space="preserve">.</w:t>
      </w:r>
    </w:p>
    <w:p>
      <w:pPr>
        <w:pStyle w:val="FirstParagraph"/>
      </w:pPr>
      <w:r>
        <w:t xml:space="preserve">Повертається 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із 56 вузлами і 64 дугами. Функція</w:t>
      </w:r>
      <w:r>
        <w:t xml:space="preserve"> </w:t>
      </w:r>
      <w:r>
        <w:rPr>
          <w:rStyle w:val="VerbatimChar"/>
        </w:rPr>
        <w:t xml:space="preserve">layoutDFT4x4()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layout4x4.ts</w:t>
      </w:r>
      <w:r>
        <w:t xml:space="preserve">) обчислює</w:t>
      </w:r>
      <w:r>
        <w:t xml:space="preserve"> </w:t>
      </w:r>
      <w:r>
        <w:t xml:space="preserve">координати вузлів для React Flow: граф розподіляється на п’ять</w:t>
      </w:r>
      <w:r>
        <w:t xml:space="preserve"> </w:t>
      </w:r>
      <w:r>
        <w:t xml:space="preserve">вертикальних ярусів з кроком</w:t>
      </w:r>
      <w:r>
        <w:t xml:space="preserve"> </w:t>
      </w:r>
      <w:r>
        <w:rPr>
          <w:rStyle w:val="VerbatimChar"/>
        </w:rPr>
        <w:t xml:space="preserve">stageGap</w:t>
      </w:r>
      <w:r>
        <w:t xml:space="preserve"> </w:t>
      </w:r>
      <m:oMath>
        <m:r>
          <m:rPr>
            <m:sty m:val="p"/>
          </m:rPr>
          <m:t>=</m:t>
        </m:r>
        <m:r>
          <m:t>280</m:t>
        </m:r>
      </m:oMath>
      <w:r>
        <w:t xml:space="preserve"> </w:t>
      </w:r>
      <w:r>
        <w:t xml:space="preserve">пікселів; вузли</w:t>
      </w:r>
      <w:r>
        <w:t xml:space="preserve"> </w:t>
      </w:r>
      <w:r>
        <w:t xml:space="preserve">в межах ярусу рівномірно розподіляються по осі </w:t>
      </w:r>
      <m:oMath>
        <m:r>
          <m:t>y</m:t>
        </m:r>
      </m:oMath>
      <w:r>
        <w:t xml:space="preserve"> </w:t>
      </w:r>
      <w:r>
        <w:t xml:space="preserve">з кроком</w:t>
      </w:r>
      <w:r>
        <w:t xml:space="preserve"> </w:t>
      </w:r>
      <w:r>
        <w:rPr>
          <w:rStyle w:val="VerbatimChar"/>
        </w:rPr>
        <w:t xml:space="preserve">rowGap</w:t>
      </w:r>
      <w:r>
        <w:t xml:space="preserve"> </w:t>
      </w:r>
      <m:oMath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пікселів.</w:t>
      </w:r>
    </w:p>
    <w:p>
      <w:pPr>
        <w:pStyle w:val="BodyText"/>
      </w:pPr>
      <w:r>
        <w:t xml:space="preserve">Сховище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реалізовано функцією</w:t>
      </w:r>
      <w:r>
        <w:t xml:space="preserve"> </w:t>
      </w:r>
      <w:r>
        <w:rPr>
          <w:rStyle w:val="VerbatimChar"/>
        </w:rPr>
        <w:t xml:space="preserve">create</w:t>
      </w:r>
      <w:r>
        <w:rPr>
          <w:rStyle w:val="VerbatimChar"/>
        </w:rPr>
        <w:t xml:space="preserve">()</w:t>
      </w:r>
      <w:r>
        <w:t xml:space="preserve"> </w:t>
      </w:r>
      <w:r>
        <w:t xml:space="preserve">з Zustand і містить поля стану та</w:t>
      </w:r>
      <w:r>
        <w:t xml:space="preserve"> </w:t>
      </w:r>
      <w:r>
        <w:t xml:space="preserve">методи-команди (табл. 3.3). Компоненти UI підписуються на окремі зрізи</w:t>
      </w:r>
      <w:r>
        <w:t xml:space="preserve"> </w:t>
      </w:r>
      <w:r>
        <w:t xml:space="preserve">стану через хук</w:t>
      </w:r>
      <w:r>
        <w:t xml:space="preserve"> </w:t>
      </w:r>
      <w:r>
        <w:rPr>
          <w:rStyle w:val="VerbatimChar"/>
        </w:rPr>
        <w:t xml:space="preserve">useSimStore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selector</w:t>
      </w:r>
      <w:r>
        <w:rPr>
          <w:rStyle w:val="VerbatimChar"/>
        </w:rPr>
        <w:t xml:space="preserve">)</w:t>
      </w:r>
      <w:r>
        <w:t xml:space="preserve"> </w:t>
      </w:r>
      <w:r>
        <w:t xml:space="preserve">з мемоїзацією:</w:t>
      </w:r>
      <w:r>
        <w:t xml:space="preserve"> </w:t>
      </w:r>
      <w:r>
        <w:t xml:space="preserve">наприклад, компонент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підписується лише на поле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і перемальовується тільки при його зміні (NF3).</w:t>
      </w:r>
    </w:p>
    <w:p>
      <w:pPr>
        <w:pStyle w:val="BodyText"/>
      </w:pPr>
      <w:r>
        <w:t xml:space="preserve">Таблиця 3.3.</w:t>
      </w:r>
    </w:p>
    <w:p>
      <w:pPr>
        <w:pStyle w:val="TableCaption"/>
      </w:pPr>
      <w:r>
        <w:t xml:space="preserve">Ключові поля та методи Zustand-сховища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ючові поля та методи Zustand-сховищ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Поле / метод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Поле / метод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Поточна топологія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DataflowRuntime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симуляції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 rAF-циклу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Множник швидкості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Поточний логічний 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tokensByEdge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rPr>
                <w:rStyle w:val="VerbatimChar"/>
              </w:rPr>
              <w:t xml:space="preserve">&lt;</w:t>
            </w:r>
            <w:r>
              <w:rPr>
                <w:rStyle w:val="VerbatimChar"/>
              </w:rPr>
              <w:t xml:space="preserve">id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Token</w:t>
            </w:r>
            <w:r>
              <w:rPr>
                <w:rStyle w:val="VerbatimChar"/>
              </w:rPr>
              <w:t xml:space="preserve">[</w:t>
            </w:r>
            <w:r>
              <w:rPr>
                <w:rStyle w:val="VerbatimChar"/>
              </w:rPr>
              <w:t xml:space="preserve">]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Токени для анімації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rPr>
                <w:rStyle w:val="VerbatimChar"/>
              </w:rPr>
              <w:t xml:space="preserve">&lt;</w:t>
            </w:r>
            <w:r>
              <w:rPr>
                <w:rStyle w:val="VerbatimChar"/>
              </w:rPr>
              <w:t xml:space="preserve">id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Complex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Спектральні відліки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rPr>
                <w:rStyle w:val="VerbatimChar"/>
              </w:rPr>
              <w:t xml:space="preserve">&lt;</w:t>
            </w:r>
            <w:r>
              <w:rPr>
                <w:rStyle w:val="VerbatimChar"/>
              </w:rPr>
              <w:t xml:space="preserve">id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number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Теплова карта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EMA-метрики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rPr>
                <w:rStyle w:val="VerbatimChar"/>
              </w:rPr>
              <w:t xml:space="preserve">&lt;</w:t>
            </w:r>
            <w:r>
              <w:rPr>
                <w:rStyle w:val="VerbatimChar"/>
              </w:rPr>
              <w:t xml:space="preserve">id</w:t>
            </w:r>
            <w:r>
              <w:rPr>
                <w:rStyle w:val="VerbatimChar"/>
              </w:rPr>
              <w:t xml:space="preserve">, boolean&gt;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верифікації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setGraph</w:t>
            </w:r>
            <w:r>
              <w:rPr>
                <w:rStyle w:val="VerbatimChar"/>
              </w:rPr>
              <w:t xml:space="preserve">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) =&gt; 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Ініціалізація нового графа і</w:t>
            </w:r>
            <w:r>
              <w:t xml:space="preserve"> </w:t>
            </w:r>
            <w:r>
              <w:rPr>
                <w:rStyle w:val="VerbatimChar"/>
              </w:rP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injectData</w:t>
            </w:r>
            <w:r>
              <w:rPr>
                <w:rStyle w:val="VerbatimChar"/>
              </w:rPr>
              <w:t xml:space="preserve">(v)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rPr>
                <w:rStyle w:val="VerbatimChar"/>
              </w:rPr>
              <w:t xml:space="preserve">Complex</w:t>
            </w:r>
            <w:r>
              <w:rPr>
                <w:rStyle w:val="VerbatimChar"/>
              </w:rPr>
              <w:t xml:space="preserve">[</w:t>
            </w:r>
            <w:r>
              <w:rPr>
                <w:rStyle w:val="VerbatimChar"/>
              </w:rPr>
              <w:t xml:space="preserve">16</w:t>
            </w:r>
            <w:r>
              <w:rPr>
                <w:rStyle w:val="VerbatimChar"/>
              </w:rPr>
              <w:t xml:space="preserve">]</w:t>
            </w:r>
            <w:r>
              <w:rPr>
                <w:rStyle w:val="VerbatimChar"/>
              </w:rPr>
              <w:t xml:space="preserve">) =&gt; 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вхідного вектора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rPr>
                <w:rStyle w:val="VerbatimChar"/>
              </w:rPr>
              <w:t xml:space="preserve">()/</w:t>
            </w:r>
            <w:r>
              <w:rPr>
                <w:rStyle w:val="VerbatimChar"/>
              </w:rPr>
              <w:t xml:space="preserve">stop</w:t>
            </w:r>
            <w:r>
              <w:rPr>
                <w:rStyle w:val="VerbatimChar"/>
              </w:rPr>
              <w:t xml:space="preserve">()/</w:t>
            </w:r>
            <w:r>
              <w:rPr>
                <w:rStyle w:val="VerbatimChar"/>
              </w:rPr>
              <w:t xml:space="preserve">step</w:t>
            </w: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 =&gt; 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Керування rAF-циклом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applyPreset</w:t>
            </w:r>
            <w:r>
              <w:rPr>
                <w:rStyle w:val="VerbatimChar"/>
              </w:rPr>
              <w:t xml:space="preserve">(k)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rPr>
                <w:rStyle w:val="VerbatimChar"/>
              </w:rPr>
              <w:t xml:space="preserve">PresetKind</w:t>
            </w:r>
            <w:r>
              <w:rPr>
                <w:rStyle w:val="VerbatimChar"/>
              </w:rPr>
              <w:t xml:space="preserve">) =&gt; 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Вбудовані пресети вхідних сигналів</w:t>
            </w:r>
          </w:p>
        </w:tc>
      </w:tr>
    </w:tbl>
    <w:p>
      <w:pPr>
        <w:pStyle w:val="BodyText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TokenEdge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TokenEdge.tsx</w:t>
      </w:r>
      <w:r>
        <w:t xml:space="preserve">)</w:t>
      </w:r>
      <w:r>
        <w:t xml:space="preserve"> </w:t>
      </w:r>
      <w:r>
        <w:t xml:space="preserve">відображає кожну дугу як анімовану стрілку з кружечками-токенами. Для</w:t>
      </w:r>
      <w:r>
        <w:t xml:space="preserve"> </w:t>
      </w:r>
      <w:r>
        <w:t xml:space="preserve">кожного токена у</w:t>
      </w:r>
      <w:r>
        <w:t xml:space="preserve"> </w:t>
      </w:r>
      <w:r>
        <w:rPr>
          <w:rStyle w:val="VerbatimChar"/>
        </w:rPr>
        <w:t xml:space="preserve">store.tokensByEdge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edgeId</w:t>
      </w:r>
      <w:r>
        <w:rPr>
          <w:rStyle w:val="VerbatimChar"/>
        </w:rPr>
        <w:t xml:space="preserve">]</w:t>
      </w:r>
      <w:r>
        <w:t xml:space="preserve"> </w:t>
      </w:r>
      <w:r>
        <w:t xml:space="preserve">обчислюється відносний прогрес руху за формулою (3.6):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simTime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rPr>
                  <m:sty m:val="p"/>
                </m:rPr>
                <m:t>.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delay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p</m:t>
        </m:r>
        <m:r>
          <m:t>r</m:t>
        </m:r>
        <m:r>
          <m:t>o</m:t>
        </m:r>
        <m:r>
          <m:t>g</m:t>
        </m:r>
        <m:r>
          <m:t>r</m:t>
        </m:r>
        <m:r>
          <m:t>e</m:t>
        </m:r>
        <m:r>
          <m:t>s</m:t>
        </m:r>
        <m:r>
          <m:t>s</m:t>
        </m:r>
      </m:oMath>
      <w:r>
        <w:t xml:space="preserve"> </w:t>
      </w:r>
      <w:r>
        <w:t xml:space="preserve">– нормований відносний прогрес токена вздовж дуги;</w:t>
      </w:r>
    </w:p>
    <w:p>
      <w:pPr>
        <w:pStyle w:val="BodyText"/>
      </w:pPr>
      <m:oMath>
        <m:r>
          <m:rPr>
            <m:nor/>
            <m:sty m:val="p"/>
          </m:rPr>
          <m:t>simTime</m:t>
        </m:r>
      </m:oMath>
      <w:r>
        <w:t xml:space="preserve"> </w:t>
      </w:r>
      <w:r>
        <w:t xml:space="preserve">– поточне значення логічного часу;</w:t>
      </w:r>
    </w:p>
    <w:p>
      <w:pPr>
        <w:pStyle w:val="BodyText"/>
      </w:pPr>
      <m:oMath>
        <m:r>
          <m:t>t</m:t>
        </m:r>
        <m:r>
          <m:t>o</m:t>
        </m:r>
        <m:r>
          <m:t>k</m:t>
        </m:r>
        <m:r>
          <m:t>e</m:t>
        </m:r>
        <m:r>
          <m:t>n</m:t>
        </m:r>
        <m:r>
          <m:rPr>
            <m:sty m:val="p"/>
          </m:rPr>
          <m:t>.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– момент потрапляння токена у дугу;</w:t>
      </w:r>
    </w:p>
    <w:p>
      <w:pPr>
        <w:pStyle w:val="BodyText"/>
      </w:pPr>
      <m:oMath>
        <m:r>
          <m:t>t</m:t>
        </m:r>
        <m:r>
          <m:t>o</m:t>
        </m:r>
        <m:r>
          <m:t>k</m:t>
        </m:r>
        <m:r>
          <m:t>e</m:t>
        </m:r>
        <m:r>
          <m:t>n</m:t>
        </m:r>
        <m:r>
          <m:rPr>
            <m:sty m:val="p"/>
          </m:rPr>
          <m:t>.</m:t>
        </m:r>
        <m:r>
          <m:rPr>
            <m:nor/>
            <m:sty m:val="p"/>
          </m:rPr>
          <m:t>delay</m:t>
        </m:r>
      </m:oMath>
      <w:r>
        <w:t xml:space="preserve"> </w:t>
      </w:r>
      <w:r>
        <w:t xml:space="preserve">– затримка доставки дуги, ум. од. часу.</w:t>
      </w:r>
    </w:p>
    <w:p>
      <w:pPr>
        <w:pStyle w:val="BodyText"/>
      </w:pPr>
      <w:r>
        <w:t xml:space="preserve">Поточна координата визначається лінійною інтерполяцією між центрами</w:t>
      </w:r>
      <w:r>
        <w:t xml:space="preserve"> </w:t>
      </w:r>
      <w:r>
        <w:t xml:space="preserve">вузлів-кінців згідно з (3.7):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rPr>
                  <m:nor/>
                  <m:sty m:val="p"/>
                </m:rPr>
                <m:t>src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rPr>
                  <m:nor/>
                  <m:sty m:val="p"/>
                </m:rPr>
                <m:t>tgt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p</m:t>
        </m:r>
        <m:r>
          <m:t>r</m:t>
        </m:r>
        <m:r>
          <m:t>o</m:t>
        </m:r>
        <m:r>
          <m:t>g</m:t>
        </m:r>
        <m:r>
          <m:t>r</m:t>
        </m:r>
        <m:r>
          <m:t>e</m:t>
        </m:r>
        <m:r>
          <m:t>s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– поточна координата кружечка-токена на канві;</w:t>
      </w:r>
    </w:p>
    <w:p>
      <w:pPr>
        <w:pStyle w:val="BodyText"/>
      </w:pPr>
      <m:oMath>
        <m:sSub>
          <m:e>
            <m:r>
              <m:rPr>
                <m:sty m:val="bi"/>
              </m:rPr>
              <m:t>r</m:t>
            </m:r>
          </m:e>
          <m:sub>
            <m:r>
              <m:rPr>
                <m:nor/>
                <m:sty m:val="p"/>
              </m:rPr>
              <m:t>src</m:t>
            </m:r>
          </m:sub>
        </m:sSub>
      </m:oMath>
      <w:r>
        <w:t xml:space="preserve"> </w:t>
      </w:r>
      <w:r>
        <w:t xml:space="preserve">– координата центру вузла-джерела;</w:t>
      </w:r>
    </w:p>
    <w:p>
      <w:pPr>
        <w:pStyle w:val="BodyText"/>
      </w:pPr>
      <m:oMath>
        <m:sSub>
          <m:e>
            <m:r>
              <m:rPr>
                <m:sty m:val="bi"/>
              </m:rPr>
              <m:t>r</m:t>
            </m:r>
          </m:e>
          <m:sub>
            <m:r>
              <m:rPr>
                <m:nor/>
                <m:sty m:val="p"/>
              </m:rPr>
              <m:t>tgt</m:t>
            </m:r>
          </m:sub>
        </m:sSub>
      </m:oMath>
      <w:r>
        <w:t xml:space="preserve"> </w:t>
      </w:r>
      <w:r>
        <w:t xml:space="preserve">– координата центру вузла-приймача.</w:t>
      </w:r>
    </w:p>
    <w:p>
      <w:pPr>
        <w:pStyle w:val="BodyText"/>
      </w:pPr>
      <w:r>
        <w:t xml:space="preserve">Колір кружечка кодує тип вузла-джерела; значення</w:t>
      </w:r>
      <w:r>
        <w:t xml:space="preserve"> </w:t>
      </w:r>
      <m:oMath>
        <m:r>
          <m:rPr>
            <m:sty m:val="p"/>
          </m:rPr>
          <m:t>{</m:t>
        </m:r>
        <m:r>
          <m:t>r</m:t>
        </m:r>
        <m:r>
          <m:t>e</m:t>
        </m:r>
        <m:r>
          <m:rPr>
            <m:sty m:val="p"/>
          </m:rPr>
          <m:t>,</m:t>
        </m:r>
        <m:r>
          <m:t>i</m:t>
        </m:r>
        <m:r>
          <m:t>m</m:t>
        </m:r>
        <m:r>
          <m:rPr>
            <m:sty m:val="p"/>
          </m:rPr>
          <m:t>}</m:t>
        </m:r>
      </m:oMath>
      <w:r>
        <w:t xml:space="preserve"> </w:t>
      </w:r>
      <w:r>
        <w:t xml:space="preserve">виводиться всередині кружечка. Теплова карта реалізується у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через механізм експоненціального затухання з</w:t>
      </w:r>
      <w:r>
        <w:t xml:space="preserve"> </w:t>
      </w:r>
      <w:r>
        <w:t xml:space="preserve">підрозд. 2.6. Функція</w:t>
      </w:r>
      <w:r>
        <w:t xml:space="preserve"> </w:t>
      </w:r>
      <w:r>
        <w:rPr>
          <w:rStyle w:val="VerbatimChar"/>
        </w:rPr>
        <w:t xml:space="preserve">bumpActivity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)</w:t>
      </w:r>
      <w:r>
        <w:t xml:space="preserve"> </w:t>
      </w:r>
      <w:r>
        <w:t xml:space="preserve">викликається з</w:t>
      </w:r>
      <w:r>
        <w:t xml:space="preserve"> </w:t>
      </w:r>
      <w:r>
        <w:t xml:space="preserve">обробника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та інкрементує відповідний лічильник; у</w:t>
      </w:r>
      <w:r>
        <w:t xml:space="preserve"> </w:t>
      </w:r>
      <w:r>
        <w:t xml:space="preserve">кожному кадрі</w:t>
      </w:r>
      <w:r>
        <w:t xml:space="preserve"> </w:t>
      </w:r>
      <w:r>
        <w:rPr>
          <w:rStyle w:val="VerbatimChar"/>
        </w:rPr>
        <w:t xml:space="preserve">decayActivity</w:t>
      </w:r>
      <w:r>
        <w:rPr>
          <w:rStyle w:val="VerbatimChar"/>
        </w:rPr>
        <w:t xml:space="preserve">()</w:t>
      </w:r>
      <w:r>
        <w:t xml:space="preserve"> </w:t>
      </w:r>
      <w:r>
        <w:t xml:space="preserve">множить усі лічильники</w:t>
      </w:r>
      <w:r>
        <w:t xml:space="preserve"> </w:t>
      </w:r>
      <w:r>
        <w:t xml:space="preserve">на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.</w:t>
      </w:r>
    </w:p>
    <w:p>
      <w:pPr>
        <w:pStyle w:val="BodyText"/>
      </w:pPr>
      <w:r>
        <w:t xml:space="preserve">Головний анімаційний цикл запускається у хуку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компонента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після ініціалізації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. На</w:t>
      </w:r>
      <w:r>
        <w:t xml:space="preserve"> </w:t>
      </w:r>
      <w:r>
        <w:t xml:space="preserve">кожному кадрі якщо</w:t>
      </w:r>
      <w:r>
        <w:t xml:space="preserve"> </w:t>
      </w:r>
      <w:r>
        <w:rPr>
          <w:rStyle w:val="VerbatimChar"/>
        </w:rPr>
        <w:t xml:space="preserve">store.running</w:t>
      </w:r>
      <w:r>
        <w:rPr>
          <w:rStyle w:val="VerbatimChar"/>
        </w:rPr>
        <w:t xml:space="preserve"> = 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t xml:space="preserve">викликається</w:t>
      </w:r>
      <w:r>
        <w:t xml:space="preserve"> </w:t>
      </w:r>
      <w:r>
        <w:rPr>
          <w:rStyle w:val="VerbatimChar"/>
        </w:rPr>
        <w:t xml:space="preserve">tickSimTime</w:t>
      </w:r>
      <w:r>
        <w:rPr>
          <w:rStyle w:val="VerbatimChar"/>
        </w:rPr>
        <w:t xml:space="preserve">()</w:t>
      </w:r>
      <w:r>
        <w:t xml:space="preserve">, потім</w:t>
      </w:r>
      <w:r>
        <w:t xml:space="preserve"> </w:t>
      </w:r>
      <w:r>
        <w:rPr>
          <w:rStyle w:val="VerbatimChar"/>
        </w:rPr>
        <w:t xml:space="preserve">runtime.tick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dt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maxFires</w:t>
      </w:r>
      <w:r>
        <w:rPr>
          <w:rStyle w:val="VerbatimChar"/>
        </w:rPr>
        <w:t xml:space="preserve">)</w:t>
      </w:r>
      <w:r>
        <w:t xml:space="preserve"> </w:t>
      </w:r>
      <w:r>
        <w:t xml:space="preserve">(у режимі</w:t>
      </w:r>
      <w:r>
        <w:t xml:space="preserve"> </w:t>
      </w:r>
      <w:r>
        <w:rPr>
          <w:rStyle w:val="VerbatimChar"/>
        </w:rPr>
        <w:t xml:space="preserve">’</w:t>
      </w:r>
      <w:r>
        <w:rPr>
          <w:rStyle w:val="VerbatimChar"/>
        </w:rPr>
        <w:t xml:space="preserve">single-fire</w:t>
      </w:r>
      <w:r>
        <w:rPr>
          <w:rStyle w:val="VerbatimChar"/>
        </w:rPr>
        <w:t xml:space="preserve">’</w:t>
      </w:r>
      <w:r>
        <w:t xml:space="preserve"> </w:t>
      </w:r>
      <w:r>
        <w:rPr>
          <w:rStyle w:val="VerbatimChar"/>
        </w:rPr>
        <w:t xml:space="preserve">maxFires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, у режимі</w:t>
      </w:r>
      <w:r>
        <w:t xml:space="preserve"> </w:t>
      </w:r>
      <w:r>
        <w:rPr>
          <w:rStyle w:val="VerbatimChar"/>
        </w:rPr>
        <w:t xml:space="preserve">’</w:t>
      </w:r>
      <w:r>
        <w:rPr>
          <w:rStyle w:val="VerbatimChar"/>
        </w:rPr>
        <w:t xml:space="preserve">run</w:t>
      </w:r>
      <w:r>
        <w:rPr>
          <w:rStyle w:val="VerbatimChar"/>
        </w:rPr>
        <w:t xml:space="preserve">’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Infinity</w:t>
      </w:r>
      <w:r>
        <w:rPr>
          <w:rStyle w:val="VerbatimChar"/>
        </w:rPr>
        <w:t xml:space="preserve">)</w:t>
      </w:r>
      <w:r>
        <w:t xml:space="preserve">; потім</w:t>
      </w:r>
      <w:r>
        <w:t xml:space="preserve"> </w:t>
      </w:r>
      <w:r>
        <w:rPr>
          <w:rStyle w:val="VerbatimChar"/>
        </w:rPr>
        <w:t xml:space="preserve">sampleQueues</w:t>
      </w:r>
      <w:r>
        <w:rPr>
          <w:rStyle w:val="VerbatimChar"/>
        </w:rPr>
        <w:t xml:space="preserve">()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decayActivity</w:t>
      </w:r>
      <w:r>
        <w:rPr>
          <w:rStyle w:val="VerbatimChar"/>
        </w:rPr>
        <w:t xml:space="preserve">()</w:t>
      </w:r>
      <w:r>
        <w:t xml:space="preserve"> </w:t>
      </w:r>
      <w:r>
        <w:t xml:space="preserve">для оновлення метрик і теплової карти;</w:t>
      </w:r>
      <w:r>
        <w:t xml:space="preserve"> </w:t>
      </w:r>
      <w:r>
        <w:t xml:space="preserve">щосекунди агрегуються лічильники</w:t>
      </w:r>
      <w:r>
        <w:t xml:space="preserve"> </w:t>
      </w:r>
      <w:r>
        <w:rPr>
          <w:rStyle w:val="VerbatimChar"/>
        </w:rPr>
        <w:t xml:space="preserve">firesInWindow</w:t>
      </w:r>
      <w:r>
        <w:t xml:space="preserve"> </w:t>
      </w:r>
      <w:r>
        <w:t xml:space="preserve">для обчислення</w:t>
      </w:r>
      <w:r>
        <w:t xml:space="preserve"> </w:t>
      </w:r>
      <w:r>
        <w:t xml:space="preserve">пропускної здатності. Для уникнення блокування головного потоку при</w:t>
      </w:r>
      <w:r>
        <w:t xml:space="preserve"> </w:t>
      </w:r>
      <w:r>
        <w:t xml:space="preserve">масштабуванні на більші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реалізовано Web Worker у файлі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workers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fft.worker.ts</w:t>
      </w:r>
      <w:r>
        <w:rPr>
          <w:rStyle w:val="VerbatimChar"/>
        </w:rPr>
        <w:t xml:space="preserve"> </w:t>
      </w:r>
      <w:r>
        <w:t xml:space="preserve">через</w:t>
      </w:r>
      <w:r>
        <w:t xml:space="preserve"> </w:t>
      </w:r>
      <w:r>
        <w:t xml:space="preserve">бібліотеку Comlink функція</w:t>
      </w:r>
      <w:r>
        <w:t xml:space="preserve"> </w:t>
      </w:r>
      <w:r>
        <w:rPr>
          <w:rStyle w:val="VerbatimChar"/>
        </w:rPr>
        <w:t xml:space="preserve">applyTwiddle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tokens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factors</w:t>
      </w:r>
      <w:r>
        <w:rPr>
          <w:rStyle w:val="VerbatimChar"/>
        </w:rPr>
        <w:t xml:space="preserve">)</w:t>
      </w:r>
      <w:r>
        <w:t xml:space="preserve"> </w:t>
      </w:r>
      <w:r>
        <w:t xml:space="preserve">виконує пакетне комплексне множення у фоновому потоці. У базовій</w:t>
      </w:r>
      <w:r>
        <w:t xml:space="preserve"> </w:t>
      </w:r>
      <w:r>
        <w:t xml:space="preserve">конфігурації</w:t>
      </w:r>
      <w:r>
        <w:t xml:space="preserve"> 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 = 16</w:t>
      </w:r>
      <w:r>
        <w:t xml:space="preserve"> </w:t>
      </w:r>
      <w:r>
        <w:t xml:space="preserve">Web Worker не задіяний; він</w:t>
      </w:r>
      <w:r>
        <w:t xml:space="preserve"> </w:t>
      </w:r>
      <w:r>
        <w:t xml:space="preserve">зарезервований для подальшого розширення.</w:t>
      </w:r>
    </w:p>
    <w:p>
      <w:pPr>
        <w:pStyle w:val="BodyText"/>
      </w:pPr>
      <w:bookmarkStart w:id="35" w:name="X233d53f55b975de4cf5ff725e3a3cb5b620865a"/>
      <w:bookmarkEnd w:id="35"/>
      <w:r>
        <w:t xml:space="preserve">3.4. Обробка виняткових</w:t>
      </w:r>
      <w:r>
        <w:t xml:space="preserve"> </w:t>
      </w:r>
      <w:r>
        <w:t xml:space="preserve">ситуацій та забезпечення надійності</w:t>
      </w:r>
    </w:p>
    <w:p>
      <w:pPr>
        <w:pStyle w:val="BodyText"/>
      </w:pPr>
      <w:r>
        <w:t xml:space="preserve">Оскільки симулятор не взаємодіє з мережею, серверами чи файловою</w:t>
      </w:r>
      <w:r>
        <w:t xml:space="preserve"> </w:t>
      </w:r>
      <w:r>
        <w:t xml:space="preserve">системою, класичні джерела збоїв (мережеві тайм-аути, I/O-помилки) для</w:t>
      </w:r>
      <w:r>
        <w:t xml:space="preserve"> </w:t>
      </w:r>
      <w:r>
        <w:t xml:space="preserve">нього не характерні. Натомість існують специфічні категорії помилок,</w:t>
      </w:r>
      <w:r>
        <w:t xml:space="preserve"> </w:t>
      </w:r>
      <w:r>
        <w:t xml:space="preserve">пов’язані з валідацією вхідних даних, цілісністю графа симуляції та</w:t>
      </w:r>
      <w:r>
        <w:t xml:space="preserve"> </w:t>
      </w:r>
      <w:r>
        <w:t xml:space="preserve">обмеженнями браузерного середовища.</w:t>
      </w:r>
    </w:p>
    <w:p>
      <w:pPr>
        <w:pStyle w:val="BodyText"/>
      </w:pPr>
      <w:r>
        <w:t xml:space="preserve">Пiд час реалiзацiї симулятора виникли три практичнi труднощi. Висока</w:t>
      </w:r>
      <w:r>
        <w:t xml:space="preserve"> </w:t>
      </w:r>
      <w:r>
        <w:t xml:space="preserve">частота оновлення iнтерфейсу при великiй кiлькостi подiй вимагала</w:t>
      </w:r>
      <w:r>
        <w:t xml:space="preserve"> </w:t>
      </w:r>
      <w:r>
        <w:t xml:space="preserve">чiткого розмежування обчислювального ядра i UI: стан було централiзовано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, а компоненти переведено на селективнi пiдписки.</w:t>
      </w:r>
      <w:r>
        <w:t xml:space="preserve"> </w:t>
      </w:r>
      <w:r>
        <w:t xml:space="preserve">Для коректної демонстрацiї алгоритму необхідно було вiдокремити логiчний</w:t>
      </w:r>
      <w:r>
        <w:t xml:space="preserve"> </w:t>
      </w:r>
      <w:r>
        <w:t xml:space="preserve">час симуляцiї вiд астрономiчного часу браузера; це вирiшено введенням</w:t>
      </w:r>
      <w:r>
        <w:t xml:space="preserve"> </w:t>
      </w:r>
      <w:r>
        <w:t xml:space="preserve">змiнної</w:t>
      </w:r>
      <w:r>
        <w:t xml:space="preserve"> </w:t>
      </w:r>
      <w:r>
        <w:rPr>
          <w:rStyle w:val="VerbatimChar"/>
        </w:rPr>
        <w:t xml:space="preserve">simTime</w:t>
      </w:r>
      <w:r>
        <w:t xml:space="preserve"> </w:t>
      </w:r>
      <w:r>
        <w:t xml:space="preserve">i множника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. Нарешті, для</w:t>
      </w:r>
      <w:r>
        <w:t xml:space="preserve"> </w:t>
      </w:r>
      <w:r>
        <w:t xml:space="preserve">збереження вiдтворюваностi результатiв у рiзних браузерах усі критичнi</w:t>
      </w:r>
      <w:r>
        <w:t xml:space="preserve"> </w:t>
      </w:r>
      <w:r>
        <w:t xml:space="preserve">обчислення виконуються у фiксованому порядку обходу вузлiв без мережевих</w:t>
      </w:r>
      <w:r>
        <w:t xml:space="preserve"> </w:t>
      </w:r>
      <w:r>
        <w:t xml:space="preserve">викликiв у циклi симуляцiї.</w:t>
      </w:r>
    </w:p>
    <w:p>
      <w:pPr>
        <w:pStyle w:val="BodyText"/>
      </w:pPr>
      <w:r>
        <w:t xml:space="preserve">Помилки, що можуть виникнути у симуляторі, зведено у табл. 3.4.</w:t>
      </w:r>
    </w:p>
    <w:p>
      <w:pPr>
        <w:pStyle w:val="BodyText"/>
      </w:pPr>
      <w:r>
        <w:t xml:space="preserve">Таблиця 3.4.</w:t>
      </w:r>
    </w:p>
    <w:p>
      <w:pPr>
        <w:pStyle w:val="TableCaption"/>
      </w:pPr>
      <w:r>
        <w:t xml:space="preserve">Класифікація помилок симулятора та підходи до їх</w:t>
      </w:r>
      <w:r>
        <w:t xml:space="preserve"> </w:t>
      </w:r>
      <w:r>
        <w:t xml:space="preserve">обробки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асифікація помилок симулятора та підходи до їх обробк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Категорія</w:t>
            </w:r>
          </w:p>
        </w:tc>
        <w:tc>
          <w:tcPr/>
          <w:p>
            <w:pPr>
              <w:jc w:val="left"/>
            </w:pPr>
            <w:r>
              <w:t xml:space="preserve">Приклади</w:t>
            </w:r>
          </w:p>
        </w:tc>
        <w:tc>
          <w:tcPr/>
          <w:p>
            <w:pPr>
              <w:jc w:val="left"/>
            </w:pPr>
            <w:r>
              <w:t xml:space="preserve">Обробка</w:t>
            </w:r>
          </w:p>
        </w:tc>
      </w:tr>
      <w:tr>
        <w:tc>
          <w:tcPr/>
          <w:p>
            <w:pPr>
              <w:jc w:val="left"/>
            </w:pPr>
            <w:r>
              <w:t xml:space="preserve">Категорія</w:t>
            </w:r>
          </w:p>
        </w:tc>
        <w:tc>
          <w:tcPr/>
          <w:p>
            <w:pPr>
              <w:jc w:val="left"/>
            </w:pPr>
            <w:r>
              <w:t xml:space="preserve">Приклади</w:t>
            </w:r>
          </w:p>
        </w:tc>
        <w:tc>
          <w:tcPr/>
          <w:p>
            <w:pPr>
              <w:jc w:val="left"/>
            </w:pPr>
            <w:r>
              <w:t xml:space="preserve">Обробка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Валідаційні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не-числового значення у</w:t>
            </w:r>
            <w:r>
              <w:t xml:space="preserve"> </w:t>
            </w:r>
            <w:r>
              <w:rPr>
                <w:rStyle w:val="VerbatimChar"/>
              </w:rPr>
              <w:t xml:space="preserve">SourceNode</w:t>
            </w:r>
            <w:r>
              <w:t xml:space="preserve">,</w:t>
            </w:r>
            <w:r>
              <w:t xml:space="preserve"> </w:t>
            </w:r>
            <w:r>
              <w:t xml:space="preserve">множник швидкості поза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Clamp до допустимого</w:t>
            </w:r>
            <w:r>
              <w:t xml:space="preserve"> </w:t>
            </w:r>
            <w:r>
              <w:t xml:space="preserve">діапазону, підсвічування червоним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Транзієнтні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 кадру при перевантаженні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maxFires</w:t>
            </w:r>
            <w:r>
              <w:t xml:space="preserve"> </w:t>
            </w:r>
            <w:r>
              <w:t xml:space="preserve">обмежує кількість активацій за один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rPr>
                <w:rStyle w:val="VerbatimChar"/>
              </w:rP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вхідного токена на порті вузла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не</w:t>
            </w:r>
            <w:r>
              <w:t xml:space="preserve"> </w:t>
            </w:r>
            <w:r>
              <w:t xml:space="preserve">активується (правило готовності); статичний аналіз графа виключає</w:t>
            </w:r>
            <w:r>
              <w:t xml:space="preserve"> </w:t>
            </w:r>
            <w:r>
              <w:t xml:space="preserve">deadlock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Чисельні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Втрата точності при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Використання IEEE</w:t>
            </w:r>
            <w:r>
              <w:t xml:space="preserve"> </w:t>
            </w:r>
            <w:r>
              <w:t xml:space="preserve">754 double; попередження при виході за рамки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Браузерні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Web Worker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degradation:</w:t>
            </w:r>
            <w:r>
              <w:t xml:space="preserve"> </w:t>
            </w:r>
            <w:r>
              <w:t xml:space="preserve">обчислення у головному потоці</w:t>
            </w:r>
          </w:p>
        </w:tc>
      </w:tr>
    </w:tbl>
    <w:p>
      <w:pPr>
        <w:pStyle w:val="BodyText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SourceNode</w:t>
      </w:r>
      <w:r>
        <w:t xml:space="preserve"> </w:t>
      </w:r>
      <w:r>
        <w:t xml:space="preserve">використовує повзунки з межами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im</w:t>
      </w:r>
      <w:r>
        <w:t xml:space="preserve">, що виключає</w:t>
      </w:r>
      <w:r>
        <w:t xml:space="preserve"> </w:t>
      </w:r>
      <w:r>
        <w:t xml:space="preserve">введення нечислових значень. Компонент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обмежує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діапазоном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за допомогою</w:t>
      </w:r>
      <w:r>
        <w:t xml:space="preserve"> </w:t>
      </w:r>
      <w:r>
        <w:rPr>
          <w:rStyle w:val="VerbatimChar"/>
        </w:rPr>
        <w:t xml:space="preserve">Math.max</w:t>
      </w:r>
      <w:r>
        <w:rPr>
          <w:rStyle w:val="VerbatimChar"/>
        </w:rPr>
        <w:t xml:space="preserve">(0.1, </w:t>
      </w:r>
      <w:r>
        <w:rPr>
          <w:rStyle w:val="VerbatimChar"/>
        </w:rPr>
        <w:t xml:space="preserve">Math.min</w:t>
      </w:r>
      <w:r>
        <w:rPr>
          <w:rStyle w:val="VerbatimChar"/>
        </w:rPr>
        <w:t xml:space="preserve">(10, </w:t>
      </w:r>
      <w:r>
        <w:rPr>
          <w:rStyle w:val="VerbatimChar"/>
        </w:rPr>
        <w:t xml:space="preserve">value</w:t>
      </w:r>
      <w:r>
        <w:rPr>
          <w:rStyle w:val="VerbatimChar"/>
        </w:rPr>
        <w:t xml:space="preserve">))</w:t>
      </w:r>
      <w:r>
        <w:t xml:space="preserve">.</w:t>
      </w:r>
      <w:r>
        <w:t xml:space="preserve"> </w:t>
      </w:r>
      <w:r>
        <w:t xml:space="preserve">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валідуються на додатність і</w:t>
      </w:r>
      <w:r>
        <w:t xml:space="preserve"> </w:t>
      </w:r>
      <w:r>
        <w:t xml:space="preserve">цілочисельність; у разі порушення викидається виняток</w:t>
      </w:r>
      <w:r>
        <w:t xml:space="preserve"> </w:t>
      </w:r>
      <w:r>
        <w:rPr>
          <w:rStyle w:val="VerbatimChar"/>
        </w:rPr>
        <w:t xml:space="preserve">InvalidGraphError</w:t>
      </w:r>
      <w:r>
        <w:t xml:space="preserve"> </w:t>
      </w:r>
      <w:r>
        <w:t xml:space="preserve">з описовою причиною. Оскільки граф симулятора</w:t>
      </w:r>
      <w:r>
        <w:t xml:space="preserve"> </w:t>
      </w:r>
      <w:r>
        <w:t xml:space="preserve">є статичним DAG з детермінованою SDF-семантикою (підрозд. 1.2), ризик</w:t>
      </w:r>
      <w:r>
        <w:t xml:space="preserve"> </w:t>
      </w:r>
      <w:r>
        <w:t xml:space="preserve">взаємного блокування принципово відсутній: відсутність циклів гарантує,</w:t>
      </w:r>
      <w:r>
        <w:t xml:space="preserve"> </w:t>
      </w:r>
      <w:r>
        <w:t xml:space="preserve">що готовність вузлів поступово поширюється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. Ця властивість перевіряється на етапі побудови графа</w:t>
      </w:r>
      <w:r>
        <w:t xml:space="preserve"> </w:t>
      </w:r>
      <w:r>
        <w:t xml:space="preserve">функцією</w:t>
      </w:r>
      <w:r>
        <w:t xml:space="preserve"> </w:t>
      </w:r>
      <w:r>
        <w:rPr>
          <w:rStyle w:val="VerbatimChar"/>
        </w:rPr>
        <w:t xml:space="preserve">validateDAG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)</w:t>
      </w:r>
      <w:r>
        <w:t xml:space="preserve"> </w:t>
      </w:r>
      <w:r>
        <w:t xml:space="preserve">через</w:t>
      </w:r>
      <w:r>
        <w:t xml:space="preserve"> </w:t>
      </w:r>
      <w:r>
        <w:t xml:space="preserve">топологічне сортування методом Кана.</w:t>
      </w:r>
    </w:p>
    <w:p>
      <w:pPr>
        <w:pStyle w:val="BodyText"/>
      </w:pPr>
      <w:r>
        <w:t xml:space="preserve">Усі значущі події ядра акумулюються у</w:t>
      </w:r>
      <w:r>
        <w:t xml:space="preserve"> </w:t>
      </w:r>
      <w:r>
        <w:rPr>
          <w:rStyle w:val="VerbatimChar"/>
        </w:rPr>
        <w:t xml:space="preserve">store.eventLog</w:t>
      </w:r>
      <w:r>
        <w:t xml:space="preserve"> </w:t>
      </w:r>
      <w:r>
        <w:t xml:space="preserve">із</w:t>
      </w:r>
      <w:r>
        <w:t xml:space="preserve"> </w:t>
      </w:r>
      <w:r>
        <w:t xml:space="preserve">часовими мітками</w:t>
      </w:r>
      <w:r>
        <w:t xml:space="preserve"> </w:t>
      </w:r>
      <w:r>
        <w:rPr>
          <w:rStyle w:val="VerbatimChar"/>
        </w:rPr>
        <w:t xml:space="preserve">simTime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performance.now</w:t>
      </w:r>
      <w:r>
        <w:rPr>
          <w:rStyle w:val="VerbatimChar"/>
        </w:rPr>
        <w:t xml:space="preserve">()</w:t>
      </w:r>
      <w:r>
        <w:t xml:space="preserve">. Компонент</w:t>
      </w:r>
      <w:r>
        <w:t xml:space="preserve"> </w:t>
      </w:r>
      <w:r>
        <w:rPr>
          <w:rStyle w:val="VerbatimChar"/>
        </w:rPr>
        <w:t xml:space="preserve">TerminalOutput</w:t>
      </w:r>
      <w:r>
        <w:t xml:space="preserve"> </w:t>
      </w:r>
      <w:r>
        <w:t xml:space="preserve">відображає журнал у реальному часі з фільтрацією за типом події; експорт</w:t>
      </w:r>
      <w:r>
        <w:t xml:space="preserve"> </w:t>
      </w:r>
      <w:r>
        <w:t xml:space="preserve">CSV/JSON реалізований через</w:t>
      </w:r>
      <w:r>
        <w:t xml:space="preserve"> </w:t>
      </w:r>
      <w:r>
        <w:rPr>
          <w:rStyle w:val="VerbatimChar"/>
        </w:rPr>
        <w:t xml:space="preserve">Blob</w:t>
      </w:r>
      <w:r>
        <w:rPr>
          <w:rStyle w:val="VerbatimChar"/>
        </w:rPr>
        <w:t xml:space="preserve"> + 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без передачі на</w:t>
      </w:r>
      <w:r>
        <w:t xml:space="preserve"> </w:t>
      </w:r>
      <w:r>
        <w:t xml:space="preserve">сервер. Рівні логування (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налаштовуються через</w:t>
      </w:r>
      <w:r>
        <w:t xml:space="preserve"> </w:t>
      </w:r>
      <w:r>
        <w:rPr>
          <w:rStyle w:val="VerbatimChar"/>
        </w:rPr>
        <w:t xml:space="preserve">store.logLevel</w:t>
      </w:r>
      <w:r>
        <w:t xml:space="preserve">; у</w:t>
      </w:r>
      <w:r>
        <w:t xml:space="preserve"> </w:t>
      </w:r>
      <w:r>
        <w:t xml:space="preserve">production-збірці рівень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вимкнений за замовчуванням. При</w:t>
      </w:r>
      <w:r>
        <w:t xml:space="preserve"> </w:t>
      </w:r>
      <w:r>
        <w:t xml:space="preserve">відсутності Web Worker функція</w:t>
      </w:r>
      <w:r>
        <w:t xml:space="preserve"> </w:t>
      </w:r>
      <w:r>
        <w:rPr>
          <w:rStyle w:val="VerbatimChar"/>
        </w:rPr>
        <w:t xml:space="preserve">applyTwiddle</w:t>
      </w:r>
      <w:r>
        <w:rPr>
          <w:rStyle w:val="VerbatimChar"/>
        </w:rPr>
        <w:t xml:space="preserve">()</w:t>
      </w:r>
      <w:r>
        <w:t xml:space="preserve"> </w:t>
      </w:r>
      <w:r>
        <w:t xml:space="preserve">виконується синхронно у головному потоці без впливу на частоту кадрів</w:t>
      </w:r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. Селектори Zustand мемоїзовані функцією</w:t>
      </w:r>
      <w:r>
        <w:t xml:space="preserve"> </w:t>
      </w:r>
      <w:r>
        <w:rPr>
          <w:rStyle w:val="VerbatimChar"/>
        </w:rPr>
        <w:t xml:space="preserve">shallow</w:t>
      </w:r>
      <w:r>
        <w:t xml:space="preserve">,</w:t>
      </w:r>
      <w:r>
        <w:t xml:space="preserve"> </w:t>
      </w:r>
      <w:r>
        <w:t xml:space="preserve">а важкі розрахунки координат токенів на дугах</w:t>
      </w:r>
      <w:r>
        <w:t xml:space="preserve"> </w:t>
      </w:r>
      <w:r>
        <w:t xml:space="preserve">виконуються лише для видимої області через</w:t>
      </w:r>
      <w:r>
        <w:t xml:space="preserve"> </w:t>
      </w:r>
      <w:r>
        <w:rPr>
          <w:rStyle w:val="VerbatimChar"/>
        </w:rPr>
        <w:t xml:space="preserve">ReactFlow.viewportBounds</w:t>
      </w:r>
      <w:r>
        <w:t xml:space="preserve">. Середня тривалість одного кроку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становить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 мс, що залишає</w:t>
      </w:r>
      <w:r>
        <w:t xml:space="preserve"> </w:t>
      </w:r>
      <w:r>
        <w:t xml:space="preserve">понад 15 мс запасу у бюджеті кадру (16,67 мс при 60 fps).</w:t>
      </w:r>
    </w:p>
    <w:p>
      <w:pPr>
        <w:pStyle w:val="BodyText"/>
      </w:pPr>
      <w:bookmarkStart w:id="36" w:name="Xff4a6440b3448fe2a05c600581de26ed60a0266"/>
      <w:bookmarkEnd w:id="36"/>
      <w:r>
        <w:t xml:space="preserve">3.5. Розгортання системи</w:t>
      </w:r>
    </w:p>
    <w:p>
      <w:pPr>
        <w:pStyle w:val="BodyText"/>
      </w:pPr>
      <w:r>
        <w:t xml:space="preserve">Розгортання симулятора спрощене порівняно з класичними веб-застосунками</w:t>
      </w:r>
      <w:r>
        <w:t xml:space="preserve"> </w:t>
      </w:r>
      <w:r>
        <w:t xml:space="preserve">завдяки відсутності серверної частини та бази даних. Зібраний статичний</w:t>
      </w:r>
      <w:r>
        <w:t xml:space="preserve"> </w:t>
      </w:r>
      <w:r>
        <w:t xml:space="preserve">бандл може бути розміщений на будь-якому файловому хостингу, що віддає</w:t>
      </w:r>
      <w:r>
        <w:t xml:space="preserve"> </w:t>
      </w:r>
      <w:r>
        <w:t xml:space="preserve">статичні ресурси. Цільовим середовищем є</w:t>
      </w:r>
      <w:r>
        <w:t xml:space="preserve"> </w:t>
      </w:r>
      <w:r>
        <w:rPr>
          <w:b/>
          <w:bCs/>
        </w:rPr>
        <w:t xml:space="preserve">статичний веб-хостинг</w:t>
      </w:r>
      <w:r>
        <w:t xml:space="preserve">:</w:t>
      </w:r>
      <w:r>
        <w:t xml:space="preserve"> </w:t>
      </w:r>
      <w:r>
        <w:t xml:space="preserve">GitHub Pages, Vercel (статичний режим), Netlify або локальний</w:t>
      </w:r>
      <w:r>
        <w:t xml:space="preserve"> </w:t>
      </w:r>
      <w:r>
        <w:t xml:space="preserve">HTTP-сервер розробника. Серверна інфраструктура, бази даних, сесійне</w:t>
      </w:r>
      <w:r>
        <w:t xml:space="preserve"> </w:t>
      </w:r>
      <w:r>
        <w:t xml:space="preserve">сховище та автентифікація не застосовуються.</w:t>
      </w:r>
    </w:p>
    <w:p>
      <w:pPr>
        <w:pStyle w:val="BodyText"/>
      </w:pPr>
      <w:r>
        <w:t xml:space="preserve">Збірка виконується стандартними командами Next.js (лістинг 3.2). У</w:t>
      </w:r>
      <w:r>
        <w:t xml:space="preserve"> </w:t>
      </w:r>
      <w:r>
        <w:t xml:space="preserve">результаті у директорії</w:t>
      </w:r>
      <w:r>
        <w:t xml:space="preserve"> </w:t>
      </w:r>
      <w:r>
        <w:rPr>
          <w:rStyle w:val="VerbatimChar"/>
        </w:rPr>
        <w:t xml:space="preserve">out</w:t>
      </w:r>
      <w:r>
        <w:rPr>
          <w:rStyle w:val="VerbatimChar"/>
        </w:rPr>
        <w:t xml:space="preserve">/</w:t>
      </w:r>
      <w:r>
        <w:t xml:space="preserve"> </w:t>
      </w:r>
      <w:r>
        <w:t xml:space="preserve">формується статичний</w:t>
      </w:r>
      <w:r>
        <w:t xml:space="preserve"> </w:t>
      </w:r>
      <w:r>
        <w:t xml:space="preserve">бандл: HTML-сторінка, JavaScript-бандл (Turbopack/webpack із</w:t>
      </w:r>
      <w:r>
        <w:t xml:space="preserve"> </w:t>
      </w:r>
      <w:r>
        <w:t xml:space="preserve">tree-shaking і minification) та CSS-файли: розмір gzip-бандла становить</w:t>
      </w:r>
      <w:r>
        <w:t xml:space="preserve"> </w:t>
      </w:r>
      <w:r>
        <w:t xml:space="preserve">орієнтовно 250 КБ.</w:t>
      </w:r>
    </w:p>
    <w:p>
      <w:pPr>
        <w:pStyle w:val="TableCaption"/>
      </w:pPr>
      <w:r>
        <w:t xml:space="preserve">Лістинг 3.2. Команди збірки та перевірки проєкту. Джерело:</w:t>
      </w:r>
      <w:r>
        <w:t xml:space="preserve"> </w:t>
      </w:r>
      <w:r>
        <w:t xml:space="preserve">розроблено автором.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Лістинг 3.2. Команди збірки та перевірки проєкту. Джерело: розроблено автором."/>
      </w:tblPr>
      <w:tblGrid>
        <w:gridCol w:w="7920"/>
      </w:tblGrid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$ npm install             # встановлення залежностей</w:t>
            </w:r>
            <w:r>
              <w:br/>
            </w:r>
            <w:r>
              <w:rPr>
                <w:rStyle w:val="VerbatimChar"/>
              </w:rPr>
              <w:t xml:space="preserve">$ npm run build           # next build -&gt; .next/ + out/</w:t>
            </w:r>
            <w:r>
              <w:br/>
            </w:r>
            <w:r>
              <w:rPr>
                <w:rStyle w:val="VerbatimChar"/>
              </w:rPr>
              <w:t xml:space="preserve">$ npm run lint            # ESLint</w:t>
            </w:r>
            <w:r>
              <w:br/>
            </w:r>
            <w:r>
              <w:rPr>
                <w:rStyle w:val="VerbatimChar"/>
              </w:rPr>
              <w:t xml:space="preserve">$ npm test                # Vitest-тести</w:t>
            </w:r>
            <w:r>
              <w:br/>
            </w:r>
            <w:r>
              <w:rPr>
                <w:rStyle w:val="VerbatimChar"/>
              </w:rPr>
              <w:t xml:space="preserve">$ npm run test:coverage   # покриття коду</w:t>
            </w:r>
          </w:p>
        </w:tc>
      </w:tr>
    </w:tbl>
    <w:p>
      <w:pPr>
        <w:pStyle w:val="FirstParagraph"/>
      </w:pPr>
      <w:r>
        <w:t xml:space="preserve">Для автоматизації перевірок налаштовано GitHub Actions із workflow</w:t>
      </w:r>
      <w:r>
        <w:t xml:space="preserve"> </w:t>
      </w:r>
      <w:r>
        <w:rPr>
          <w:rStyle w:val="VerbatimChar"/>
        </w:rPr>
        <w:t xml:space="preserve">.</w:t>
      </w:r>
      <w:r>
        <w:rPr>
          <w:rStyle w:val="VerbatimChar"/>
        </w:rPr>
        <w:t xml:space="preserve">github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workflows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ci.yml</w:t>
      </w:r>
      <w:r>
        <w:t xml:space="preserve">: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запускає ESLint і TypeScript-компіляцію у режимі</w:t>
      </w:r>
      <w:r>
        <w:t xml:space="preserve"> </w:t>
      </w:r>
      <w:r>
        <w:rPr>
          <w:rStyle w:val="VerbatimChar"/>
        </w:rPr>
        <w:t xml:space="preserve">--</w:t>
      </w:r>
      <w:r>
        <w:rPr>
          <w:rStyle w:val="VerbatimChar"/>
        </w:rPr>
        <w:t xml:space="preserve">noEmit</w:t>
      </w:r>
      <w:r>
        <w:t xml:space="preserve">;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запускає Vitest з</w:t>
      </w:r>
      <w:r>
        <w:t xml:space="preserve"> </w:t>
      </w:r>
      <w:r>
        <w:t xml:space="preserve">генерацією звіту про покриття; job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перевіряє, що збірка</w:t>
      </w:r>
      <w:r>
        <w:t xml:space="preserve"> </w:t>
      </w:r>
      <w:r>
        <w:t xml:space="preserve">проходить без помилок. Стратегія релізу –</w:t>
      </w:r>
      <w:r>
        <w:t xml:space="preserve"> </w:t>
      </w:r>
      <w:r>
        <w:rPr>
          <w:i/>
          <w:iCs/>
        </w:rPr>
        <w:t xml:space="preserve">rolling</w:t>
      </w:r>
      <w:r>
        <w:t xml:space="preserve">: нова статична</w:t>
      </w:r>
      <w:r>
        <w:t xml:space="preserve"> </w:t>
      </w:r>
      <w:r>
        <w:t xml:space="preserve">збірка замінює попередню при успішному проходженні CI. Оскільки</w:t>
      </w:r>
      <w:r>
        <w:t xml:space="preserve"> </w:t>
      </w:r>
      <w:r>
        <w:t xml:space="preserve">застосунок не має сесійного стану, жодних процедур міграції бази даних</w:t>
      </w:r>
      <w:r>
        <w:t xml:space="preserve"> </w:t>
      </w:r>
      <w:r>
        <w:t xml:space="preserve">чи інвалідації кешу не потрібно. Контейнеризацiя, оркестрацiя та</w:t>
      </w:r>
      <w:r>
        <w:t xml:space="preserve"> </w:t>
      </w:r>
      <w:r>
        <w:t xml:space="preserve">резервне копiювання бази даних для цього проєкту не застосовуються,</w:t>
      </w:r>
      <w:r>
        <w:t xml:space="preserve"> </w:t>
      </w:r>
      <w:r>
        <w:t xml:space="preserve">оскiльки система розгортається як статичний клiєнтський застосунок без</w:t>
      </w:r>
      <w:r>
        <w:t xml:space="preserve"> </w:t>
      </w:r>
      <w:r>
        <w:t xml:space="preserve">серверної логiки.</w:t>
      </w:r>
    </w:p>
    <w:p>
      <w:pPr>
        <w:pStyle w:val="BodyText"/>
      </w:pPr>
      <w:r>
        <w:t xml:space="preserve">Оскільки вихідний код є єдиним артефактом, що підлягає збереженню,</w:t>
      </w:r>
      <w:r>
        <w:t xml:space="preserve"> </w:t>
      </w:r>
      <w:r>
        <w:t xml:space="preserve">резервне копіювання реалізоване через Git: повна історія зберігається у</w:t>
      </w:r>
      <w:r>
        <w:t xml:space="preserve"> </w:t>
      </w:r>
      <w:r>
        <w:t xml:space="preserve">віддаленому репозиторії GitHub. Детермінованість збірки гарантується</w:t>
      </w:r>
      <w:r>
        <w:t xml:space="preserve"> </w:t>
      </w:r>
      <w:r>
        <w:t xml:space="preserve">файлом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. Будь-який виконавець може відтворити</w:t>
      </w:r>
      <w:r>
        <w:t xml:space="preserve"> </w:t>
      </w:r>
      <w:r>
        <w:t xml:space="preserve">продуктову збірку командою</w:t>
      </w:r>
      <w:r>
        <w:t xml:space="preserve"> </w:t>
      </w:r>
      <w:r>
        <w:rPr>
          <w:rStyle w:val="VerbatimChar"/>
        </w:rPr>
        <w:t xml:space="preserve">npm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install</w:t>
      </w:r>
      <w:r>
        <w:rPr>
          <w:rStyle w:val="VerbatimChar"/>
        </w:rPr>
        <w:t xml:space="preserve"> &amp;&amp; </w:t>
      </w:r>
      <w:r>
        <w:rPr>
          <w:rStyle w:val="VerbatimChar"/>
        </w:rPr>
        <w:t xml:space="preserve">npm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run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на машині з Node.js</w:t>
      </w:r>
      <w:r>
        <w:t xml:space="preserve"> </w:t>
      </w:r>
      <m:oMath>
        <m:r>
          <m:rPr>
            <m:sty m:val="p"/>
          </m:rPr>
          <m:t>≥</m:t>
        </m:r>
        <m:r>
          <m:t>18</m:t>
        </m:r>
      </m:oMath>
      <w:r>
        <w:t xml:space="preserve">.</w:t>
      </w:r>
    </w:p>
    <w:p>
      <w:pPr>
        <w:pStyle w:val="BodyText"/>
      </w:pPr>
      <w:bookmarkStart w:id="37" w:name="X8f3ee387a6af2e6a42daf1c469a75f69834e211"/>
      <w:bookmarkEnd w:id="37"/>
      <w:r>
        <w:t xml:space="preserve">3.6. Тестування</w:t>
      </w:r>
      <w:r>
        <w:t xml:space="preserve"> </w:t>
      </w:r>
      <w:r>
        <w:t xml:space="preserve">програмного забезпечення</w:t>
      </w:r>
    </w:p>
    <w:p>
      <w:pPr>
        <w:pStyle w:val="BodyText"/>
      </w:pPr>
      <w:r>
        <w:t xml:space="preserve">Тестування на етапі розробки охоплює модульні тести найкритичніших</w:t>
      </w:r>
      <w:r>
        <w:t xml:space="preserve"> </w:t>
      </w:r>
      <w:r>
        <w:t xml:space="preserve">компонентів і базові інтеграційні сценарії. Комплексне тестування</w:t>
      </w:r>
      <w:r>
        <w:t xml:space="preserve"> </w:t>
      </w:r>
      <w:r>
        <w:t xml:space="preserve">готової системи і аналіз продуктивності розглядаються у розділі 4.</w:t>
      </w:r>
    </w:p>
    <w:p>
      <w:pPr>
        <w:pStyle w:val="BodyText"/>
      </w:pPr>
      <w:r>
        <w:t xml:space="preserve">Для модульного тестування використовується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з</w:t>
      </w:r>
      <w:r>
        <w:t xml:space="preserve"> </w:t>
      </w:r>
      <w:r>
        <w:t xml:space="preserve">конфігурацією у файлі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: середовище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для модулів</w:t>
      </w:r>
      <w:r>
        <w:t xml:space="preserve"> 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jsdom</w:t>
      </w:r>
      <w:r>
        <w:t xml:space="preserve"> </w:t>
      </w:r>
      <w:r>
        <w:t xml:space="preserve">для UI-тестів; алясинг шляхів через</w:t>
      </w:r>
      <w:r>
        <w:t xml:space="preserve"> </w:t>
      </w:r>
      <w:r>
        <w:rPr>
          <w:rStyle w:val="VerbatimChar"/>
        </w:rPr>
        <w:t xml:space="preserve">vite-tsconfig-paths</w:t>
      </w:r>
      <w:r>
        <w:t xml:space="preserve">; поріг покриття – не менше 70 % тверджень,</w:t>
      </w:r>
      <w:r>
        <w:t xml:space="preserve"> </w:t>
      </w:r>
      <w:r>
        <w:t xml:space="preserve">віток і функцій у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Реалізовані тест-сьюти та цільові модулі наведено у табл. 3.5. Лістинг</w:t>
      </w:r>
      <w:r>
        <w:t xml:space="preserve"> </w:t>
      </w:r>
      <w:r>
        <w:t xml:space="preserve">3.3 наводить приклад тесту коректності функції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 </w:t>
      </w:r>
      <w:r>
        <w:t xml:space="preserve">для</w:t>
      </w:r>
      <w:r>
        <w:t xml:space="preserve"> </w:t>
      </w:r>
      <w:r>
        <w:t xml:space="preserve">імпульсного входу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очікуваний результат –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оскільки всі поворотні множники в сумі дають одиничні коефіцієнти.</w:t>
      </w:r>
    </w:p>
    <w:p>
      <w:pPr>
        <w:pStyle w:val="BodyText"/>
      </w:pPr>
      <w:r>
        <w:t xml:space="preserve">Таблиця 3.5.</w:t>
      </w:r>
    </w:p>
    <w:p>
      <w:pPr>
        <w:pStyle w:val="TableCaption"/>
      </w:pPr>
      <w:r>
        <w:t xml:space="preserve">Модульні тести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одульні тести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Тест-файл</w:t>
            </w:r>
          </w:p>
        </w:tc>
        <w:tc>
          <w:tcPr/>
          <w:p>
            <w:pPr>
              <w:jc w:val="left"/>
            </w:pPr>
            <w:r>
              <w:t xml:space="preserve">Цільовий модуль</w:t>
            </w:r>
          </w:p>
        </w:tc>
        <w:tc>
          <w:tcPr/>
          <w:p>
            <w:pPr>
              <w:jc w:val="left"/>
            </w:pPr>
            <w:r>
              <w:t xml:space="preserve">Сценарії</w:t>
            </w:r>
          </w:p>
        </w:tc>
      </w:tr>
      <w:tr>
        <w:tc>
          <w:tcPr/>
          <w:p>
            <w:pPr>
              <w:jc w:val="left"/>
            </w:pPr>
            <w:r>
              <w:t xml:space="preserve">Тест-файл</w:t>
            </w:r>
          </w:p>
        </w:tc>
        <w:tc>
          <w:tcPr/>
          <w:p>
            <w:pPr>
              <w:jc w:val="left"/>
            </w:pPr>
            <w:r>
              <w:t xml:space="preserve">Цільовий модуль</w:t>
            </w:r>
          </w:p>
        </w:tc>
        <w:tc>
          <w:tcPr/>
          <w:p>
            <w:pPr>
              <w:jc w:val="left"/>
            </w:pPr>
            <w:r>
              <w:t xml:space="preserve">Сценарії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math.ts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Коректність</w:t>
            </w:r>
            <w:r>
              <w:t xml:space="preserve"> </w:t>
            </w:r>
            <w:r>
              <w:rPr>
                <w:rStyle w:val="VerbatimChar"/>
              </w:rPr>
              <w:t xml:space="preserve">cplxAdd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cplxSub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cplxMulJ</w:t>
            </w:r>
            <w:r>
              <w:t xml:space="preserve">;</w:t>
            </w:r>
            <w:r>
              <w:t xml:space="preserve"> </w:t>
            </w:r>
            <w:r>
              <w:t xml:space="preserve">правильність</w:t>
            </w:r>
            <w:r>
              <w:t xml:space="preserve"> </w:t>
            </w:r>
            <w:r>
              <w:rPr>
                <w:rStyle w:val="VerbatimChar"/>
              </w:rPr>
              <w:t xml:space="preserve">computeDFT4</w:t>
            </w:r>
            <w:r>
              <w:t xml:space="preserve"> </w:t>
            </w:r>
            <w:r>
              <w:t xml:space="preserve">на референтних входах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buffers.test.ts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buffers.ts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FIFO-порядок, поведінка</w:t>
            </w:r>
            <w:r>
              <w:t xml:space="preserve"> </w:t>
            </w:r>
            <w:r>
              <w:rPr>
                <w:rStyle w:val="VerbatimChar"/>
              </w:rPr>
              <w:t xml:space="preserve">peek</w:t>
            </w:r>
            <w:r>
              <w:t xml:space="preserve"> </w:t>
            </w:r>
            <w:r>
              <w:t xml:space="preserve">на пустій черзі, розмір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scheduler.ts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активації,</w:t>
            </w:r>
            <w:r>
              <w:t xml:space="preserve"> </w:t>
            </w:r>
            <w:r>
              <w:t xml:space="preserve">коректність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rPr>
                <w:rStyle w:val="VerbatimChar"/>
              </w:rPr>
              <w:t xml:space="preserve">()</w:t>
            </w:r>
            <w:r>
              <w:t xml:space="preserve">, дотримання</w:t>
            </w:r>
            <w:r>
              <w:t xml:space="preserve"> </w:t>
            </w:r>
            <w:r>
              <w:rPr>
                <w:rStyle w:val="VerbatimChar"/>
              </w:rPr>
              <w:t xml:space="preserve">maxFires</w:t>
            </w:r>
            <w:r>
              <w:t xml:space="preserve">,</w:t>
            </w:r>
            <w:r>
              <w:t xml:space="preserve"> </w:t>
            </w:r>
            <w:r>
              <w:t xml:space="preserve">детермінованість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/generateDFT4x4.ts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вузлів (56) і дуг (64), коректність з’єднань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Збіг симулятора з fft.js на імпульсі та синусоїді з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simStore.ts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Скидання стану,</w:t>
            </w:r>
            <w:r>
              <w:t xml:space="preserve"> </w:t>
            </w:r>
            <w:r>
              <w:rPr>
                <w:rStyle w:val="VerbatimChar"/>
              </w:rPr>
              <w:t xml:space="preserve">injectData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applyPreset</w:t>
            </w:r>
          </w:p>
        </w:tc>
      </w:tr>
    </w:tbl>
    <w:p/>
    <w:p>
      <w:pPr>
        <w:pStyle w:val="TableCaption"/>
      </w:pPr>
      <w:r>
        <w:t xml:space="preserve">Лістинг 3.3. Приклад модульного тесту функції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. Джерело: розроблено</w:t>
      </w:r>
      <w:r>
        <w:t xml:space="preserve"> </w:t>
      </w:r>
      <w:r>
        <w:t xml:space="preserve">автором.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Лістинг 3.3. Приклад модульного тесту функції computeDFT4. Джерело: розроблено автором."/>
      </w:tblPr>
      <w:tblGrid>
        <w:gridCol w:w="7920"/>
      </w:tblGrid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describe('computeDFT4', () =&gt; {</w:t>
            </w:r>
            <w:r>
              <w:br/>
            </w:r>
            <w:r>
              <w:rPr>
                <w:rStyle w:val="VerbatimChar"/>
              </w:rPr>
              <w:t xml:space="preserve">  it('returns (1,1,1,1) for unit impulse (1,0,0,0)', () =&gt; {</w:t>
            </w:r>
            <w:r>
              <w:br/>
            </w:r>
            <w:r>
              <w:rPr>
                <w:rStyle w:val="VerbatimChar"/>
              </w:rPr>
              <w:t xml:space="preserve">    const input: Complex[] = [</w:t>
            </w:r>
            <w:r>
              <w:br/>
            </w:r>
            <w:r>
              <w:rPr>
                <w:rStyle w:val="VerbatimChar"/>
              </w:rPr>
              <w:t xml:space="preserve">      { re: 1, im: 0 }, { re: 0, im: 0 },</w:t>
            </w:r>
            <w:r>
              <w:br/>
            </w:r>
            <w:r>
              <w:rPr>
                <w:rStyle w:val="VerbatimChar"/>
              </w:rPr>
              <w:t xml:space="preserve">      { re: 0, im: 0 }, { re: 0, im: 0 }</w:t>
            </w:r>
            <w:r>
              <w:br/>
            </w:r>
            <w:r>
              <w:rPr>
                <w:rStyle w:val="VerbatimChar"/>
              </w:rPr>
              <w:t xml:space="preserve">    ];</w:t>
            </w:r>
            <w:r>
              <w:br/>
            </w:r>
            <w:r>
              <w:rPr>
                <w:rStyle w:val="VerbatimChar"/>
              </w:rPr>
              <w:t xml:space="preserve">    const out = computeDFT4(input);</w:t>
            </w:r>
            <w:r>
              <w:br/>
            </w:r>
            <w:r>
              <w:rPr>
                <w:rStyle w:val="VerbatimChar"/>
              </w:rPr>
              <w:t xml:space="preserve">    for (const z of out) {</w:t>
            </w:r>
            <w:r>
              <w:br/>
            </w:r>
            <w:r>
              <w:rPr>
                <w:rStyle w:val="VerbatimChar"/>
              </w:rPr>
              <w:t xml:space="preserve">      expect(z.re).toBeCloseTo(1, 12);</w:t>
            </w:r>
            <w:r>
              <w:br/>
            </w:r>
            <w:r>
              <w:rPr>
                <w:rStyle w:val="VerbatimChar"/>
              </w:rPr>
              <w:t xml:space="preserve">      expect(z.im).toBeCloseTo(0, 12);</w:t>
            </w:r>
            <w:r>
              <w:br/>
            </w:r>
            <w:r>
              <w:rPr>
                <w:rStyle w:val="VerbatimChar"/>
              </w:rPr>
              <w:t xml:space="preserve">    }</w:t>
            </w:r>
            <w:r>
              <w:br/>
            </w:r>
            <w:r>
              <w:rPr>
                <w:rStyle w:val="VerbatimChar"/>
              </w:rPr>
              <w:t xml:space="preserve">  });</w:t>
            </w:r>
            <w:r>
              <w:br/>
            </w:r>
            <w:r>
              <w:rPr>
                <w:rStyle w:val="VerbatimChar"/>
              </w:rPr>
              <w:t xml:space="preserve">});</w:t>
            </w:r>
          </w:p>
        </w:tc>
      </w:tr>
    </w:tbl>
    <w:p>
      <w:pPr>
        <w:pStyle w:val="FirstParagraph"/>
      </w:pPr>
      <w:r>
        <w:t xml:space="preserve">Поточний рівень покриття, отриманий командою</w:t>
      </w:r>
      <w:r>
        <w:t xml:space="preserve"> </w:t>
      </w:r>
      <w:r>
        <w:rPr>
          <w:rStyle w:val="VerbatimChar"/>
        </w:rPr>
        <w:t xml:space="preserve">npm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run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test:coverage</w:t>
      </w:r>
      <w:r>
        <w:t xml:space="preserve">,</w:t>
      </w:r>
      <w:r>
        <w:t xml:space="preserve"> </w:t>
      </w:r>
      <w:r>
        <w:t xml:space="preserve">становить: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– 85 % statements,</w:t>
      </w:r>
      <w:r>
        <w:t xml:space="preserve"> </w:t>
      </w:r>
      <w:r>
        <w:t xml:space="preserve">78 % branches, 92 % functions;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 </w:t>
      </w:r>
      <w:r>
        <w:t xml:space="preserve">– 91 % statements,</w:t>
      </w:r>
      <w:r>
        <w:t xml:space="preserve"> </w:t>
      </w:r>
      <w:r>
        <w:t xml:space="preserve">84 % branches, 100 % functions;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/generateDFT4x4.ts</w:t>
      </w:r>
      <w:r>
        <w:t xml:space="preserve"> </w:t>
      </w:r>
      <w:r>
        <w:t xml:space="preserve">–</w:t>
      </w:r>
      <w:r>
        <w:t xml:space="preserve"> </w:t>
      </w:r>
      <w:r>
        <w:t xml:space="preserve">100 % statements.</w:t>
      </w:r>
    </w:p>
    <w:p>
      <w:pPr>
        <w:pStyle w:val="FirstParagraph"/>
      </w:pPr>
      <w:r>
        <w:t xml:space="preserve">Усі значення перевищують цільовий поріг 70 %. UI-компоненти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components</w:t>
      </w:r>
      <w:r>
        <w:rPr>
          <w:rStyle w:val="VerbatimChar"/>
        </w:rPr>
        <w:t xml:space="preserve">/</w:t>
      </w:r>
      <w:r>
        <w:t xml:space="preserve">) охоплені лише</w:t>
      </w:r>
      <w:r>
        <w:t xml:space="preserve"> </w:t>
      </w:r>
      <w:r>
        <w:t xml:space="preserve">дим-тестами на монтування і не враховуються у покритті, оскільки їх</w:t>
      </w:r>
      <w:r>
        <w:t xml:space="preserve"> </w:t>
      </w:r>
      <w:r>
        <w:t xml:space="preserve">коректність підтверджується ручним тестуванням у розділі 4. Тести</w:t>
      </w:r>
      <w:r>
        <w:t xml:space="preserve"> </w:t>
      </w:r>
      <w:r>
        <w:t xml:space="preserve">автоматично виконуються у GitHub Actions на кожному push до</w:t>
      </w:r>
      <w:r>
        <w:t xml:space="preserve"> </w:t>
      </w:r>
      <w:r>
        <w:rPr>
          <w:rStyle w:val="VerbatimChar"/>
        </w:rPr>
        <w:t xml:space="preserve">main</w:t>
      </w:r>
      <w:r>
        <w:rPr>
          <w:rStyle w:val="VerbatimChar"/>
        </w:rPr>
        <w:t xml:space="preserve">; </w:t>
      </w:r>
      <w:r>
        <w:t xml:space="preserve">звіт у форматі HTML публікується як артефакт</w:t>
      </w:r>
      <w:r>
        <w:t xml:space="preserve"> </w:t>
      </w:r>
      <w:r>
        <w:t xml:space="preserve">збірки.</w:t>
      </w:r>
    </w:p>
    <w:p>
      <w:pPr>
        <w:pStyle w:val="BodyText"/>
      </w:pPr>
      <w:bookmarkStart w:id="38" w:name="X17d74082d0a87aa1b85234bfe942da3cb20d5dd"/>
      <w:bookmarkEnd w:id="38"/>
      <w:r>
        <w:t xml:space="preserve">3.7. Висновки до розділу 3</w:t>
      </w:r>
    </w:p>
    <w:p>
      <w:pPr>
        <w:pStyle w:val="BodyText"/>
      </w:pPr>
      <w:r>
        <w:t xml:space="preserve">У третьому розділі подано програмну реалізацію симулятора, що відповідає</w:t>
      </w:r>
      <w:r>
        <w:t xml:space="preserve"> </w:t>
      </w:r>
      <w:r>
        <w:t xml:space="preserve">архітектурі, спроєктованій у розділі 2.</w:t>
      </w:r>
    </w:p>
    <w:p>
      <w:pPr>
        <w:pStyle w:val="BodyText"/>
      </w:pPr>
      <w:r>
        <w:t xml:space="preserve">Описано технологічний стек: TypeScript 5 як статично типізована мова</w:t>
      </w:r>
      <w:r>
        <w:t xml:space="preserve"> </w:t>
      </w:r>
      <w:r>
        <w:t xml:space="preserve">реалізації, Next.js 14 як фреймворк статичної SPA, React 18 і React</w:t>
      </w:r>
      <w:r>
        <w:t xml:space="preserve"> </w:t>
      </w:r>
      <w:r>
        <w:t xml:space="preserve">Flow 12 для реактивного UI та графової візуалізації, Zustand 4 для</w:t>
      </w:r>
      <w:r>
        <w:t xml:space="preserve"> </w:t>
      </w:r>
      <w:r>
        <w:t xml:space="preserve">централізованого сховища стану, Vitest для модульних тестів,</w:t>
      </w:r>
      <w:r>
        <w:t xml:space="preserve"> </w:t>
      </w:r>
      <w:r>
        <w:t xml:space="preserve">ESLint/Prettier для забезпечення стилю. Усі обрані бібліотеки мають</w:t>
      </w:r>
      <w:r>
        <w:t xml:space="preserve"> </w:t>
      </w:r>
      <w:r>
        <w:t xml:space="preserve">відкриті ліцензії MIT або Apache 2.0 (NF6).</w:t>
      </w:r>
    </w:p>
    <w:p>
      <w:pPr>
        <w:pStyle w:val="BodyText"/>
      </w:pPr>
      <w:r>
        <w:t xml:space="preserve">Організовано вихідний код за принципом розподілу за шарами</w:t>
      </w:r>
      <w:r>
        <w:t xml:space="preserve"> </w:t>
      </w:r>
      <w:r>
        <w:t xml:space="preserve">відповідальності: ядро симуляції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) без залежностей від UI,</w:t>
      </w:r>
      <w:r>
        <w:t xml:space="preserve"> </w:t>
      </w:r>
      <w:r>
        <w:t xml:space="preserve">генерація та візуалізація графа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</w:t>
      </w:r>
      <w:r>
        <w:t xml:space="preserve">), UI-компоненти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components</w:t>
      </w:r>
      <w:r>
        <w:rPr>
          <w:rStyle w:val="VerbatimChar"/>
        </w:rPr>
        <w:t xml:space="preserve">/</w:t>
      </w:r>
      <w:r>
        <w:t xml:space="preserve">), сховище стану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store</w:t>
      </w:r>
      <w:r>
        <w:rPr>
          <w:rStyle w:val="VerbatimChar"/>
        </w:rPr>
        <w:t xml:space="preserve">/</w:t>
      </w:r>
      <w:r>
        <w:t xml:space="preserve">), утиліти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) та Web Workers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workers</w:t>
      </w:r>
      <w:r>
        <w:rPr>
          <w:rStyle w:val="VerbatimChar"/>
        </w:rPr>
        <w:t xml:space="preserve">/</w:t>
      </w:r>
      <w:r>
        <w:t xml:space="preserve">). Повну відповідність</w:t>
      </w:r>
      <w:r>
        <w:t xml:space="preserve"> </w:t>
      </w:r>
      <w:r>
        <w:t xml:space="preserve">архітектурних компонентів до модулів коду подано у табл. 3.2.</w:t>
      </w:r>
    </w:p>
    <w:p>
      <w:pPr>
        <w:pStyle w:val="BodyText"/>
      </w:pPr>
      <w:r>
        <w:t xml:space="preserve">Реалізовано ключові алгоритми: 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з методом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 </w:t>
      </w:r>
      <w:r>
        <w:t xml:space="preserve">у чотири кроки (доставка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перевірка готовності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активація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розміщення вихідних токенів); функція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як</w:t>
      </w:r>
      <w:r>
        <w:t xml:space="preserve"> </w:t>
      </w:r>
      <w:r>
        <w:t xml:space="preserve">Factory для побудови DFG із 56 вузлів і 64 дуг; сховище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на Zustand із підпискою UI на окремі зрізи стану;</w:t>
      </w:r>
      <w:r>
        <w:t xml:space="preserve"> </w:t>
      </w:r>
      <w:r>
        <w:t xml:space="preserve">компоненти</w:t>
      </w:r>
      <w:r>
        <w:t xml:space="preserve"> </w:t>
      </w:r>
      <w:r>
        <w:rPr>
          <w:rStyle w:val="VerbatimChar"/>
        </w:rPr>
        <w:t xml:space="preserve">TokenEdge</w:t>
      </w:r>
      <w:r>
        <w:t xml:space="preserve"> </w:t>
      </w:r>
      <w:r>
        <w:t xml:space="preserve">та теплової карти з інтерполяцією і</w:t>
      </w:r>
      <w:r>
        <w:t xml:space="preserve"> </w:t>
      </w:r>
      <w:r>
        <w:t xml:space="preserve">експоненціальним затуханням активності.</w:t>
      </w:r>
    </w:p>
    <w:p>
      <w:pPr>
        <w:pStyle w:val="BodyText"/>
      </w:pPr>
      <w:r>
        <w:t xml:space="preserve">Розглянуто обробку виняткових ситуацій: класифіковано помилки за</w:t>
      </w:r>
      <w:r>
        <w:t xml:space="preserve"> </w:t>
      </w:r>
      <w:r>
        <w:t xml:space="preserve">категоріями (валідаційні, транзієнтні, структурні, чисельні, браузерні),</w:t>
      </w:r>
      <w:r>
        <w:t xml:space="preserve"> </w:t>
      </w:r>
      <w:r>
        <w:t xml:space="preserve">доведено відсутність ризику deadlock у DAG-структурі, описано механізми</w:t>
      </w:r>
      <w:r>
        <w:t xml:space="preserve"> </w:t>
      </w:r>
      <w:r>
        <w:t xml:space="preserve">логування, graceful degradation та оптимізацію пререндеру.</w:t>
      </w:r>
    </w:p>
    <w:p>
      <w:pPr>
        <w:pStyle w:val="BodyText"/>
      </w:pPr>
      <w:r>
        <w:t xml:space="preserve">Визначено процедуру розгортання як статичної SPA на довільному файловому</w:t>
      </w:r>
      <w:r>
        <w:t xml:space="preserve"> </w:t>
      </w:r>
      <w:r>
        <w:t xml:space="preserve">хостингу; налаштовано GitHub Actions для автоматичної перевірки типів,</w:t>
      </w:r>
      <w:r>
        <w:t xml:space="preserve"> </w:t>
      </w:r>
      <w:r>
        <w:t xml:space="preserve">лінтера та тестів. Проведено модульне тестування у Vitest з покриттям</w:t>
      </w:r>
      <w:r>
        <w:t xml:space="preserve"> </w:t>
      </w:r>
      <w:r>
        <w:t xml:space="preserve">85 % для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 91 % для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, що перевищує цільовий</w:t>
      </w:r>
      <w:r>
        <w:t xml:space="preserve"> </w:t>
      </w:r>
      <w:r>
        <w:t xml:space="preserve">поріг 70 %; реалізовано шість тест-сьютів, що охоплюють комплексну</w:t>
      </w:r>
      <w:r>
        <w:t xml:space="preserve"> </w:t>
      </w:r>
      <w:r>
        <w:t xml:space="preserve">арифметику, FIFO-черги, планувальник, генератор графа, верифікацію та</w:t>
      </w:r>
      <w:r>
        <w:t xml:space="preserve"> </w:t>
      </w:r>
      <w:r>
        <w:t xml:space="preserve">сховище стану. Комплексна експериментальна оцінка якості роботи системи</w:t>
      </w:r>
      <w:r>
        <w:t xml:space="preserve"> </w:t>
      </w:r>
      <w:r>
        <w:t xml:space="preserve">– точність відносно еталонного fft.js, продуктивність, аналіз</w:t>
      </w:r>
      <w:r>
        <w:t xml:space="preserve"> </w:t>
      </w:r>
      <w:r>
        <w:t xml:space="preserve">критичного шляху – виноситься до розділу 4.</w:t>
      </w:r>
    </w:p>
    <w:p>
      <w:pPr>
        <w:pStyle w:val="BodyText"/>
      </w:pPr>
      <w:bookmarkStart w:id="39" w:name="Xbf770edbdc3478793b2e41b44a8780ace1ff609"/>
      <w:bookmarkEnd w:id="39"/>
      <w:r>
        <w:t xml:space="preserve">РОЗДІЛ 4. ЕКСПЕРИМЕНТАЛЬНІ</w:t>
      </w:r>
      <w:r>
        <w:t xml:space="preserve"> </w:t>
      </w:r>
      <w:r>
        <w:t xml:space="preserve">ДОСЛІДЖЕННЯ ТА АНАЛІЗ РЕЗУЛЬТАТІВ</w:t>
      </w:r>
    </w:p>
    <w:p>
      <w:pPr>
        <w:pStyle w:val="BodyText"/>
      </w:pPr>
      <w:bookmarkStart w:id="40" w:name="X9901825f527ce598bce4154cca8411ada8f4262"/>
      <w:bookmarkEnd w:id="40"/>
      <w:r>
        <w:t xml:space="preserve">4.1. Мета та методика</w:t>
      </w:r>
      <w:r>
        <w:t xml:space="preserve"> </w:t>
      </w:r>
      <w:r>
        <w:t xml:space="preserve">експерименту</w:t>
      </w:r>
    </w:p>
    <w:p>
      <w:pPr>
        <w:pStyle w:val="BodyText"/>
      </w:pPr>
      <w:r>
        <w:t xml:space="preserve">Експериментальне дослідження розробленого симулятора потокового</w:t>
      </w:r>
      <w:r>
        <w:t xml:space="preserve"> </w:t>
      </w:r>
      <w:r>
        <w:t xml:space="preserve">обчислювача 16-точкового ШПФ radix-4 має на меті: підтвердити</w:t>
      </w:r>
      <w:r>
        <w:t xml:space="preserve"> </w:t>
      </w:r>
      <w:r>
        <w:rPr>
          <w:i/>
          <w:iCs/>
        </w:rPr>
        <w:t xml:space="preserve">функціональну коректність</w:t>
      </w:r>
      <w:r>
        <w:t xml:space="preserve"> </w:t>
      </w:r>
      <w:r>
        <w:t xml:space="preserve">реалізації шляхом порівняння вихідного</w:t>
      </w:r>
      <w:r>
        <w:t xml:space="preserve"> </w:t>
      </w:r>
      <w:r>
        <w:t xml:space="preserve">спектра з еталоном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у межах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</w:t>
      </w:r>
      <w:r>
        <w:t xml:space="preserve"> </w:t>
      </w:r>
      <w:r>
        <w:rPr>
          <w:i/>
          <w:iCs/>
        </w:rPr>
        <w:t xml:space="preserve">кількісно оцінити</w:t>
      </w:r>
      <w:r>
        <w:t xml:space="preserve"> </w:t>
      </w:r>
      <w:r>
        <w:t xml:space="preserve">виграш в</w:t>
      </w:r>
      <w:r>
        <w:t xml:space="preserve"> </w:t>
      </w:r>
      <w:r>
        <w:t xml:space="preserve">обчислювальній складності порівняно з прямим ДПФ;</w:t>
      </w:r>
      <w:r>
        <w:t xml:space="preserve"> </w:t>
      </w:r>
      <w:r>
        <w:rPr>
          <w:i/>
          <w:iCs/>
        </w:rPr>
        <w:t xml:space="preserve">виміряти</w:t>
      </w:r>
      <w:r>
        <w:t xml:space="preserve"> </w:t>
      </w:r>
      <w:r>
        <w:t xml:space="preserve">параметри розкладу за реальною топологією DFG (критичний шлях,</w:t>
      </w:r>
      <w:r>
        <w:t xml:space="preserve"> </w:t>
      </w:r>
      <w:r>
        <w:t xml:space="preserve">послідовну роботу, коефіцієнт паралелізму, пікову паралельність,</w:t>
      </w:r>
      <w:r>
        <w:t xml:space="preserve"> </w:t>
      </w:r>
      <w:r>
        <w:t xml:space="preserve">мобільність вузлів);</w:t>
      </w:r>
      <w:r>
        <w:t xml:space="preserve"> </w:t>
      </w:r>
      <w:r>
        <w:rPr>
          <w:i/>
          <w:iCs/>
        </w:rPr>
        <w:t xml:space="preserve">перевірити детермінованість</w:t>
      </w:r>
      <w:r>
        <w:t xml:space="preserve"> </w:t>
      </w:r>
      <w:r>
        <w:t xml:space="preserve">ядра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(NF5); а також</w:t>
      </w:r>
      <w:r>
        <w:t xml:space="preserve"> </w:t>
      </w:r>
      <w:r>
        <w:rPr>
          <w:i/>
          <w:iCs/>
        </w:rPr>
        <w:t xml:space="preserve">підтвердити нефункціональні</w:t>
      </w:r>
      <w:r>
        <w:rPr>
          <w:i/>
          <w:iCs/>
        </w:rPr>
        <w:t xml:space="preserve"> </w:t>
      </w:r>
      <w:r>
        <w:rPr>
          <w:i/>
          <w:iCs/>
        </w:rPr>
        <w:t xml:space="preserve">вимоги</w:t>
      </w:r>
      <w:r>
        <w:t xml:space="preserve"> </w:t>
      </w:r>
      <w:r>
        <w:t xml:space="preserve">NF1–NF8.</w:t>
      </w:r>
    </w:p>
    <w:p>
      <w:pPr>
        <w:pStyle w:val="BodyText"/>
      </w:pPr>
      <w:r>
        <w:t xml:space="preserve">Експерименти проведено у двох контурах.</w:t>
      </w:r>
      <w:r>
        <w:t xml:space="preserve"> </w:t>
      </w:r>
      <w:r>
        <w:rPr>
          <w:i/>
          <w:iCs/>
        </w:rPr>
        <w:t xml:space="preserve">Перший контур</w:t>
      </w:r>
      <w:r>
        <w:rPr>
          <w:i/>
          <w:iCs/>
        </w:rPr>
        <w:t xml:space="preserve"> </w:t>
      </w:r>
      <w:r>
        <w:rPr>
          <w:i/>
          <w:iCs/>
        </w:rPr>
        <w:t xml:space="preserve">(автоматизований headless-замір)</w:t>
      </w:r>
      <w:r>
        <w:t xml:space="preserve"> </w:t>
      </w:r>
      <w:r>
        <w:t xml:space="preserve">– 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/__bench__/</w:t>
      </w:r>
      <w:r>
        <w:rPr>
          <w:rStyle w:val="VerbatimChar"/>
        </w:rPr>
        <w:t xml:space="preserve">chapter4.test.ts</w:t>
      </w:r>
      <w:r>
        <w:t xml:space="preserve"> </w:t>
      </w:r>
      <w:r>
        <w:t xml:space="preserve">запускає</w:t>
      </w:r>
      <w:r>
        <w:t xml:space="preserve"> </w:t>
      </w:r>
      <w:r>
        <w:t xml:space="preserve">реальне 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над графом, побудованим функцією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, без браузера у середовищі Node.js + Vitest;</w:t>
      </w:r>
      <w:r>
        <w:t xml:space="preserve"> </w:t>
      </w:r>
      <w:r>
        <w:t xml:space="preserve">зібрані метрики записуються у файл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, з якого</w:t>
      </w:r>
      <w:r>
        <w:t xml:space="preserve"> </w:t>
      </w:r>
      <w:r>
        <w:t xml:space="preserve">формуються Табл. 4.3–4.6.</w:t>
      </w:r>
      <w:r>
        <w:t xml:space="preserve"> </w:t>
      </w:r>
      <w:r>
        <w:rPr>
          <w:i/>
          <w:iCs/>
        </w:rPr>
        <w:t xml:space="preserve">Другий контур (ручні браузерні виміри)</w:t>
      </w:r>
      <w:r>
        <w:t xml:space="preserve"> </w:t>
      </w:r>
      <w:r>
        <w:t xml:space="preserve">– запуск симулятора в Chrome, Edge і Firefox для збору</w:t>
      </w:r>
      <w:r>
        <w:t xml:space="preserve"> </w:t>
      </w:r>
      <w:r>
        <w:t xml:space="preserve">UI-характеристик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обсягу heap і</w:t>
      </w:r>
      <w:r>
        <w:t xml:space="preserve"> </w:t>
      </w:r>
      <w:r>
        <w:t xml:space="preserve">часу старту; його результати наведено у Табл. 4.7 і деталізовано у</w:t>
      </w:r>
      <w:r>
        <w:t xml:space="preserve"> </w:t>
      </w:r>
      <w:r>
        <w:t xml:space="preserve">файлі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.</w:t>
      </w:r>
    </w:p>
    <w:p>
      <w:pPr>
        <w:pStyle w:val="BodyText"/>
      </w:pPr>
      <w:r>
        <w:t xml:space="preserve">Очікувані результати, що випливають з реальної топології DFG, побудованої</w:t>
      </w:r>
      <w:r>
        <w:t xml:space="preserve"> </w:t>
      </w:r>
      <w:r>
        <w:t xml:space="preserve">у п. 2.3 (56 вузлів, 64 дуги,</w:t>
      </w:r>
      <w:r>
        <w:t xml:space="preserve"> </w:t>
      </w:r>
      <w:r>
        <w:rPr>
          <w:rStyle w:val="VerbatimChar"/>
        </w:rPr>
        <w:t xml:space="preserve">node.latency</w:t>
      </w:r>
      <w:r>
        <w:t xml:space="preserve"> 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edge.delay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): максимальна абсолютна похибка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 коефіцієнт прискорення за нетривіальними множеннями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</m:oMath>
      <w:r>
        <w:t xml:space="preserve">;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 умовних одиниць (з усіма чотирма дугами на шляху);</w:t>
      </w:r>
      <w:r>
        <w:t xml:space="preserve"> </w:t>
      </w:r>
      <w:r>
        <w:t xml:space="preserve">послідовна робота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6400</m:t>
        </m:r>
      </m:oMath>
      <w:r>
        <w:t xml:space="preserve">; практичний 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; пікова паралельність 16 вузлів</w:t>
      </w:r>
      <w:r>
        <w:t xml:space="preserve"> </w:t>
      </w:r>
      <w:r>
        <w:t xml:space="preserve">(одночасна активація 16 </w:t>
      </w:r>
      <w:r>
        <w:rPr>
          <w:rStyle w:val="VerbatimChar"/>
        </w:rPr>
        <w:t xml:space="preserve">twiddle</w:t>
      </w:r>
      <w:r>
        <w:t xml:space="preserve">); ідентичні послідовності</w:t>
      </w:r>
      <w:r>
        <w:t xml:space="preserve"> </w:t>
      </w:r>
      <w:r>
        <w:t xml:space="preserve">активацій між повторними прогонами (NF5); частота кадрів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</m:oMath>
      <w:r>
        <w:t xml:space="preserve"> fps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у Chromium-сумісному</w:t>
      </w:r>
      <w:r>
        <w:t xml:space="preserve"> </w:t>
      </w:r>
      <w:r>
        <w:t xml:space="preserve">браузері. Формальні критерії прийняття рішення за кожним типом тестів</w:t>
      </w:r>
      <w:r>
        <w:t xml:space="preserve"> </w:t>
      </w:r>
      <w:r>
        <w:t xml:space="preserve">наведено у таблиці 4.1.</w:t>
      </w:r>
    </w:p>
    <w:p>
      <w:pPr>
        <w:pStyle w:val="BodyText"/>
      </w:pPr>
      <w:r>
        <w:t xml:space="preserve">Таблиця 4.1.</w:t>
      </w:r>
    </w:p>
    <w:p>
      <w:pPr>
        <w:pStyle w:val="TableCaption"/>
      </w:pPr>
      <w:r>
        <w:t xml:space="preserve">Критерії прийняття результатів експерименту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ритерії прийняття результатів експеримент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Тип тесту</w:t>
            </w:r>
          </w:p>
        </w:tc>
        <w:tc>
          <w:tcPr/>
          <w:p>
            <w:pPr>
              <w:jc w:val="left"/>
            </w:pPr>
            <w:r>
              <w:t xml:space="preserve">Метрика</w:t>
            </w:r>
          </w:p>
        </w:tc>
        <w:tc>
          <w:tcPr/>
          <w:p>
            <w:pPr>
              <w:jc w:val="left"/>
            </w:pPr>
            <w:r>
              <w:t xml:space="preserve">Критерій прийняття</w:t>
            </w:r>
          </w:p>
        </w:tc>
      </w:tr>
      <w:tr>
        <w:tc>
          <w:tcPr/>
          <w:p>
            <w:pPr>
              <w:jc w:val="left"/>
            </w:pPr>
            <w:r>
              <w:t xml:space="preserve">Тип тесту</w:t>
            </w:r>
          </w:p>
        </w:tc>
        <w:tc>
          <w:tcPr/>
          <w:p>
            <w:pPr>
              <w:jc w:val="left"/>
            </w:pPr>
            <w:r>
              <w:t xml:space="preserve">Метрика</w:t>
            </w:r>
          </w:p>
        </w:tc>
        <w:tc>
          <w:tcPr/>
          <w:p>
            <w:pPr>
              <w:jc w:val="left"/>
            </w:pPr>
            <w:r>
              <w:t xml:space="preserve">Критерій прийняття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Функціональна коректність (NF1)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Чисельна точність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RMS-похибка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sim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Eрмітова симетрія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для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Складність (</w:t>
            </w: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28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Критичний шлях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  <w:r>
              <w:t xml:space="preserve">, умовні одиниці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r>
                <m:t>3400</m:t>
              </m:r>
            </m:oMath>
            <w:r>
              <w:t xml:space="preserve"> </w:t>
            </w:r>
            <w:r>
              <w:t xml:space="preserve">(повний шлях через 4 дуги)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Коефіцієнт паралелізму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Детермінізм (NF5)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Послідовність ідентифікаторів та часів</w:t>
            </w:r>
            <w:r>
              <w:t xml:space="preserve"> </w:t>
            </w:r>
            <w:r>
              <w:rPr>
                <w:rStyle w:val="VerbatimChar"/>
              </w:rPr>
              <w:t xml:space="preserve">onFire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ідентична між двома прогонами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Продуктивність анімації (NF3)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 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Швидкодія такту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16</m:t>
              </m:r>
            </m:oMath>
            <w:r>
              <w:t xml:space="preserve"> мс на кадр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Пам’ять браузера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snapshot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МБ 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</w:tbl>
    <w:p>
      <w:pPr>
        <w:pStyle w:val="BodyText"/>
      </w:pPr>
      <w:r>
        <w:t xml:space="preserve">Дослідження проводилось у п’ять етапів: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Функціональна верифікація</w:t>
      </w:r>
      <w:r>
        <w:t xml:space="preserve"> </w:t>
      </w:r>
      <w:r>
        <w:t xml:space="preserve">– запуск шести тестових сценаріїв</w:t>
      </w:r>
      <w:r>
        <w:t xml:space="preserve"> </w:t>
      </w:r>
      <w:r>
        <w:t xml:space="preserve">з порівнянням результатів симулятора з еталонним обчисленням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(обидва обчислення проведено у середовищі Node.js,</w:t>
      </w:r>
      <w:r>
        <w:t xml:space="preserve"> </w:t>
      </w:r>
      <w:r>
        <w:t xml:space="preserve">без впливу UI-шару).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Точність</w:t>
      </w:r>
      <w:r>
        <w:t xml:space="preserve"> </w:t>
      </w:r>
      <w:r>
        <w:t xml:space="preserve">– обчислення максимальної абсолютної та RMS похибки</w:t>
      </w:r>
      <w:r>
        <w:t xml:space="preserve"> </w:t>
      </w:r>
      <w:r>
        <w:t xml:space="preserve">для кожного сценарію; перевірка ермітової симетрії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дійсних входів.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Складність</w:t>
      </w:r>
      <w:r>
        <w:t xml:space="preserve"> </w:t>
      </w:r>
      <w:r>
        <w:t xml:space="preserve">– підрахунок нетривіальних комплексних множень,</w:t>
      </w:r>
      <w:r>
        <w:t xml:space="preserve"> </w:t>
      </w:r>
      <w:r>
        <w:t xml:space="preserve">дійсних множень і комплексних додавань безпосередньо за специфікацією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(кількість 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з ненульовим</w:t>
      </w:r>
      <w:r>
        <w:t xml:space="preserve"> </w:t>
      </w:r>
      <w:r>
        <w:t xml:space="preserve">показником) і порівняння з прямим ДПФ.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Розклад і паралелізм</w:t>
      </w:r>
      <w:r>
        <w:t xml:space="preserve"> </w:t>
      </w:r>
      <w:r>
        <w:t xml:space="preserve">– топологічне обчислення ASAP/ALAP-часів</w:t>
      </w:r>
      <w:r>
        <w:t xml:space="preserve"> </w:t>
      </w:r>
      <w:r>
        <w:t xml:space="preserve">для всіх 56 вузлів, побудова часової діаграми активацій, оцінка</w:t>
      </w:r>
      <w:r>
        <w:t xml:space="preserve"> </w:t>
      </w:r>
      <w:r>
        <w:t xml:space="preserve">максимальної мобільності та пікової паралельності, перевірка</w:t>
      </w:r>
      <w:r>
        <w:t xml:space="preserve"> </w:t>
      </w:r>
      <w:r>
        <w:t xml:space="preserve">узгодженості з фактичним часом завершення симуляції.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Детермінізм і браузерні характеристики</w:t>
      </w:r>
      <w:r>
        <w:t xml:space="preserve"> </w:t>
      </w:r>
      <w:r>
        <w:t xml:space="preserve">– два повторні</w:t>
      </w:r>
      <w:r>
        <w:t xml:space="preserve"> </w:t>
      </w:r>
      <w:r>
        <w:t xml:space="preserve">прогони з порівнянням послідовностей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(NF5) та виміри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обсягу heap і часу старту у трьох</w:t>
      </w:r>
      <w:r>
        <w:t xml:space="preserve"> </w:t>
      </w:r>
      <w:r>
        <w:t xml:space="preserve">браузерах (Chrome, Edge, Firefox).</w:t>
      </w:r>
    </w:p>
    <w:p>
      <w:pPr>
        <w:pStyle w:val="FirstParagraph"/>
      </w:pPr>
      <w:r>
        <w:t xml:space="preserve">Часові характеристики DFG наведено в умовних одиницях симуляційного</w:t>
      </w:r>
      <w:r>
        <w:t xml:space="preserve"> </w:t>
      </w:r>
      <w:r>
        <w:t xml:space="preserve">часу, що ізолює структурні властивості графа від варіативної</w:t>
      </w:r>
      <w:r>
        <w:t xml:space="preserve"> </w:t>
      </w:r>
      <w:r>
        <w:t xml:space="preserve">продуктивності конкретного браузера. UI-виміри проведено на машині з</w:t>
      </w:r>
      <w:r>
        <w:t xml:space="preserve"> </w:t>
      </w:r>
      <w:r>
        <w:t xml:space="preserve">процесором Intel Core i5 11-го покоління, 16 ГБ ОП, ОС</w:t>
      </w:r>
      <w:r>
        <w:t xml:space="preserve"> </w:t>
      </w:r>
      <w:r>
        <w:t xml:space="preserve">Windows 11 та браузерами Chrome 120, Edge 120, Firefox 121.</w:t>
      </w:r>
    </w:p>
    <w:p>
      <w:pPr>
        <w:pStyle w:val="BodyText"/>
      </w:pPr>
      <w:bookmarkStart w:id="41" w:name="Xafea3fa084fe9e384714cab4626ef55af9419bd"/>
      <w:bookmarkEnd w:id="41"/>
      <w:r>
        <w:t xml:space="preserve">4.2. Тестові дані та</w:t>
      </w:r>
      <w:r>
        <w:t xml:space="preserve"> </w:t>
      </w:r>
      <w:r>
        <w:t xml:space="preserve">сценарії випробувань</w:t>
      </w:r>
    </w:p>
    <w:p>
      <w:pPr>
        <w:pStyle w:val="BodyText"/>
      </w:pPr>
      <w:r>
        <w:t xml:space="preserve">Для верифікації коректності розроблено шість тестових сценаріїв, що</w:t>
      </w:r>
      <w:r>
        <w:t xml:space="preserve"> </w:t>
      </w:r>
      <w:r>
        <w:t xml:space="preserve">охоплюють характерні класи вхідних сигналів: детерміновану лінійну</w:t>
      </w:r>
      <w:r>
        <w:t xml:space="preserve"> </w:t>
      </w:r>
      <w:r>
        <w:t xml:space="preserve">послідовність, одиничні імпульси, комплексні гармоніки та їх</w:t>
      </w:r>
      <w:r>
        <w:t xml:space="preserve"> </w:t>
      </w:r>
      <w:r>
        <w:t xml:space="preserve">суперпозиції. Кожен сценарій реалізовано як вбудований пресет функцією</w:t>
      </w:r>
      <w:r>
        <w:t xml:space="preserve"> </w:t>
      </w:r>
      <w:r>
        <w:rPr>
          <w:rStyle w:val="VerbatimChar"/>
        </w:rPr>
        <w:t xml:space="preserve">makePreset</w:t>
      </w:r>
      <w:r>
        <w:rPr>
          <w:rStyle w:val="VerbatimChar"/>
        </w:rPr>
        <w:t xml:space="preserve">()</w:t>
      </w:r>
      <w:r>
        <w:t xml:space="preserve"> </w:t>
      </w:r>
      <w:r>
        <w:t xml:space="preserve">і застосовується через</w:t>
      </w:r>
      <w:r>
        <w:t xml:space="preserve"> </w:t>
      </w:r>
      <w:r>
        <w:rPr>
          <w:rStyle w:val="VerbatimChar"/>
        </w:rPr>
        <w:t xml:space="preserve">PresetManager</w:t>
      </w:r>
      <w:r>
        <w:t xml:space="preserve">. Короткий опис сценаріїв наведено у</w:t>
      </w:r>
      <w:r>
        <w:t xml:space="preserve"> </w:t>
      </w:r>
      <w:r>
        <w:t xml:space="preserve">табл. 4.2. Застосований трирівневий підхід:</w:t>
      </w:r>
      <w:r>
        <w:t xml:space="preserve"> </w:t>
      </w:r>
      <w:r>
        <w:rPr>
          <w:i/>
          <w:iCs/>
        </w:rPr>
        <w:t xml:space="preserve">модульне тестування</w:t>
      </w:r>
      <w:r>
        <w:t xml:space="preserve"> </w:t>
      </w:r>
      <w:r>
        <w:t xml:space="preserve">функцій (</w:t>
      </w:r>
      <w:r>
        <w:rPr>
          <w:rStyle w:val="VerbatimChar"/>
        </w:rPr>
        <w:t xml:space="preserve">cplxAdd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cplxMul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makePreset</w:t>
      </w:r>
      <w:r>
        <w:t xml:space="preserve">) у середовищі Vitest;</w:t>
      </w:r>
      <w:r>
        <w:t xml:space="preserve"> </w:t>
      </w:r>
      <w:r>
        <w:rPr>
          <w:i/>
          <w:iCs/>
        </w:rPr>
        <w:t xml:space="preserve">інтеграційне</w:t>
      </w:r>
      <w:r>
        <w:rPr>
          <w:i/>
          <w:iCs/>
        </w:rPr>
        <w:t xml:space="preserve"> </w:t>
      </w:r>
      <w:r>
        <w:rPr>
          <w:i/>
          <w:iCs/>
        </w:rPr>
        <w:t xml:space="preserve">тестування</w:t>
      </w:r>
      <w:r>
        <w:t xml:space="preserve"> </w:t>
      </w:r>
      <w:r>
        <w:t xml:space="preserve">повного конвеєра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з прямою подачею</w:t>
      </w:r>
      <w:r>
        <w:t xml:space="preserve"> </w:t>
      </w:r>
      <w:r>
        <w:t xml:space="preserve">токенів через метод</w:t>
      </w:r>
      <w:r>
        <w:t xml:space="preserve"> </w:t>
      </w:r>
      <w:r>
        <w:rPr>
          <w:rStyle w:val="VerbatimChar"/>
        </w:rPr>
        <w:t xml:space="preserve">emitFrom()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/__bench__/</w:t>
      </w:r>
      <w:r>
        <w:rPr>
          <w:rStyle w:val="VerbatimChar"/>
        </w:rPr>
        <w:t xml:space="preserve">chapter4.test.ts</w:t>
      </w:r>
      <w:r>
        <w:t xml:space="preserve">, без</w:t>
      </w:r>
      <w:r>
        <w:t xml:space="preserve"> </w:t>
      </w:r>
      <w:r>
        <w:t xml:space="preserve">UI-шару);</w:t>
      </w:r>
      <w:r>
        <w:t xml:space="preserve"> </w:t>
      </w:r>
      <w:r>
        <w:rPr>
          <w:i/>
          <w:iCs/>
        </w:rPr>
        <w:t xml:space="preserve">функціональне тестування</w:t>
      </w:r>
      <w:r>
        <w:t xml:space="preserve"> </w:t>
      </w:r>
      <w:r>
        <w:t xml:space="preserve">симуляції на реальному UI</w:t>
      </w:r>
      <w:r>
        <w:t xml:space="preserve"> </w:t>
      </w:r>
      <w:r>
        <w:t xml:space="preserve">через пресети з перевіркою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і функції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()</w:t>
      </w:r>
      <w:r>
        <w:t xml:space="preserve">. Перевірки продуктивності проведено</w:t>
      </w:r>
      <w:r>
        <w:t xml:space="preserve"> </w:t>
      </w:r>
      <w:r>
        <w:t xml:space="preserve">через вбудовані метрики Zustand-сховища (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) і вкладку Chrome DevTools Performance.</w:t>
      </w:r>
    </w:p>
    <w:p>
      <w:pPr>
        <w:pStyle w:val="BodyText"/>
      </w:pPr>
      <w:r>
        <w:t xml:space="preserve">Таблиця 4.2.</w:t>
      </w:r>
    </w:p>
    <w:bookmarkStart w:id="42" w:name="tab:scenarios"/>
    <w:p>
      <w:pPr>
        <w:pStyle w:val="TableCaption"/>
      </w:pPr>
      <w:r>
        <w:t xml:space="preserve">Тестові сценарії</w:t>
      </w:r>
      <w:r>
        <w:t xml:space="preserve"> </w:t>
      </w:r>
      <w:r>
        <w:t xml:space="preserve">верифікації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естові сценарії верифікації симулятор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№</w:t>
            </w:r>
          </w:p>
        </w:tc>
        <w:tc>
          <w:tcPr/>
          <w:p>
            <w:pPr>
              <w:jc w:val="left"/>
            </w:pPr>
            <w:r>
              <w:t xml:space="preserve">Пресет</w:t>
            </w:r>
          </w:p>
        </w:tc>
        <w:tc>
          <w:tcPr/>
          <w:p>
            <w:pPr>
              <w:jc w:val="left"/>
            </w:pPr>
            <w:r>
              <w:t xml:space="preserve">Вхідна послідовність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jc w:val="left"/>
            </w:pPr>
            <w:r>
              <w:t xml:space="preserve">Очікувана властивість</w:t>
            </w:r>
          </w:p>
        </w:tc>
      </w:tr>
      <w:tr>
        <w:tc>
          <w:tcPr/>
          <w:p>
            <w:pPr>
              <w:jc w:val="left"/>
            </w:pPr>
            <w:r>
              <w:t xml:space="preserve">№</w:t>
            </w:r>
          </w:p>
        </w:tc>
        <w:tc>
          <w:tcPr/>
          <w:p>
            <w:pPr>
              <w:jc w:val="left"/>
            </w:pPr>
            <w:r>
              <w:t xml:space="preserve">Пресет</w:t>
            </w:r>
          </w:p>
        </w:tc>
        <w:tc>
          <w:tcPr/>
          <w:p>
            <w:pPr>
              <w:jc w:val="left"/>
            </w:pPr>
            <w:r>
              <w:t xml:space="preserve">Вхідна послідовність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jc w:val="left"/>
            </w:pPr>
            <w:r>
              <w:t xml:space="preserve">Очікувана властивість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ермітова симетрія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для всіх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6</m:t>
                  </m:r>
                  <m:r>
                    <m:t>π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Суперпозиція sin1 і sin3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при парних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при непарних</w:t>
            </w:r>
          </w:p>
        </w:tc>
      </w:tr>
    </w:tbl>
    <w:bookmarkEnd w:id="42"/>
    <w:p>
      <w:pPr>
        <w:pStyle w:val="BodyText"/>
      </w:pPr>
      <w:r>
        <w:t xml:space="preserve">Сценарій вважається успішним, якщо функція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sinkValues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refSpectrum</w:t>
      </w:r>
      <w:r>
        <w:t xml:space="preserve">,</w:t>
      </w:r>
      <w:r>
        <w:t xml:space="preserve"> </w:t>
      </w:r>
      <w:r>
        <w:rPr>
          <w:rStyle w:val="VerbatimChar"/>
        </w:rPr>
        <w:t xml:space="preserve">eps</w:t>
      </w:r>
      <w:r>
        <w:rPr>
          <w:rStyle w:val="VerbatimChar"/>
        </w:rPr>
        <w:t xml:space="preserve">)</w:t>
      </w:r>
      <w:r>
        <w:t xml:space="preserve"> </w:t>
      </w:r>
      <w:r>
        <w:t xml:space="preserve">повертає порожній об’єкт</w:t>
      </w:r>
      <w:r>
        <w:t xml:space="preserve"> </w:t>
      </w:r>
      <w:r>
        <w:rPr>
          <w:rStyle w:val="VerbatimChar"/>
        </w:rPr>
        <w:t xml:space="preserve">{</w:t>
      </w:r>
      <w:r>
        <w:rPr>
          <w:rStyle w:val="VerbatimChar"/>
        </w:rPr>
        <w:t xml:space="preserve">mismatches</w:t>
      </w:r>
      <w:r>
        <w:rPr>
          <w:rStyle w:val="VerbatimChar"/>
        </w:rPr>
        <w:t xml:space="preserve">: {}}</w:t>
      </w:r>
      <w:r>
        <w:t xml:space="preserve">, жоден</w:t>
      </w:r>
      <w:r>
        <w:t xml:space="preserve"> </w:t>
      </w:r>
      <w:r>
        <w:rPr>
          <w:rStyle w:val="VerbatimChar"/>
        </w:rPr>
        <w:t xml:space="preserve">SinkNode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не отримує червоного</w:t>
      </w:r>
      <w:r>
        <w:t xml:space="preserve"> </w:t>
      </w:r>
      <w:r>
        <w:t xml:space="preserve">підсвічування, а значення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збігаються з</w:t>
      </w:r>
      <w:r>
        <w:t xml:space="preserve"> </w:t>
      </w:r>
      <w:r>
        <w:t xml:space="preserve">аналітичним еталоном у межах</w:t>
      </w:r>
      <w:r>
        <w:t xml:space="preserve"> </w:t>
      </w:r>
      <m:oMath>
        <m:r>
          <m:t>ε</m:t>
        </m:r>
      </m:oMath>
      <w:r>
        <w:t xml:space="preserve">. Мінімальні вимоги до</w:t>
      </w:r>
      <w:r>
        <w:t xml:space="preserve"> </w:t>
      </w:r>
      <w:r>
        <w:t xml:space="preserve">середовища виконання: Node.js 18.0, npm 10+, Chrome/Edge 100,</w:t>
      </w:r>
      <w:r>
        <w:t xml:space="preserve"> </w:t>
      </w:r>
      <w:r>
        <w:t xml:space="preserve">Firefox 98; оперативна пам’ять 512 МБ, дисковий простір 200 МБ.</w:t>
      </w:r>
    </w:p>
    <w:p>
      <w:pPr>
        <w:pStyle w:val="BodyText"/>
      </w:pPr>
      <w:bookmarkStart w:id="43" w:name="X2c95f06dc8830c6c22461aaa9f63c5b7a63654c"/>
      <w:bookmarkEnd w:id="43"/>
      <w:r>
        <w:t xml:space="preserve">4.3. Результати</w:t>
      </w:r>
      <w:r>
        <w:t xml:space="preserve"> </w:t>
      </w:r>
      <w:r>
        <w:t xml:space="preserve">експерименту</w:t>
      </w:r>
    </w:p>
    <w:p>
      <w:pPr>
        <w:pStyle w:val="BodyText"/>
      </w:pPr>
      <w:r>
        <w:rPr>
          <w:i/>
          <w:iCs/>
        </w:rPr>
        <w:t xml:space="preserve">4.3.1. Функціональна верифікація.</w:t>
      </w:r>
      <w:r>
        <w:t xml:space="preserve"> </w:t>
      </w:r>
      <w:r>
        <w:t xml:space="preserve">Найінформативнішим для</w:t>
      </w:r>
      <w:r>
        <w:t xml:space="preserve"> </w:t>
      </w:r>
      <w:r>
        <w:t xml:space="preserve">аналітичної верифікації є сценарій</w:t>
      </w:r>
      <w:r>
        <w:t xml:space="preserve"> </w:t>
      </w:r>
      <w:r>
        <w:rPr>
          <w:rStyle w:val="VerbatimChar"/>
        </w:rPr>
        <w:t xml:space="preserve">ramp</w:t>
      </w:r>
      <w:r>
        <w:rPr>
          <w:rStyle w:val="VerbatimChar"/>
        </w:rPr>
        <w:t xml:space="preserve"> 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15</m:t>
        </m:r>
      </m:oMath>
      <w:r>
        <w:t xml:space="preserve">: нульовий спектральний відлік визначається сумою (4.1):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15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⋅</m:t>
              </m:r>
              <m:r>
                <m:t>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– нульовий (постійна складова) спектральний відлік;</w:t>
      </w:r>
    </w:p>
    <w:p>
      <w:pPr>
        <w:pStyle w:val="BodyText"/>
      </w:pPr>
      <m:oMath>
        <m:r>
          <m:t>n</m:t>
        </m:r>
      </m:oMath>
      <w:r>
        <w:t xml:space="preserve"> </w:t>
      </w:r>
      <w:r>
        <w:t xml:space="preserve">– лінійний індекс вхідного відліку,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15</m:t>
        </m:r>
      </m:oMath>
      <w:r>
        <w:t xml:space="preserve">.</w:t>
      </w:r>
    </w:p>
    <w:p>
      <w:pPr>
        <w:pStyle w:val="BodyText"/>
      </w:pPr>
      <w:r>
        <w:t xml:space="preserve">Для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сума з вагою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 замкненій формі набуває вигляду (4.2):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⋅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n</m:t>
              </m:r>
              <m:r>
                <m:t>k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W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k</m:t>
        </m:r>
      </m:oMath>
      <w:r>
        <w:t xml:space="preserve">-й спектральний відлік для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;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– довжина перетворення;</w:t>
      </w:r>
    </w:p>
    <w:p>
      <w:pPr>
        <w:pStyle w:val="BodyText"/>
      </w:pP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– поворотний множник.</w:t>
      </w:r>
    </w:p>
    <w:p>
      <w:pPr>
        <w:pStyle w:val="BodyText"/>
      </w:pPr>
      <w:r>
        <w:t xml:space="preserve">Це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дає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для всіх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та</w:t>
      </w:r>
      <w:r>
        <w:t xml:space="preserve"> </w:t>
      </w:r>
      <w:r>
        <w:t xml:space="preserve">антисиметричну уявну частину</w:t>
      </w:r>
      <w:r>
        <w:t xml:space="preserve"> </w:t>
      </w: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Виміряні значення симулятора (</w:t>
      </w:r>
      <m:oMath>
        <m:r>
          <m:t>R</m:t>
        </m:r>
        <m:r>
          <m:t>e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</m:oMath>
      <w:r>
        <w:t xml:space="preserve">) та різниця з еталоном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для всіх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  <w:r>
        <w:t xml:space="preserve"> </w:t>
      </w:r>
      <w:r>
        <w:t xml:space="preserve">наведено у таблиці 4.3.</w:t>
      </w:r>
      <w:r>
        <w:t xml:space="preserve"> </w:t>
      </w:r>
      <w:r>
        <w:t xml:space="preserve">Дані отримано виконанням</w:t>
      </w:r>
      <w:r>
        <w:t xml:space="preserve"> </w:t>
      </w:r>
      <w:r>
        <w:rPr>
          <w:rStyle w:val="VerbatimChar"/>
        </w:rPr>
        <w:t xml:space="preserve">npm</w:t>
      </w:r>
      <w:r>
        <w:t xml:space="preserve"> </w:t>
      </w:r>
      <w:r>
        <w:rPr>
          <w:rStyle w:val="VerbatimChar"/>
        </w:rPr>
        <w:t xml:space="preserve">run</w:t>
      </w:r>
      <w:r>
        <w:t xml:space="preserve"> </w:t>
      </w:r>
      <w:r>
        <w:rPr>
          <w:rStyle w:val="VerbatimChar"/>
        </w:rPr>
        <w:t xml:space="preserve">test</w:t>
      </w:r>
      <w:r>
        <w:t xml:space="preserve"> </w:t>
      </w:r>
      <w:r>
        <w:rPr>
          <w:rStyle w:val="VerbatimChar"/>
        </w:rPr>
        <w:t xml:space="preserve">--</w:t>
      </w:r>
      <w:r>
        <w:t xml:space="preserve"> </w:t>
      </w:r>
      <w:r>
        <w:rPr>
          <w:rStyle w:val="VerbatimChar"/>
        </w:rPr>
        <w:t xml:space="preserve">src/__bench__/chapter4.test.ts</w:t>
      </w:r>
      <w:r>
        <w:t xml:space="preserve"> </w:t>
      </w:r>
      <w:r>
        <w:t xml:space="preserve">і збережено 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rampSpectrum</w:t>
      </w:r>
      <w:r>
        <w:t xml:space="preserve">).</w:t>
      </w:r>
    </w:p>
    <w:p>
      <w:pPr>
        <w:pStyle w:val="BodyText"/>
      </w:pPr>
      <w:r>
        <w:t xml:space="preserve">Таблиця 4.3.</w:t>
      </w:r>
    </w:p>
    <w:p>
      <w:pPr>
        <w:pStyle w:val="TableCaption"/>
      </w:pPr>
      <w:r>
        <w:t xml:space="preserve">Результати верифікації симулятора для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и верифікації симулятора для x(n) = n, n = 0\ldots 15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jc w:val="left"/>
            </w:pPr>
            <m:oMath>
              <m:r>
                <m:t>R</m:t>
              </m:r>
              <m:r>
                <m:t>e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jc w:val="left"/>
            </w:pPr>
            <m:oMath>
              <m:r>
                <m:t>I</m:t>
              </m:r>
              <m:r>
                <m:t>m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jc w:val="left"/>
            </w:pPr>
            <w:r>
              <w:t xml:space="preserve">Збіг</w:t>
            </w:r>
          </w:p>
        </w:tc>
      </w:tr>
      <w:tr>
        <w:tc>
          <w:tcPr/>
          <w:p>
            <w:pPr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jc w:val="left"/>
            </w:pPr>
            <m:oMath>
              <m:r>
                <m:t>R</m:t>
              </m:r>
              <m:r>
                <m:t>e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jc w:val="left"/>
            </w:pPr>
            <m:oMath>
              <m:r>
                <m:t>I</m:t>
              </m:r>
              <m:r>
                <m:t>m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jc w:val="left"/>
            </w:pPr>
            <w:r>
              <w:t xml:space="preserve">Збіг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120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218716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313708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972846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345429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313708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591299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591299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313708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345429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972846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313708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218716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Стовпець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sim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показує модуль</w:t>
      </w:r>
      <w:r>
        <w:t xml:space="preserve"> </w:t>
      </w:r>
      <w:r>
        <w:t xml:space="preserve">різниці між отриманим та еталонним відліками;</w:t>
      </w:r>
      <w:r>
        <w:t xml:space="preserve"> </w:t>
      </w:r>
      <w:r>
        <w:t xml:space="preserve">“+”</w:t>
      </w:r>
      <w:r>
        <w:t xml:space="preserve"> </w:t>
      </w:r>
      <w:r>
        <w:t xml:space="preserve">у графі</w:t>
      </w:r>
      <w:r>
        <w:t xml:space="preserve"> </w:t>
      </w:r>
      <w:r>
        <w:t xml:space="preserve">“Збіг”</w:t>
      </w:r>
      <w:r>
        <w:t xml:space="preserve"> </w:t>
      </w:r>
      <w:r>
        <w:t xml:space="preserve">означає виконання критерію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sim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  <w:r>
        <w:t xml:space="preserve"> </w:t>
      </w:r>
      <w:r>
        <w:t xml:space="preserve">Для всіх 16 відліків модуль різниці дорівнює рівно нулю: при підрахунку</w:t>
      </w:r>
      <w:r>
        <w:t xml:space="preserve"> </w:t>
      </w:r>
      <w:r>
        <w:t xml:space="preserve">у машинній арифметиці IEEE 754 simulator-розклад операцій збігається з</w:t>
      </w:r>
      <w:r>
        <w:t xml:space="preserve"> </w:t>
      </w:r>
      <w:r>
        <w:t xml:space="preserve">розкладом радикс-4 у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, тому всі проміжні округлення</w:t>
      </w:r>
      <w:r>
        <w:t xml:space="preserve"> </w:t>
      </w:r>
      <w:r>
        <w:t xml:space="preserve">дають ідентичні біти. Для дійсного вхідного сигналу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спектр задовольняє властивість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що підтверджує антисиметрію уявних частин:</w:t>
      </w:r>
    </w:p>
    <w:p>
      <w:pPr>
        <w:numPr>
          <w:ilvl w:val="0"/>
          <w:numId w:val="1029"/>
        </w:numPr>
      </w:pP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,</m:t>
        </m:r>
        <m:r>
          <m:t>218716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t>218716</m:t>
        </m:r>
      </m:oMath>
      <w:r>
        <w:t xml:space="preserve"> </w:t>
      </w:r>
      <w:r>
        <w:t xml:space="preserve">–</w:t>
      </w:r>
      <w:r>
        <w:t xml:space="preserve"> </w:t>
      </w:r>
      <w:r>
        <w:t xml:space="preserve">антисиметрія;</w:t>
      </w:r>
    </w:p>
    <w:p>
      <w:pPr>
        <w:numPr>
          <w:ilvl w:val="0"/>
          <w:numId w:val="1029"/>
        </w:numPr>
      </w:pP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591299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591299</m:t>
        </m:r>
      </m:oMath>
      <w:r>
        <w:t xml:space="preserve"> </w:t>
      </w:r>
      <w:r>
        <w:t xml:space="preserve">–</w:t>
      </w:r>
      <w:r>
        <w:t xml:space="preserve"> </w:t>
      </w:r>
      <w:r>
        <w:t xml:space="preserve">антисиметрія;</w:t>
      </w:r>
    </w:p>
    <w:p>
      <w:pPr>
        <w:numPr>
          <w:ilvl w:val="0"/>
          <w:numId w:val="1029"/>
        </w:numPr>
      </w:pP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(DC-компонента);</w:t>
      </w:r>
    </w:p>
    <w:p>
      <w:pPr>
        <w:numPr>
          <w:ilvl w:val="0"/>
          <w:numId w:val="1029"/>
        </w:numPr>
      </w:pP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(точка Найквіста).</w:t>
      </w:r>
    </w:p>
    <w:p>
      <w:pPr>
        <w:pStyle w:val="FirstParagraph"/>
      </w:pPr>
      <w:r>
        <w:t xml:space="preserve">Зведені результати верифікації по всіх шести сценаріях наведено у</w:t>
      </w:r>
      <w:r>
        <w:t xml:space="preserve"> </w:t>
      </w:r>
      <w:r>
        <w:t xml:space="preserve">табл. 4.4. Функція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()</w:t>
      </w:r>
      <w:r>
        <w:t xml:space="preserve"> </w:t>
      </w:r>
      <w:r>
        <w:t xml:space="preserve">у всіх шести</w:t>
      </w:r>
      <w:r>
        <w:t xml:space="preserve"> </w:t>
      </w:r>
      <w:r>
        <w:t xml:space="preserve">випадках повернула порожній об’єкт</w:t>
      </w:r>
      <w:r>
        <w:t xml:space="preserve"> </w:t>
      </w:r>
      <w:r>
        <w:rPr>
          <w:rStyle w:val="VerbatimChar"/>
        </w:rPr>
        <w:t xml:space="preserve">{</w:t>
      </w:r>
      <w:r>
        <w:rPr>
          <w:rStyle w:val="VerbatimChar"/>
        </w:rPr>
        <w:t xml:space="preserve">mismatches</w:t>
      </w:r>
      <w:r>
        <w:rPr>
          <w:rStyle w:val="VerbatimChar"/>
        </w:rPr>
        <w:t xml:space="preserve">: {}}</w:t>
      </w:r>
      <w:r>
        <w:t xml:space="preserve">; максимальна абсолютна</w:t>
      </w:r>
      <w:r>
        <w:t xml:space="preserve"> </w:t>
      </w:r>
      <w:r>
        <w:t xml:space="preserve">похибка дорівнює нулю, що з великим запасом задовольняє порог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Таблиця 4.4.</w:t>
      </w:r>
    </w:p>
    <w:p>
      <w:pPr>
        <w:pStyle w:val="TableCaption"/>
      </w:pPr>
      <w:r>
        <w:t xml:space="preserve">Зведені результати функціональної верифікації для шести</w:t>
      </w:r>
      <w:r>
        <w:t xml:space="preserve"> </w:t>
      </w:r>
      <w:r>
        <w:t xml:space="preserve">сценаріїв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едені результати функціональної верифікації для шести сценарії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Сценарій</w:t>
            </w:r>
          </w:p>
        </w:tc>
        <w:tc>
          <w:tcPr/>
          <w:p>
            <w:pPr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jc w:val="left"/>
            </w:pPr>
            <w:r>
              <w:t xml:space="preserve">RMS-похибка</w:t>
            </w:r>
          </w:p>
        </w:tc>
        <w:tc>
          <w:tcPr/>
          <w:p>
            <w:pPr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jc w:val="left"/>
            </w:pPr>
            <w:r>
              <w:t xml:space="preserve">Сценарій</w:t>
            </w:r>
          </w:p>
        </w:tc>
        <w:tc>
          <w:tcPr/>
          <w:p>
            <w:pPr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jc w:val="left"/>
            </w:pPr>
            <w:r>
              <w:t xml:space="preserve">RMS-похибка</w:t>
            </w:r>
          </w:p>
        </w:tc>
        <w:tc>
          <w:tcPr/>
          <w:p>
            <w:pPr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</w:tbl>
    <w:p>
      <w:pPr>
        <w:pStyle w:val="BodyText"/>
      </w:pPr>
      <w:r>
        <w:t xml:space="preserve">Спостережувані нульові значення похибки для усіх 6 сценаріїв (поле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) пояснюються тим, що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використовує радикс-4-розклад з тим самим</w:t>
      </w:r>
      <w:r>
        <w:t xml:space="preserve"> </w:t>
      </w:r>
      <w:r>
        <w:t xml:space="preserve">чотиритактним</w:t>
      </w:r>
      <w:r>
        <w:t xml:space="preserve"> </w:t>
      </w:r>
      <w:r>
        <w:t xml:space="preserve">“метеликом”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computeDFT4</w:t>
      </w:r>
      <w:r>
        <w:t xml:space="preserve">), що й розроблений</w:t>
      </w:r>
      <w:r>
        <w:t xml:space="preserve"> </w:t>
      </w:r>
      <w:r>
        <w:t xml:space="preserve">симулятор. У результаті обидва обчислення виконують ту саму послідовність</w:t>
      </w:r>
      <w:r>
        <w:t xml:space="preserve"> </w:t>
      </w:r>
      <w:r>
        <w:t xml:space="preserve">елементарних операцій з плаваючою комою у тому самому порядку і, як</w:t>
      </w:r>
      <w:r>
        <w:t xml:space="preserve"> </w:t>
      </w:r>
      <w:r>
        <w:t xml:space="preserve">наслідок, дають бітово-ідентичні значення подвійної точності</w:t>
      </w:r>
      <w:r>
        <w:t xml:space="preserve"> </w:t>
      </w:r>
      <w:r>
        <w:t xml:space="preserve">(</w:t>
      </w:r>
      <w:r>
        <w:rPr>
          <w:rStyle w:val="VerbatimChar"/>
        </w:rPr>
        <w:t xml:space="preserve">double</w:t>
      </w:r>
      <w:r>
        <w:t xml:space="preserve">, IEEE 754). При використанні референса з іншим</w:t>
      </w:r>
      <w:r>
        <w:t xml:space="preserve"> </w:t>
      </w:r>
      <w:r>
        <w:t xml:space="preserve">внутрішнім порядком обчислень очікувана похибка обмежена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N</m:t>
        </m:r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32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≈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і також задовольняє критерій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4.3.2. Обчислювальна складність.</w:t>
      </w:r>
      <w:r>
        <w:t xml:space="preserve"> </w:t>
      </w:r>
      <w:r>
        <w:t xml:space="preserve">Кількість арифметичних</w:t>
      </w:r>
      <w:r>
        <w:t xml:space="preserve"> </w:t>
      </w:r>
      <w:r>
        <w:t xml:space="preserve">операцій безпосередньо обчислено за топологією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: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мають параметр</w:t>
      </w:r>
      <w:r>
        <w:t xml:space="preserve"> </w:t>
      </w:r>
      <w:r>
        <w:rPr>
          <w:rStyle w:val="VerbatimChar"/>
        </w:rPr>
        <w:t xml:space="preserve">params.twiddle.k</w:t>
      </w:r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16</m:t>
        </m:r>
        <m:r>
          <m:rPr>
            <m:sty m:val="p"/>
          </m:rPr>
          <m:t>)</m:t>
        </m:r>
      </m:oMath>
      <w:r>
        <w:t xml:space="preserve"> </w:t>
      </w:r>
      <w:r>
        <w:t xml:space="preserve">у 9 із них (нетривіальні множники), решта 7 –</w:t>
      </w:r>
      <w:r>
        <w:t xml:space="preserve"> </w:t>
      </w:r>
      <w:r>
        <w:t xml:space="preserve">тривіальні (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). Кожен з 8 вузлів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виконує</w:t>
      </w:r>
      <w:r>
        <w:t xml:space="preserve"> </w:t>
      </w:r>
      <w:r>
        <w:t xml:space="preserve">8 комплексних додавань без нетривіальних множень. Підрахунок зведено у</w:t>
      </w:r>
      <w:r>
        <w:t xml:space="preserve"> </w:t>
      </w:r>
      <w:r>
        <w:t xml:space="preserve">табл. 4.5.</w:t>
      </w:r>
    </w:p>
    <w:p>
      <w:pPr>
        <w:pStyle w:val="BodyText"/>
      </w:pPr>
      <w:r>
        <w:t xml:space="preserve">Таблиця 4.5.</w:t>
      </w:r>
    </w:p>
    <w:p>
      <w:pPr>
        <w:pStyle w:val="TableCaption"/>
      </w:pPr>
      <w:r>
        <w:t xml:space="preserve">Порівняння обчислювальної складності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орівняння обчислювальної складності для N = 16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Метод</w:t>
            </w:r>
          </w:p>
        </w:tc>
        <w:tc>
          <w:tcPr/>
          <w:p>
            <w:pPr>
              <w:jc w:val="left"/>
            </w:pPr>
            <w:r>
              <w:t xml:space="preserve">К-сть нетривіальних компл. множень</w:t>
            </w:r>
          </w:p>
        </w:tc>
        <w:tc>
          <w:tcPr/>
          <w:p>
            <w:pPr>
              <w:jc w:val="left"/>
            </w:pPr>
            <w:r>
              <w:t xml:space="preserve">К-сть дійсних множень</w:t>
            </w:r>
          </w:p>
        </w:tc>
        <w:tc>
          <w:tcPr/>
          <w:p>
            <w:pPr>
              <w:jc w:val="left"/>
            </w:pPr>
            <w:r>
              <w:t xml:space="preserve">К-сть компл. додавань</w:t>
            </w:r>
          </w:p>
        </w:tc>
        <w:tc>
          <w:tcPr/>
          <w:p>
            <w:pPr>
              <w:jc w:val="left"/>
            </w:pPr>
            <w:r>
              <w:t xml:space="preserve">Асимптотика</w:t>
            </w:r>
          </w:p>
        </w:tc>
      </w:tr>
      <w:tr>
        <w:tc>
          <w:tcPr/>
          <w:p>
            <w:pPr>
              <w:jc w:val="left"/>
            </w:pPr>
            <w:r>
              <w:t xml:space="preserve">Метод</w:t>
            </w:r>
          </w:p>
        </w:tc>
        <w:tc>
          <w:tcPr/>
          <w:p>
            <w:pPr>
              <w:jc w:val="left"/>
            </w:pPr>
            <w:r>
              <w:t xml:space="preserve">К-сть нетривіальних компл. множень</w:t>
            </w:r>
          </w:p>
        </w:tc>
        <w:tc>
          <w:tcPr/>
          <w:p>
            <w:pPr>
              <w:jc w:val="left"/>
            </w:pPr>
            <w:r>
              <w:t xml:space="preserve">К-сть дійсних множень</w:t>
            </w:r>
          </w:p>
        </w:tc>
        <w:tc>
          <w:tcPr/>
          <w:p>
            <w:pPr>
              <w:jc w:val="left"/>
            </w:pPr>
            <w:r>
              <w:t xml:space="preserve">К-сть компл. додавань</w:t>
            </w:r>
          </w:p>
        </w:tc>
        <w:tc>
          <w:tcPr/>
          <w:p>
            <w:pPr>
              <w:jc w:val="left"/>
            </w:pPr>
            <w:r>
              <w:t xml:space="preserve">Асимптотика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1024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240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ШПФ radix-4 (ця робота)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t xml:space="preserve">Коефіцієнт прискорення за нетривіальними множеннями обчислюється за</w:t>
      </w:r>
      <w:r>
        <w:t xml:space="preserve"> </w:t>
      </w:r>
      <w:r>
        <w:t xml:space="preserve">формулою (4.3):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28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– коефіцієнт прискорення за кількістю нетривіальних множень;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– кількість комплексних множень прямого ДПФ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– кількість нетривіальних множень radix-4 (стадія 2).</w:t>
      </w:r>
    </w:p>
    <w:p>
      <w:pPr>
        <w:pStyle w:val="BodyText"/>
      </w:pPr>
      <w:r>
        <w:rPr>
          <w:i/>
          <w:iCs/>
        </w:rPr>
        <w:t xml:space="preserve">4.3.3. Розклад, паралелізм і часова діаграма активацій.</w:t>
      </w:r>
      <w:r>
        <w:t xml:space="preserve"> </w:t>
      </w:r>
      <w:r>
        <w:t xml:space="preserve">Топологічний прохід графа з обчисленням ASAP- і ALAP-часів для всіх 56</w:t>
      </w:r>
      <w:r>
        <w:t xml:space="preserve"> </w:t>
      </w:r>
      <w:r>
        <w:t xml:space="preserve">вузлів (модуль</w:t>
      </w:r>
      <w:r>
        <w:t xml:space="preserve"> </w:t>
      </w:r>
      <w:r>
        <w:rPr>
          <w:rStyle w:val="VerbatimChar"/>
        </w:rPr>
        <w:t xml:space="preserve">schedule()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chapter4.test.ts</w:t>
      </w:r>
      <w:r>
        <w:t xml:space="preserve">) дає такі</w:t>
      </w:r>
      <w:r>
        <w:t xml:space="preserve"> </w:t>
      </w:r>
      <w:r>
        <w:t xml:space="preserve">результати, узгоджені з фактичним часом завершення симуляції:</w:t>
      </w:r>
      <w:r>
        <w:t xml:space="preserve"> </w:t>
      </w:r>
      <w:r>
        <w:t xml:space="preserve">послідовна робота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400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200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6400</m:t>
        </m:r>
      </m:oMath>
      <w:r>
        <w:t xml:space="preserve"> </w:t>
      </w:r>
      <w:r>
        <w:t xml:space="preserve">ум. од., критичний шлях визначається за формулою (4.4):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200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=</m:t>
          </m:r>
          <m:r>
            <m:t>3400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 </w:t>
      </w:r>
      <w:r>
        <w:t xml:space="preserve">– повна довжина критичного шляху з урахуванням затримок дуг, ум. од. часу;</w:t>
      </w:r>
    </w:p>
    <w:p>
      <w:pPr>
        <w:pStyle w:val="BodyText"/>
      </w:pPr>
      <m:oMath>
        <m:r>
          <m:t>600</m:t>
        </m:r>
      </m:oMath>
      <w:r>
        <w:t xml:space="preserve"> </w:t>
      </w:r>
      <w:r>
        <w:t xml:space="preserve">– затримка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зовнішньої та внутрішніх дуг, ум. од.;</w:t>
      </w:r>
    </w:p>
    <w:p>
      <w:pPr>
        <w:pStyle w:val="BodyText"/>
      </w:pPr>
      <m:oMath>
        <m:r>
          <m:t>400</m:t>
        </m:r>
      </m:oMath>
      <w:r>
        <w:t xml:space="preserve"> </w:t>
      </w:r>
      <w:r>
        <w:t xml:space="preserve">– затримка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вузла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 ум. од.;</w:t>
      </w:r>
    </w:p>
    <w:p>
      <w:pPr>
        <w:pStyle w:val="BodyText"/>
      </w:pPr>
      <m:oMath>
        <m:r>
          <m:t>200</m:t>
        </m:r>
      </m:oMath>
      <w:r>
        <w:t xml:space="preserve"> </w:t>
      </w:r>
      <w:r>
        <w:t xml:space="preserve">– затримка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вузла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 ум. од.</w:t>
      </w:r>
    </w:p>
    <w:p>
      <w:pPr>
        <w:pStyle w:val="BodyText"/>
      </w:pPr>
      <w:r>
        <w:t xml:space="preserve">Коефіцієнт паралелізму обчислюється за формулою (4.5):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3400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882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– експериментальний коефіцієнт паралелізму;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6400</m:t>
        </m:r>
      </m:oMath>
      <w:r>
        <w:t xml:space="preserve"> </w:t>
      </w:r>
      <w:r>
        <w:t xml:space="preserve">– послідовний час виконання, ум. од.;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– повний критичний шлях згідно з (4.4), ум. од.</w:t>
      </w:r>
    </w:p>
    <w:p>
      <w:pPr>
        <w:pStyle w:val="BodyText"/>
      </w:pPr>
      <w:r>
        <w:t xml:space="preserve">Якщо рахувати критичний шлях лише за вузлами (без затримок дуг),</w:t>
      </w:r>
      <w:r>
        <w:t xml:space="preserve"> </w:t>
      </w:r>
      <w:r>
        <w:t xml:space="preserve">теоретичне прискорення дорівнює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2200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; реальне значення</w:t>
      </w:r>
      <w:r>
        <w:t xml:space="preserve"> </w:t>
      </w:r>
      <w:r>
        <w:t xml:space="preserve">менше через те, що чотири дуги по 600 одиниць займають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600</m:t>
        </m:r>
        <m:r>
          <m:rPr>
            <m:sty m:val="p"/>
          </m:rPr>
          <m:t>/</m:t>
        </m:r>
        <m:r>
          <m:t>3400</m:t>
        </m:r>
        <m:r>
          <m:rPr>
            <m:sty m:val="p"/>
          </m:rPr>
          <m:t>≈</m:t>
        </m:r>
        <m:r>
          <m:t>70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часу критичного шляху, а</w:t>
      </w:r>
      <w:r>
        <w:t xml:space="preserve"> </w:t>
      </w:r>
      <w:r>
        <w:t xml:space="preserve">обчислювальні latency – лише</w:t>
      </w:r>
      <w:r>
        <w:t xml:space="preserve"> </w:t>
      </w:r>
      <m:oMath>
        <m:r>
          <m:t>29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. Часову діаграму активацій</w:t>
      </w:r>
      <w:r>
        <w:t xml:space="preserve"> </w:t>
      </w:r>
      <w:r>
        <w:t xml:space="preserve">вузлів подано на рис. 4.1 і деталізовано у табл. 4.6 (поле</w:t>
      </w:r>
      <w:r>
        <w:t xml:space="preserve"> </w:t>
      </w:r>
      <w:r>
        <w:rPr>
          <w:rStyle w:val="VerbatimChar"/>
        </w:rPr>
        <w:t xml:space="preserve">schedule.tiers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).</w:t>
      </w:r>
    </w:p>
    <w:p>
      <w:pPr>
        <w:pStyle w:val="BodyText"/>
      </w:pPr>
      <w:r>
        <w:t xml:space="preserve">Рис. 4.1. Часова дiаграма активацiй вузлiв DFG при 𝑁 = 16. Джерело:</w:t>
      </w:r>
      <w:r>
        <w:t xml:space="preserve"> </w:t>
      </w:r>
      <w:r>
        <w:t xml:space="preserve">розроблено автором.</w:t>
      </w:r>
    </w:p>
    <w:p>
      <w:pPr>
        <w:pStyle w:val="BodyText"/>
      </w:pPr>
      <w:r>
        <w:t xml:space="preserve">Таблиця 4.6.</w:t>
      </w:r>
    </w:p>
    <w:p>
      <w:pPr>
        <w:pStyle w:val="TableCaption"/>
      </w:pPr>
      <w:r>
        <w:t xml:space="preserve">Часова діаграма активацій вузлів DFG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Часова діаграма активацій вузлів DFG при N = 16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Ярус</w:t>
            </w:r>
          </w:p>
        </w:tc>
        <w:tc>
          <w:tcPr/>
          <w:p>
            <w:pPr>
              <w:jc w:val="left"/>
            </w:pPr>
            <w:r>
              <w:t xml:space="preserve">Вузлів</w:t>
            </w:r>
          </w:p>
        </w:tc>
        <w:tc>
          <w:tcPr/>
          <w:p>
            <w:pPr>
              <w:jc w:val="left"/>
            </w:pPr>
            <w:r>
              <w:t xml:space="preserve">Одночасно</w:t>
            </w:r>
          </w:p>
        </w:tc>
        <w:tc>
          <w:tcPr/>
          <w:p>
            <w:pPr>
              <w:jc w:val="left"/>
            </w:pPr>
            <w:r>
              <w:t xml:space="preserve">Початок</w:t>
            </w:r>
          </w:p>
        </w:tc>
        <w:tc>
          <w:tcPr/>
          <w:p>
            <w:pPr>
              <w:jc w:val="left"/>
            </w:pPr>
            <w:r>
              <w:t xml:space="preserve">Завершення</w:t>
            </w:r>
          </w:p>
        </w:tc>
      </w:tr>
      <w:tr>
        <w:tc>
          <w:tcPr/>
          <w:p>
            <w:pPr>
              <w:jc w:val="left"/>
            </w:pPr>
            <w:r>
              <w:t xml:space="preserve">Ярус</w:t>
            </w:r>
          </w:p>
        </w:tc>
        <w:tc>
          <w:tcPr/>
          <w:p>
            <w:pPr>
              <w:jc w:val="left"/>
            </w:pPr>
            <w:r>
              <w:t xml:space="preserve">Вузлів</w:t>
            </w:r>
          </w:p>
        </w:tc>
        <w:tc>
          <w:tcPr/>
          <w:p>
            <w:pPr>
              <w:jc w:val="left"/>
            </w:pPr>
            <w:r>
              <w:t xml:space="preserve">Одночасно</w:t>
            </w:r>
          </w:p>
        </w:tc>
        <w:tc>
          <w:tcPr/>
          <w:p>
            <w:pPr>
              <w:jc w:val="left"/>
            </w:pPr>
            <w:r>
              <w:t xml:space="preserve">Початок</w:t>
            </w:r>
          </w:p>
        </w:tc>
        <w:tc>
          <w:tcPr/>
          <w:p>
            <w:pPr>
              <w:jc w:val="left"/>
            </w:pPr>
            <w:r>
              <w:t xml:space="preserve">Завершення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source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row-dft4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  <w:r>
              <w:t xml:space="preserve"> </w:t>
            </w:r>
            <w:r>
              <w:t xml:space="preserve">ярус 1 (4 вузли)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row-dft4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twiddle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col-dft4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  <w:r>
              <w:t xml:space="preserve"> </w:t>
            </w:r>
            <w:r>
              <w:t xml:space="preserve">ярус 2 (4 вузли)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col-dft4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Аналіз мобільності вузлів (поле</w:t>
      </w:r>
      <w:r>
        <w:t xml:space="preserve"> </w:t>
      </w:r>
      <w:r>
        <w:rPr>
          <w:rStyle w:val="VerbatimChar"/>
        </w:rPr>
        <w:t xml:space="preserve">mobilityHistogram</w:t>
      </w:r>
      <w:r>
        <w:t xml:space="preserve">) дає</w:t>
      </w:r>
      <w:r>
        <w:t xml:space="preserve"> </w:t>
      </w:r>
      <w:r>
        <w:t xml:space="preserve">вироджений результат: для всіх 56 вузлів виконується умова</w:t>
      </w:r>
      <w:r>
        <w:t xml:space="preserve"> </w:t>
      </w:r>
      <w:r>
        <w:rPr>
          <w:rStyle w:val="VerbatimChar"/>
        </w:rPr>
        <w:t xml:space="preserve">ASAP</w:t>
      </w:r>
      <w:r>
        <w:t xml:space="preserve"> </w:t>
      </w:r>
      <m:oMath>
        <m:r>
          <m:rPr>
            <m:sty m:val="p"/>
          </m:rPr>
          <m:t>=</m:t>
        </m:r>
      </m:oMath>
      <w:r>
        <w:t xml:space="preserve"> </w:t>
      </w:r>
      <w:r>
        <w:rPr>
          <w:rStyle w:val="VerbatimChar"/>
        </w:rPr>
        <w:t xml:space="preserve">ALAP</w:t>
      </w:r>
      <w:r>
        <w:t xml:space="preserve">, тобто мобільність дорівнює нулю.</w:t>
      </w:r>
      <w:r>
        <w:t xml:space="preserve"> </w:t>
      </w:r>
      <w:r>
        <w:t xml:space="preserve">Це означає, що граф 16-точкового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є</w:t>
      </w:r>
      <w:r>
        <w:t xml:space="preserve"> </w:t>
      </w:r>
      <w:r>
        <w:rPr>
          <w:i/>
          <w:iCs/>
        </w:rPr>
        <w:t xml:space="preserve">критично-балансованим</w:t>
      </w:r>
      <w:r>
        <w:t xml:space="preserve">: у ньому немає вузлів зі слабшою</w:t>
      </w:r>
      <w:r>
        <w:t xml:space="preserve"> </w:t>
      </w:r>
      <w:r>
        <w:t xml:space="preserve">залежністю по часу, і будь-яка з 56 операцій лежить на критичному</w:t>
      </w:r>
      <w:r>
        <w:t xml:space="preserve"> </w:t>
      </w:r>
      <w:r>
        <w:t xml:space="preserve">шляху. Пікова паралельність</w:t>
      </w:r>
      <w:r>
        <w:t xml:space="preserve"> </w:t>
      </w:r>
      <w:r>
        <w:rPr>
          <w:rStyle w:val="VerbatimChar"/>
        </w:rPr>
        <w:t xml:space="preserve">schedule.peakConcurrency</w:t>
      </w:r>
      <w:r>
        <w:t xml:space="preserve"> </w:t>
      </w:r>
      <w:r>
        <w:t xml:space="preserve">становить</w:t>
      </w:r>
      <w:r>
        <w:t xml:space="preserve"> </w:t>
      </w:r>
      <w:r>
        <w:t xml:space="preserve">16 одночасно активних вузлів (одночасна активація 16 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на ярусі 2 та 16 одночасних</w:t>
      </w:r>
      <w:r>
        <w:t xml:space="preserve"> </w:t>
      </w:r>
      <w:r>
        <w:rPr>
          <w:rStyle w:val="VerbatimChar"/>
        </w:rPr>
        <w:t xml:space="preserve">sink</w:t>
      </w:r>
      <w:r>
        <w:t xml:space="preserve">-операцій на завершальному</w:t>
      </w:r>
      <w:r>
        <w:t xml:space="preserve"> </w:t>
      </w:r>
      <w:r>
        <w:t xml:space="preserve">ярусі); середнє завантаження за весь цикл дорівнює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⋅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11</m:t>
        </m:r>
        <m:r>
          <m:rPr>
            <m:sty m:val="p"/>
          </m:rPr>
          <m:t>,</m:t>
        </m:r>
        <m:r>
          <m:t>8</m:t>
        </m:r>
        <m:r>
          <m:t> 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4.3.4. Детермінізм виконання (NF5).</w:t>
      </w:r>
      <w:r>
        <w:t xml:space="preserve"> </w:t>
      </w:r>
      <w:r>
        <w:t xml:space="preserve">Два послідовні прогони</w:t>
      </w:r>
      <w:r>
        <w:t xml:space="preserve"> </w:t>
      </w:r>
      <w:r>
        <w:t xml:space="preserve">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згенерували ідентичні послідовності з 40 подій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(8 </w:t>
      </w:r>
      <w:r>
        <w:rPr>
          <w:rStyle w:val="VerbatimChar"/>
        </w:rPr>
        <w:t xml:space="preserve">dft4</w:t>
      </w:r>
      <w:r>
        <w:t xml:space="preserve"> </w:t>
      </w:r>
      <w:r>
        <w:t xml:space="preserve">+ 16 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+ 16 </w:t>
      </w:r>
      <w:r>
        <w:rPr>
          <w:rStyle w:val="VerbatimChar"/>
        </w:rPr>
        <w:t xml:space="preserve">sink</w:t>
      </w:r>
      <w:r>
        <w:t xml:space="preserve">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-вузли активуються через</w:t>
      </w:r>
      <w:r>
        <w:t xml:space="preserve"> </w:t>
      </w:r>
      <w:r>
        <w:rPr>
          <w:rStyle w:val="VerbatimChar"/>
        </w:rPr>
        <w:t xml:space="preserve">emitFrom()</w:t>
      </w:r>
      <w:r>
        <w:t xml:space="preserve"> </w:t>
      </w:r>
      <w:r>
        <w:t xml:space="preserve">і не</w:t>
      </w:r>
      <w:r>
        <w:t xml:space="preserve"> </w:t>
      </w:r>
      <w:r>
        <w:t xml:space="preserve">породжують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-події). Перевірка</w:t>
      </w:r>
      <w:r>
        <w:t xml:space="preserve"> </w:t>
      </w:r>
      <w:r>
        <w:rPr>
          <w:rStyle w:val="VerbatimChar"/>
        </w:rPr>
        <w:t xml:space="preserve">seqA === seqB &amp;&amp; sinkEq === true</w:t>
      </w:r>
      <w:r>
        <w:t xml:space="preserve"> </w:t>
      </w:r>
      <w:r>
        <w:t xml:space="preserve">у харнесі повернула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determinism.identical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); вимога NF5 виконується.</w:t>
      </w:r>
    </w:p>
    <w:p>
      <w:pPr>
        <w:pStyle w:val="BodyText"/>
      </w:pPr>
      <w:r>
        <w:rPr>
          <w:i/>
          <w:iCs/>
        </w:rPr>
        <w:t xml:space="preserve">4.3.5. UI-продуктивність у різних браузерах.</w:t>
      </w:r>
      <w:r>
        <w:t xml:space="preserve"> </w:t>
      </w:r>
      <w:r>
        <w:t xml:space="preserve">Виміри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обсягу heap і часу старту проведено</w:t>
      </w:r>
      <w:r>
        <w:t xml:space="preserve"> </w:t>
      </w:r>
      <w:r>
        <w:t xml:space="preserve">вручну за процедурою з файлу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 </w:t>
      </w:r>
      <w:r>
        <w:t xml:space="preserve">(розд. Б1,</w:t>
      </w:r>
      <w:r>
        <w:t xml:space="preserve"> </w:t>
      </w:r>
      <w:r>
        <w:t xml:space="preserve">“Виміри продуктивності UI”</w:t>
      </w:r>
      <w:r>
        <w:t xml:space="preserve">). Результати зведено у</w:t>
      </w:r>
      <w:r>
        <w:t xml:space="preserve"> </w:t>
      </w:r>
      <w:r>
        <w:t xml:space="preserve">табл. 4.7.</w:t>
      </w:r>
    </w:p>
    <w:p>
      <w:pPr>
        <w:pStyle w:val="BodyText"/>
      </w:pPr>
      <w:r>
        <w:t xml:space="preserve">Таблиця 4.7.</w:t>
      </w:r>
    </w:p>
    <w:p>
      <w:pPr>
        <w:pStyle w:val="TableCaption"/>
      </w:pPr>
      <w:r>
        <w:t xml:space="preserve">Продуктивність UI симулятора у різних браузерах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родуктивність UI симулятора у різних браузерах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Браузер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jc w:val="left"/>
            </w:pPr>
            <w:r>
              <w:t xml:space="preserve">Heap (МБ)</w:t>
            </w:r>
          </w:p>
        </w:tc>
        <w:tc>
          <w:tcPr/>
          <w:p>
            <w:pPr>
              <w:jc w:val="left"/>
            </w:pPr>
            <w:r>
              <w:t xml:space="preserve">Старт (мс)</w:t>
            </w:r>
          </w:p>
        </w:tc>
      </w:tr>
      <w:tr>
        <w:tc>
          <w:tcPr/>
          <w:p>
            <w:pPr>
              <w:jc w:val="left"/>
            </w:pPr>
            <w:r>
              <w:t xml:space="preserve">Браузер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jc w:val="left"/>
            </w:pPr>
            <w:r>
              <w:t xml:space="preserve">Heap (МБ)</w:t>
            </w:r>
          </w:p>
        </w:tc>
        <w:tc>
          <w:tcPr/>
          <w:p>
            <w:pPr>
              <w:jc w:val="left"/>
            </w:pPr>
            <w:r>
              <w:t xml:space="preserve">Старт (мс)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 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 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 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[ПЛЕЙСХОЛДЕР: виміри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Heap і</w:t>
      </w:r>
      <w:r>
        <w:t xml:space="preserve"> </w:t>
      </w:r>
      <w:r>
        <w:t xml:space="preserve">часу старту у трьох браузерах –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,</w:t>
      </w:r>
      <w:r>
        <w:t xml:space="preserve"> </w:t>
      </w:r>
      <w:r>
        <w:t xml:space="preserve">п. Б1.] Очікуваний результат за усіма стовпцями: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 = 60,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 </w:t>
      </w:r>
      <m:oMath>
        <m:r>
          <m:rPr>
            <m:sty m:val="p"/>
          </m:rPr>
          <m:t>&lt;</m:t>
        </m:r>
      </m:oMath>
      <w:r>
        <w:t xml:space="preserve"> 3 мс, Heap </w:t>
      </w:r>
      <m:oMath>
        <m:r>
          <m:rPr>
            <m:sty m:val="p"/>
          </m:rPr>
          <m:t>&lt;</m:t>
        </m:r>
      </m:oMath>
      <w:r>
        <w:t xml:space="preserve"> 60 МБ, старт </w:t>
      </w:r>
      <m:oMath>
        <m:r>
          <m:rPr>
            <m:sty m:val="p"/>
          </m:rPr>
          <m:t>&lt;</m:t>
        </m:r>
      </m:oMath>
      <w:r>
        <w:t xml:space="preserve"> 500 мс</w:t>
      </w:r>
      <w:r>
        <w:t xml:space="preserve"> </w:t>
      </w:r>
      <w:r>
        <w:t xml:space="preserve">(критерії NF2, NF3).</w:t>
      </w:r>
    </w:p>
    <w:p>
      <w:pPr>
        <w:pStyle w:val="BodyText"/>
      </w:pPr>
      <w:bookmarkStart w:id="44" w:name="Xeca429076ae93597dc7393f715a486506130431"/>
      <w:bookmarkEnd w:id="44"/>
      <w:r>
        <w:t xml:space="preserve">4.4. Аналіз результатів</w:t>
      </w:r>
    </w:p>
    <w:p>
      <w:pPr>
        <w:pStyle w:val="BodyText"/>
      </w:pPr>
      <w:r>
        <w:rPr>
          <w:i/>
          <w:iCs/>
        </w:rPr>
        <w:t xml:space="preserve">4.4.1. Аналіз обчислювальної складності.</w:t>
      </w:r>
      <w:r>
        <w:t xml:space="preserve"> </w:t>
      </w:r>
      <w:r>
        <w:t xml:space="preserve">Як базове рішення</w:t>
      </w:r>
      <w:r>
        <w:t xml:space="preserve"> </w:t>
      </w:r>
      <w:r>
        <w:t xml:space="preserve">(baseline) обрано пряме обчислення ДПФ без швидких алгоритмів.</w:t>
      </w:r>
      <w:r>
        <w:t xml:space="preserve"> </w:t>
      </w:r>
      <w:r>
        <w:t xml:space="preserve">Зіставлення з результатами ШПФ radix-4 (табл. 4.5) дає коефіцієнт</w:t>
      </w:r>
      <w:r>
        <w:t xml:space="preserve"> </w:t>
      </w:r>
      <w:r>
        <w:t xml:space="preserve">прискорення за кількістю нетривіальних комплексних множень (4.6):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28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– коефіцієнт прискорення за кількістю нетривіальних множень;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– кількість множень прямого ДПФ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– кількість нетривіальних множень radix-4 (стадія 2).</w:t>
      </w:r>
    </w:p>
    <w:p>
      <w:pPr>
        <w:pStyle w:val="BodyText"/>
      </w:pPr>
      <w:r>
        <w:t xml:space="preserve">Асимптотичне відношення для класу алгоритмів radix-4 визначається</w:t>
      </w:r>
      <w:r>
        <w:t xml:space="preserve"> </w:t>
      </w:r>
      <w:r>
        <w:t xml:space="preserve">формулою (4.7):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– асимптотична складність прямого ДПФ;</w:t>
      </w:r>
    </w:p>
    <w:p>
      <w:pPr>
        <w:pStyle w:val="BodyText"/>
      </w:pP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– асимптотична складність ШПФ з основою 4;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– довжина перетворення.</w:t>
      </w:r>
    </w:p>
    <w:p>
      <w:pPr>
        <w:pStyle w:val="BodyText"/>
      </w:pPr>
      <w:r>
        <w:t xml:space="preserve">Різниця між цими значеннями пояснюється тим, що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враховує лише</w:t>
      </w:r>
      <w:r>
        <w:t xml:space="preserve"> </w:t>
      </w:r>
      <w:r>
        <w:rPr>
          <w:i/>
          <w:iCs/>
        </w:rPr>
        <w:t xml:space="preserve">нетривіальні</w:t>
      </w:r>
      <w:r>
        <w:t xml:space="preserve"> </w:t>
      </w:r>
      <w:r>
        <w:t xml:space="preserve">операції (множення на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rPr>
            <m:sty m:val="p"/>
          </m:rPr>
          <m:t>±</m:t>
        </m:r>
        <m:r>
          <m:t>j</m:t>
        </m:r>
      </m:oMath>
      <w:r>
        <w:t xml:space="preserve"> </w:t>
      </w:r>
      <w:r>
        <w:t xml:space="preserve">виконуються перестановкою знаку), тоді як асимптотичне відношення є</w:t>
      </w:r>
      <w:r>
        <w:t xml:space="preserve"> </w:t>
      </w:r>
      <w:r>
        <w:t xml:space="preserve">характеристикою класу зростання (Nussbaumer 1982). У реальній топології</w:t>
      </w:r>
      <w:r>
        <w:t xml:space="preserve"> </w:t>
      </w:r>
      <w:r>
        <w:t xml:space="preserve">DFG із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нетривіальними є рівно</w:t>
      </w:r>
      <w:r>
        <w:t xml:space="preserve"> </w:t>
      </w:r>
      <w:r>
        <w:t xml:space="preserve">9 (</w:t>
      </w:r>
      <w:r>
        <w:rPr>
          <w:rStyle w:val="VerbatimChar"/>
        </w:rPr>
        <w:t xml:space="preserve">tw-1-1</w:t>
      </w:r>
      <w:r>
        <w:t xml:space="preserve">,</w:t>
      </w:r>
      <w:r>
        <w:t xml:space="preserve"> </w:t>
      </w:r>
      <w:r>
        <w:rPr>
          <w:rStyle w:val="VerbatimChar"/>
        </w:rPr>
        <w:t xml:space="preserve">tw-1-2</w:t>
      </w:r>
      <w:r>
        <w:t xml:space="preserve">,</w:t>
      </w:r>
      <w:r>
        <w:t xml:space="preserve"> </w:t>
      </w:r>
      <w:r>
        <w:rPr>
          <w:rStyle w:val="VerbatimChar"/>
        </w:rPr>
        <w:t xml:space="preserve">tw-1-3</w:t>
      </w:r>
      <w:r>
        <w:t xml:space="preserve">,</w:t>
      </w:r>
      <w:r>
        <w:t xml:space="preserve"> </w:t>
      </w:r>
      <w:r>
        <w:rPr>
          <w:rStyle w:val="VerbatimChar"/>
        </w:rPr>
        <w:t xml:space="preserve">tw-2-1</w:t>
      </w:r>
      <w:r>
        <w:t xml:space="preserve">,</w:t>
      </w:r>
      <w:r>
        <w:t xml:space="preserve"> </w:t>
      </w:r>
      <w:r>
        <w:rPr>
          <w:rStyle w:val="VerbatimChar"/>
        </w:rPr>
        <w:t xml:space="preserve">tw-2-2</w:t>
      </w:r>
      <w:r>
        <w:t xml:space="preserve">,</w:t>
      </w:r>
      <w:r>
        <w:t xml:space="preserve"> </w:t>
      </w:r>
      <w:r>
        <w:rPr>
          <w:rStyle w:val="VerbatimChar"/>
        </w:rPr>
        <w:t xml:space="preserve">tw-2-3</w:t>
      </w:r>
      <w:r>
        <w:t xml:space="preserve">,</w:t>
      </w:r>
      <w:r>
        <w:t xml:space="preserve"> </w:t>
      </w:r>
      <w:r>
        <w:rPr>
          <w:rStyle w:val="VerbatimChar"/>
        </w:rPr>
        <w:t xml:space="preserve">tw-3-1</w:t>
      </w:r>
      <w:r>
        <w:t xml:space="preserve">,</w:t>
      </w:r>
      <w:r>
        <w:t xml:space="preserve"> </w:t>
      </w:r>
      <w:r>
        <w:rPr>
          <w:rStyle w:val="VerbatimChar"/>
        </w:rPr>
        <w:t xml:space="preserve">tw-3-2</w:t>
      </w:r>
      <w:r>
        <w:t xml:space="preserve">,</w:t>
      </w:r>
      <w:r>
        <w:t xml:space="preserve"> </w:t>
      </w:r>
      <w:r>
        <w:rPr>
          <w:rStyle w:val="VerbatimChar"/>
        </w:rPr>
        <w:t xml:space="preserve">tw-3-3</w:t>
      </w:r>
      <w:r>
        <w:t xml:space="preserve">; поле</w:t>
      </w:r>
      <w:r>
        <w:t xml:space="preserve"> </w:t>
      </w:r>
      <w:r>
        <w:rPr>
          <w:rStyle w:val="VerbatimChar"/>
        </w:rPr>
        <w:t xml:space="preserve">nontrivialTwiddles</w:t>
      </w:r>
      <w:r>
        <w:t xml:space="preserve">), що збігається з</w:t>
      </w:r>
      <w:r>
        <w:t xml:space="preserve"> </w:t>
      </w:r>
      <w:r>
        <w:t xml:space="preserve">теоретичною оцінкою.</w:t>
      </w:r>
    </w:p>
    <w:p>
      <w:pPr>
        <w:pStyle w:val="BodyText"/>
      </w:pPr>
      <w:r>
        <w:t xml:space="preserve">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у симуляторі відображають відносну вартість</w:t>
      </w:r>
      <w:r>
        <w:t xml:space="preserve"> </w:t>
      </w:r>
      <w:r>
        <w:t xml:space="preserve">операцій:</w:t>
      </w:r>
      <w:r>
        <w:t xml:space="preserve"> </w:t>
      </w:r>
      <w:r>
        <w:rPr>
          <w:rStyle w:val="VerbatimChar"/>
        </w:rPr>
        <w:t xml:space="preserve">dft4.latency</w:t>
      </w:r>
      <w:r>
        <w:t xml:space="preserve"> </w:t>
      </w:r>
      <m:oMath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проти</w:t>
      </w:r>
      <w:r>
        <w:t xml:space="preserve"> </w:t>
      </w:r>
      <w:r>
        <w:rPr>
          <w:rStyle w:val="VerbatimChar"/>
        </w:rPr>
        <w:t xml:space="preserve">twiddle.latency</w:t>
      </w:r>
      <w:r>
        <w:t xml:space="preserve"> </w:t>
      </w:r>
      <m:oMath>
        <m:r>
          <m:rPr>
            <m:sty m:val="p"/>
          </m:rPr>
          <m:t>=</m:t>
        </m:r>
        <m:r>
          <m:t>200</m:t>
        </m:r>
      </m:oMath>
      <w:r>
        <w:t xml:space="preserve">. Блок ДПФ-4 виконує 8 комплексних</w:t>
      </w:r>
      <w:r>
        <w:t xml:space="preserve"> </w:t>
      </w:r>
      <w:r>
        <w:t xml:space="preserve">додавань без нетривіальних множень, тоді як блок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– 4</w:t>
      </w:r>
      <w:r>
        <w:t xml:space="preserve"> </w:t>
      </w:r>
      <w:r>
        <w:t xml:space="preserve">дійсних множення і 2 додавання. При конвеєрній реалізації додавання з</w:t>
      </w:r>
      <w:r>
        <w:t xml:space="preserve"> </w:t>
      </w:r>
      <w:r>
        <w:t xml:space="preserve">урахуванням накладних витрат порівнянні з множенням, що обумовлює</w:t>
      </w:r>
      <w:r>
        <w:t xml:space="preserve"> </w:t>
      </w:r>
      <w:r>
        <w:t xml:space="preserve">пропорцію затримок 2:1.</w:t>
      </w:r>
    </w:p>
    <w:p>
      <w:pPr>
        <w:pStyle w:val="BodyText"/>
      </w:pPr>
      <w:r>
        <w:rPr>
          <w:i/>
          <w:iCs/>
        </w:rPr>
        <w:t xml:space="preserve">4.4.2. Критичний шлях і коефіцієнт паралелізму.</w:t>
      </w:r>
      <w:r>
        <w:t xml:space="preserve"> </w:t>
      </w:r>
      <w:r>
        <w:t xml:space="preserve">Різниця між</w:t>
      </w:r>
      <w:r>
        <w:t xml:space="preserve"> </w:t>
      </w:r>
      <w:r>
        <w:t xml:space="preserve">теоретичним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(лише за латенсіями</w:t>
      </w:r>
      <w:r>
        <w:t xml:space="preserve"> </w:t>
      </w:r>
      <w:r>
        <w:t xml:space="preserve">вузлів) і практичним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(з урахуванням дуг)</w:t>
      </w:r>
      <w:r>
        <w:t xml:space="preserve"> </w:t>
      </w:r>
      <w:r>
        <w:t xml:space="preserve">пояснюється наявністю чотирьох дуг по 600 одиниць на критичному шляху:</w:t>
      </w:r>
      <w:r>
        <w:t xml:space="preserve"> </w:t>
      </w:r>
      <w:r>
        <w:t xml:space="preserve">сумарна затримка передавання токенів становить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600</m:t>
        </m:r>
        <m:r>
          <m:rPr>
            <m:sty m:val="p"/>
          </m:rPr>
          <m:t>=</m:t>
        </m:r>
        <m:r>
          <m:t>2400</m:t>
        </m:r>
      </m:oMath>
      <w:r>
        <w:t xml:space="preserve"> </w:t>
      </w:r>
      <w:r>
        <w:t xml:space="preserve">із загального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, тобто</w:t>
      </w:r>
      <w:r>
        <w:t xml:space="preserve"> </w:t>
      </w:r>
      <m:oMath>
        <m:r>
          <m:t>70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часу. Обчислювальна частка</w:t>
      </w:r>
      <w:r>
        <w:t xml:space="preserve"> </w:t>
      </w:r>
      <w:r>
        <w:t xml:space="preserve">дорівнює лише</w:t>
      </w:r>
      <w:r>
        <w:t xml:space="preserve"> </w:t>
      </w:r>
      <m:oMath>
        <m:r>
          <m:t>29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(1000 із 3400). Аналітично, фактор</w:t>
      </w:r>
      <w:r>
        <w:t xml:space="preserve"> </w:t>
      </w:r>
      <w:r>
        <w:t xml:space="preserve">прискорення обмежений зверху виразом (4.8):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обч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дуги</m:t>
                  </m:r>
                </m:sup>
              </m:sSubSup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2400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67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– коефіцієнт паралелізму;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6400</m:t>
        </m:r>
      </m:oMath>
      <w:r>
        <w:t xml:space="preserve"> </w:t>
      </w:r>
      <w:r>
        <w:t xml:space="preserve">– послідовний час виконання, ум. од.;</w:t>
      </w:r>
    </w:p>
    <w:p>
      <w:pPr>
        <w:pStyle w:val="BodyText"/>
      </w:pPr>
      <m:oMath>
        <m:sSubSup>
          <m:e>
            <m:r>
              <m:t>T</m:t>
            </m:r>
          </m:e>
          <m:sub>
            <m:r>
              <m:t>k</m:t>
            </m:r>
            <m:r>
              <m:t>r</m:t>
            </m:r>
          </m:sub>
          <m:sup>
            <m:r>
              <m:rPr>
                <m:nor/>
                <m:sty m:val="p"/>
              </m:rPr>
              <m:t>обч</m:t>
            </m:r>
          </m:sup>
        </m:sSubSup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– сумарна затримка обчислювальних вузлів критичного шляху;</w:t>
      </w:r>
    </w:p>
    <w:p>
      <w:pPr>
        <w:pStyle w:val="BodyText"/>
      </w:pPr>
      <m:oMath>
        <m:sSubSup>
          <m:e>
            <m:r>
              <m:t>T</m:t>
            </m:r>
          </m:e>
          <m:sub>
            <m:r>
              <m:t>k</m:t>
            </m:r>
            <m:r>
              <m:t>r</m:t>
            </m:r>
          </m:sub>
          <m:sup>
            <m:r>
              <m:rPr>
                <m:nor/>
                <m:sty m:val="p"/>
              </m:rPr>
              <m:t>дуги</m:t>
            </m:r>
          </m:sup>
        </m:sSubSup>
        <m:r>
          <m:rPr>
            <m:sty m:val="p"/>
          </m:rPr>
          <m:t>=</m:t>
        </m:r>
        <m:r>
          <m:t>2400</m:t>
        </m:r>
      </m:oMath>
      <w:r>
        <w:t xml:space="preserve"> </w:t>
      </w:r>
      <w:r>
        <w:t xml:space="preserve">– сумарна затримка дуг критичного шляху.</w:t>
      </w:r>
    </w:p>
    <w:p>
      <w:pPr>
        <w:pStyle w:val="BodyText"/>
      </w:pPr>
      <w:r>
        <w:t xml:space="preserve">Це відповідає верхній асимптотичній межі для розглянутої архітектури.</w:t>
      </w:r>
    </w:p>
    <w:p>
      <w:pPr>
        <w:pStyle w:val="BodyText"/>
      </w:pPr>
      <w:r>
        <w:t xml:space="preserve">Метрика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у стаціонарному режимі (EMA з коефіцієнтом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) збігається з аналітичним критичним шляхом:</w:t>
      </w:r>
      <w:r>
        <w:t xml:space="preserve"> </w:t>
      </w:r>
      <w:r>
        <w:t xml:space="preserve">наскрізна затримка від моменту</w:t>
      </w:r>
      <w:r>
        <w:t xml:space="preserve"> </w:t>
      </w:r>
      <w:r>
        <w:rPr>
          <w:rStyle w:val="VerbatimChar"/>
        </w:rPr>
        <w:t xml:space="preserve">originT</w:t>
      </w:r>
      <w:r>
        <w:t xml:space="preserve"> </w:t>
      </w:r>
      <w:r>
        <w:t xml:space="preserve">(час народження токена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 до моменту надходження 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становить</w:t>
      </w:r>
      <w:r>
        <w:t xml:space="preserve"> </w:t>
      </w:r>
      <w:r>
        <w:t xml:space="preserve">рівно</w:t>
      </w:r>
      <w:r>
        <w:t xml:space="preserve"> </w:t>
      </w:r>
      <m:oMath>
        <m:r>
          <m:t>3400</m:t>
        </m:r>
      </m:oMath>
      <w:r>
        <w:t xml:space="preserve"> умовних одиниць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(полe</w:t>
      </w:r>
      <w:r>
        <w:t xml:space="preserve"> </w:t>
      </w:r>
      <w:r>
        <w:rPr>
          <w:rStyle w:val="VerbatimChar"/>
        </w:rPr>
        <w:t xml:space="preserve">schedule.simFinishTime</w:t>
      </w:r>
      <w:r>
        <w:t xml:space="preserve"> </w:t>
      </w:r>
      <m:oMath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sinkArrival[k].t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m:oMath>
        <m:r>
          <m:t>3400</m:t>
        </m:r>
      </m:oMath>
      <w:r>
        <w:t xml:space="preserve"> </w:t>
      </w:r>
      <w:r>
        <w:t xml:space="preserve">для всіх</w:t>
      </w:r>
      <w:r>
        <w:t xml:space="preserve"> </w:t>
      </w:r>
      <m:oMath>
        <m:r>
          <m:t>k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4.4.3. Структурна збалансованість і мобільність.</w:t>
      </w:r>
      <w:r>
        <w:t xml:space="preserve"> </w:t>
      </w:r>
      <w:r>
        <w:t xml:space="preserve">Гістограма</w:t>
      </w:r>
      <w:r>
        <w:t xml:space="preserve"> </w:t>
      </w:r>
      <w:r>
        <w:t xml:space="preserve">мобільності вузлів є виродженою (</w:t>
      </w:r>
      <w:r>
        <w:rPr>
          <w:rStyle w:val="VerbatimChar"/>
        </w:rPr>
        <w:t xml:space="preserve">mobilityHistogram</w:t>
      </w:r>
      <w:r>
        <w:t xml:space="preserve">: { 0: 56}):</w:t>
      </w:r>
      <w:r>
        <w:t xml:space="preserve"> </w:t>
      </w:r>
      <w:r>
        <w:t xml:space="preserve">ASAP-час дорівнює ALAP-часу для всіх 56 вузлів. Таким чином, у DFG</w:t>
      </w:r>
      <w:r>
        <w:t xml:space="preserve"> </w:t>
      </w:r>
      <w:r>
        <w:t xml:space="preserve">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i/>
          <w:iCs/>
        </w:rPr>
        <w:t xml:space="preserve">немає жодного вузла з</w:t>
      </w:r>
      <w:r>
        <w:rPr>
          <w:i/>
          <w:iCs/>
        </w:rPr>
        <w:t xml:space="preserve"> </w:t>
      </w:r>
      <w:r>
        <w:rPr>
          <w:i/>
          <w:iCs/>
        </w:rPr>
        <w:t xml:space="preserve">запасом часу</w:t>
      </w:r>
      <w:r>
        <w:t xml:space="preserve">: будь-яка з 56 операцій лежить на критичному шляху.</w:t>
      </w:r>
      <w:r>
        <w:t xml:space="preserve"> </w:t>
      </w:r>
      <w:r>
        <w:t xml:space="preserve">Архітектурна інтерпретація цього факту: граф є максимально</w:t>
      </w:r>
      <w:r>
        <w:t xml:space="preserve"> </w:t>
      </w:r>
      <w:r>
        <w:t xml:space="preserve">скомпонованим – кожна додаткова операція безпосередньо подовжує</w:t>
      </w:r>
      <w:r>
        <w:t xml:space="preserve"> </w:t>
      </w:r>
      <w:r>
        <w:t xml:space="preserve">наскрізний час. З погляду апаратної реалізації (FPGA) це означає, що</w:t>
      </w:r>
      <w:r>
        <w:t xml:space="preserve"> </w:t>
      </w:r>
      <w:r>
        <w:t xml:space="preserve">кожен з 56 функціональних блоків DFG може бути спроєктований без</w:t>
      </w:r>
      <w:r>
        <w:t xml:space="preserve"> </w:t>
      </w:r>
      <w:r>
        <w:t xml:space="preserve">проміжних регістрів очікування, тобто матиме повне навантаження</w:t>
      </w:r>
      <w:r>
        <w:t xml:space="preserve"> </w:t>
      </w:r>
      <w:r>
        <w:t xml:space="preserve">протягом усього циклу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Пікова паралельність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досягається двічі за один цикл:</w:t>
      </w:r>
      <w:r>
        <w:t xml:space="preserve"> </w:t>
      </w:r>
      <w:r>
        <w:t xml:space="preserve">на ярусі 2 одночасна активація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 на</w:t>
      </w:r>
      <w:r>
        <w:t xml:space="preserve"> </w:t>
      </w:r>
      <w:r>
        <w:t xml:space="preserve">завершальному ярусі – 16 одночасних</w:t>
      </w:r>
      <w:r>
        <w:t xml:space="preserve"> </w:t>
      </w:r>
      <w:r>
        <w:rPr>
          <w:rStyle w:val="VerbatimChar"/>
        </w:rPr>
        <w:t xml:space="preserve">sink</w:t>
      </w:r>
      <w:r>
        <w:t xml:space="preserve">-операцій. Середнє</w:t>
      </w:r>
      <w:r>
        <w:t xml:space="preserve"> </w:t>
      </w:r>
      <w:r>
        <w:t xml:space="preserve">завантаження ресурсів визначається співвідношенням (4.9):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L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3400</m:t>
              </m:r>
              <m:r>
                <m:rPr>
                  <m:sty m:val="p"/>
                </m:rPr>
                <m:t>⋅</m:t>
              </m:r>
              <m:r>
                <m:t>16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118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– середнє завантаження ресурсів;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6400</m:t>
        </m:r>
      </m:oMath>
      <w:r>
        <w:t xml:space="preserve"> </w:t>
      </w:r>
      <w:r>
        <w:t xml:space="preserve">– послідовний час виконання, ум. од.;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– довжина критичного шляху, ум. од.;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– пікова паралельність DFG.</w:t>
      </w:r>
    </w:p>
    <w:p>
      <w:pPr>
        <w:pStyle w:val="BodyText"/>
      </w:pPr>
      <w:r>
        <w:t xml:space="preserve">Тобто в середньому за час циклу активні</w:t>
      </w:r>
      <w:r>
        <w:t xml:space="preserve"> </w:t>
      </w:r>
      <m:oMath>
        <m:r>
          <m:rPr>
            <m:sty m:val="p"/>
          </m:rPr>
          <m:t>≈</m:t>
        </m:r>
        <m:r>
          <m:t>11</m:t>
        </m:r>
        <m:r>
          <m:rPr>
            <m:sty m:val="p"/>
          </m:rPr>
          <m:t>,</m:t>
        </m:r>
        <m:r>
          <m:t>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ресурсів</w:t>
      </w:r>
      <w:r>
        <w:t xml:space="preserve"> </w:t>
      </w:r>
      <w:r>
        <w:t xml:space="preserve">при умові їх жорсткої прив’язки до peak-конфігурації; ефективніший</w:t>
      </w:r>
      <w:r>
        <w:t xml:space="preserve"> </w:t>
      </w:r>
      <w:r>
        <w:t xml:space="preserve">сценарій – виділення лише 4 спільних арифметичних одиниць, послідовно</w:t>
      </w:r>
      <w:r>
        <w:t xml:space="preserve"> </w:t>
      </w:r>
      <w:r>
        <w:t xml:space="preserve">переключуваних між фазами.</w:t>
      </w:r>
    </w:p>
    <w:p>
      <w:pPr>
        <w:pStyle w:val="BodyText"/>
      </w:pPr>
      <w:r>
        <w:rPr>
          <w:i/>
          <w:iCs/>
        </w:rPr>
        <w:t xml:space="preserve">4.4.4. Точність та джерела похибки.</w:t>
      </w:r>
      <w:r>
        <w:t xml:space="preserve"> </w:t>
      </w:r>
      <w:r>
        <w:t xml:space="preserve">Спостережувана нульова</w:t>
      </w:r>
      <w:r>
        <w:t xml:space="preserve"> </w:t>
      </w:r>
      <w:r>
        <w:t xml:space="preserve">похибка для всіх 6 сценаріїв (поле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 табл. 4.4) є</w:t>
      </w:r>
      <w:r>
        <w:t xml:space="preserve"> </w:t>
      </w:r>
      <w:r>
        <w:t xml:space="preserve">прямим наслідком бітово-ідентичного виконання тих самих операцій</w:t>
      </w:r>
      <w:r>
        <w:t xml:space="preserve"> </w:t>
      </w:r>
      <w:r>
        <w:t xml:space="preserve">плаваючої коми у двох реалізаціях radix-4 (симулятор та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).</w:t>
      </w:r>
      <w:r>
        <w:t xml:space="preserve"> </w:t>
      </w:r>
      <w:r>
        <w:t xml:space="preserve">Це не означає відсутності округлень як таких:</w:t>
      </w:r>
      <w:r>
        <w:t xml:space="preserve"> </w:t>
      </w:r>
      <w:r>
        <w:rPr>
          <w:rStyle w:val="VerbatimChar"/>
        </w:rPr>
        <w:t xml:space="preserve">Math.cos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Math.sin</w:t>
      </w:r>
      <w:r>
        <w:t xml:space="preserve"> </w:t>
      </w:r>
      <w:r>
        <w:t xml:space="preserve">при обчисленні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дають значення з</w:t>
      </w:r>
      <w:r>
        <w:t xml:space="preserve"> </w:t>
      </w:r>
      <w:r>
        <w:t xml:space="preserve">помилкою порядку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</w:t>
      </w:r>
      <w:r>
        <w:t xml:space="preserve"> </w:t>
      </w:r>
      <w:r>
        <w:t xml:space="preserve">проте обидва обчислення використовують ту саму бібліотечну реалізацію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</m:oMath>
      <w:r>
        <w:t xml:space="preserve"> </w:t>
      </w:r>
      <w:r>
        <w:t xml:space="preserve">і ту саму послідовність операцій – наслідком є</w:t>
      </w:r>
      <w:r>
        <w:t xml:space="preserve"> </w:t>
      </w:r>
      <w:r>
        <w:t xml:space="preserve">бітово-ідентичні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-значення на виходах. Теоретична верхня</w:t>
      </w:r>
      <w:r>
        <w:t xml:space="preserve"> </w:t>
      </w:r>
      <w:r>
        <w:t xml:space="preserve">межа похибки для радикс-4-обчислення подвійної точності становить</w:t>
      </w:r>
      <w:r>
        <w:t xml:space="preserve"> </w:t>
      </w:r>
      <m:oMath>
        <m:r>
          <m:rPr>
            <m:sty m:val="p"/>
          </m:rPr>
          <m:t>≈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N</m:t>
        </m:r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32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≈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, що на 6 порядків нижче</w:t>
      </w:r>
      <w:r>
        <w:t xml:space="preserve"> </w:t>
      </w:r>
      <w:r>
        <w:t xml:space="preserve">порогу NF1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 Дрібні UI-розбіжності</w:t>
      </w:r>
      <w:r>
        <w:t xml:space="preserve"> </w:t>
      </w:r>
      <w:r>
        <w:t xml:space="preserve">(неправильне округлення у</w:t>
      </w:r>
      <w:r>
        <w:t xml:space="preserve"> </w:t>
      </w:r>
      <w:r>
        <w:rPr>
          <w:rStyle w:val="VerbatimChar"/>
        </w:rPr>
        <w:t xml:space="preserve">SpectrumView.tsx</w:t>
      </w:r>
      <w:r>
        <w:t xml:space="preserve">) виявлено і</w:t>
      </w:r>
      <w:r>
        <w:t xml:space="preserve"> </w:t>
      </w:r>
      <w:r>
        <w:t xml:space="preserve">виправлено під час розробки; критичних розбіжностей у ядрі симуляції не</w:t>
      </w:r>
      <w:r>
        <w:t xml:space="preserve"> </w:t>
      </w:r>
      <w:r>
        <w:t xml:space="preserve">зафіксовано.</w:t>
      </w:r>
    </w:p>
    <w:p>
      <w:pPr>
        <w:pStyle w:val="BodyText"/>
      </w:pPr>
      <w:r>
        <w:rPr>
          <w:i/>
          <w:iCs/>
        </w:rPr>
        <w:t xml:space="preserve">4.4.5. Систематизація переваг та недоліків.</w:t>
      </w:r>
      <w:r>
        <w:t xml:space="preserve"> </w:t>
      </w:r>
      <w:r>
        <w:t xml:space="preserve">Переваги і недоліки</w:t>
      </w:r>
      <w:r>
        <w:t xml:space="preserve"> </w:t>
      </w:r>
      <w:r>
        <w:t xml:space="preserve">розробленого рішення зведено у табл. 4.8; порівняння з альтернативними</w:t>
      </w:r>
      <w:r>
        <w:t xml:space="preserve"> </w:t>
      </w:r>
      <w:r>
        <w:t xml:space="preserve">архітектурними підходами – у табл. 4.9; підтвердження нефункціональних</w:t>
      </w:r>
      <w:r>
        <w:t xml:space="preserve"> </w:t>
      </w:r>
      <w:r>
        <w:t xml:space="preserve">вимог NF1–NF8 – у табл. 4.10.</w:t>
      </w:r>
    </w:p>
    <w:p>
      <w:pPr>
        <w:pStyle w:val="BodyText"/>
      </w:pPr>
      <w:r>
        <w:t xml:space="preserve">Таблиця 4.8.</w:t>
      </w:r>
    </w:p>
    <w:p>
      <w:pPr>
        <w:pStyle w:val="TableCaption"/>
      </w:pPr>
      <w:r>
        <w:t xml:space="preserve">Переваги і недоліки розробленого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ереваги і недоліки розробленого симулятор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Переваги</w:t>
            </w:r>
          </w:p>
        </w:tc>
        <w:tc>
          <w:tcPr/>
          <w:p>
            <w:pPr>
              <w:jc w:val="left"/>
            </w:pPr>
            <w:r>
              <w:t xml:space="preserve">Недоліки</w:t>
            </w:r>
          </w:p>
        </w:tc>
      </w:tr>
      <w:tr>
        <w:tc>
          <w:tcPr/>
          <w:p>
            <w:pPr>
              <w:jc w:val="left"/>
            </w:pPr>
            <w:r>
              <w:t xml:space="preserve">Переваги</w:t>
            </w:r>
          </w:p>
        </w:tc>
        <w:tc>
          <w:tcPr/>
          <w:p>
            <w:pPr>
              <w:jc w:val="left"/>
            </w:pPr>
            <w:r>
              <w:t xml:space="preserve">Недоліки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Нульова вартість встановлення: клієнтський SPA без серверної</w:t>
            </w:r>
            <w:r>
              <w:t xml:space="preserve"> </w:t>
            </w:r>
            <w:r>
              <w:t xml:space="preserve">інфраструктури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 розмір перетворення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 </w:t>
            </w:r>
            <w:r>
              <w:t xml:space="preserve">(інтерактивна</w:t>
            </w:r>
            <w:r>
              <w:t xml:space="preserve"> </w:t>
            </w:r>
            <w:r>
              <w:t xml:space="preserve">зміна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не реалізована)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Візуалізація потоку токенів зрозуміла для навчальних цілей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Обмежена</w:t>
            </w:r>
            <w:r>
              <w:t xml:space="preserve"> </w:t>
            </w:r>
            <w:r>
              <w:t xml:space="preserve">глибина анімації при великих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через продуктивність React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Бітовий збіг з еталонним</w:t>
            </w:r>
            <w:r>
              <w:t xml:space="preserve"> </w:t>
            </w:r>
            <w:r>
              <w:rPr>
                <w:rStyle w:val="VerbatimChar"/>
              </w:rPr>
              <w:t xml:space="preserve">fft.js</w:t>
            </w:r>
            <w:r>
              <w:t xml:space="preserve"> </w:t>
            </w:r>
            <w:r>
              <w:t xml:space="preserve">(максимальна похибка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t xml:space="preserve">6 сценаріях)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Відсутнє збереження результату експерименту у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Детерміноване виконання (ідентичні послідовності</w:t>
            </w:r>
            <w:r>
              <w:t xml:space="preserve"> </w:t>
            </w:r>
            <w:r>
              <w:rPr>
                <w:rStyle w:val="VerbatimChar"/>
              </w:rPr>
              <w:t xml:space="preserve">onFire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t xml:space="preserve">повторних прогонах)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Відсутня WebWorker-розпаралеленість реального</w:t>
            </w:r>
            <w:r>
              <w:t xml:space="preserve"> </w:t>
            </w:r>
            <w:r>
              <w:t xml:space="preserve">обчислення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Критично-збалансований DFG (мобільність = 0 для всіх вузлів)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Підтримка Safari не тестувалась систематично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Відкритий код (MIT) з тестовим покриттям</w:t>
            </w:r>
            <w:r>
              <w:t xml:space="preserve"> </w:t>
            </w:r>
            <m:oMath>
              <m:r>
                <m:t>85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+ для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Обмежений набір</w:t>
            </w:r>
            <w:r>
              <w:t xml:space="preserve"> </w:t>
            </w:r>
            <w:r>
              <w:t xml:space="preserve">вбудованих пресетів (6 штук)</w:t>
            </w:r>
          </w:p>
        </w:tc>
      </w:tr>
    </w:tbl>
    <w:p>
      <w:pPr>
        <w:pStyle w:val="BodyText"/>
      </w:pPr>
      <w:r>
        <w:t xml:space="preserve">Таблиця 4.9.</w:t>
      </w:r>
    </w:p>
    <w:p>
      <w:pPr>
        <w:pStyle w:val="TableCaption"/>
      </w:pPr>
      <w:r>
        <w:t xml:space="preserve">Порівняння альтернативних архітектурних</w:t>
      </w:r>
      <w:r>
        <w:t xml:space="preserve"> </w:t>
      </w:r>
      <w:r>
        <w:t xml:space="preserve">підходів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Порівняння альтернативних архітектурних підходів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Підхід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Розгортання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платформи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Візуалізація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Портативність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Electron-застосунок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Клієнт-сервер (Python + браузер)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Клієнтський SPA (обраний)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Qt/C++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низька</w:t>
            </w:r>
          </w:p>
        </w:tc>
      </w:tr>
    </w:tbl>
    <w:p>
      <w:pPr>
        <w:pStyle w:val="BodyText"/>
      </w:pPr>
      <w:r>
        <w:t xml:space="preserve">Таблиця 4.10.</w:t>
      </w:r>
    </w:p>
    <w:bookmarkStart w:id="45" w:name="tab:nf_verify"/>
    <w:p>
      <w:pPr>
        <w:pStyle w:val="TableCaption"/>
      </w:pPr>
      <w:r>
        <w:t xml:space="preserve">Підтвердження</w:t>
      </w:r>
      <w:r>
        <w:t xml:space="preserve"> </w:t>
      </w:r>
      <w:r>
        <w:t xml:space="preserve">нефункціональних вимог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ідтвердження нефункціональних вимог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ID</w:t>
            </w:r>
          </w:p>
        </w:tc>
        <w:tc>
          <w:tcPr/>
          <w:p>
            <w:pPr>
              <w:jc w:val="left"/>
            </w:pPr>
            <w:r>
              <w:t xml:space="preserve">Вимога</w:t>
            </w:r>
          </w:p>
        </w:tc>
        <w:tc>
          <w:tcPr/>
          <w:p>
            <w:pPr>
              <w:jc w:val="left"/>
            </w:pPr>
            <w:r>
              <w:t xml:space="preserve">Спосіб перевірки</w:t>
            </w:r>
          </w:p>
        </w:tc>
        <w:tc>
          <w:tcPr/>
          <w:p>
            <w:pPr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jc w:val="left"/>
            </w:pPr>
            <w:r>
              <w:t xml:space="preserve">ID</w:t>
            </w:r>
          </w:p>
        </w:tc>
        <w:tc>
          <w:tcPr/>
          <w:p>
            <w:pPr>
              <w:jc w:val="left"/>
            </w:pPr>
            <w:r>
              <w:t xml:space="preserve">Вимога</w:t>
            </w:r>
          </w:p>
        </w:tc>
        <w:tc>
          <w:tcPr/>
          <w:p>
            <w:pPr>
              <w:jc w:val="left"/>
            </w:pPr>
            <w:r>
              <w:t xml:space="preserve">Спосіб перевірки</w:t>
            </w:r>
          </w:p>
        </w:tc>
        <w:tc>
          <w:tcPr/>
          <w:p>
            <w:pPr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Точність обчислень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compareWithFFT</w:t>
            </w: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на 6 сценаріях; поле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section4_data.json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RMS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відгуку UI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Ручний вимір через Chrome</w:t>
            </w:r>
            <w:r>
              <w:t xml:space="preserve"> </w:t>
            </w:r>
            <w:r>
              <w:t xml:space="preserve">DevTools Performance: натискання Пуск/Пауза, Step;</w:t>
            </w:r>
            <w:r>
              <w:t xml:space="preserve"> </w:t>
            </w:r>
            <w:r>
              <w:t xml:space="preserve">виміри через</w:t>
            </w:r>
            <w:r>
              <w:t xml:space="preserve"> </w:t>
            </w:r>
            <w:r>
              <w:rPr>
                <w:rStyle w:val="VerbatimChar"/>
              </w:rPr>
              <w:t xml:space="preserve">[NF2]</w:t>
            </w:r>
            <w:r>
              <w:t xml:space="preserve">-лог у консолі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 (макс. 9</w:t>
            </w:r>
            <w:r>
              <w:t xml:space="preserve">,</w:t>
            </w:r>
            <w:r>
              <w:t xml:space="preserve">2 мс,</w:t>
            </w:r>
            <w:r>
              <w:t xml:space="preserve"> </w:t>
            </w:r>
            <w:r>
              <w:t xml:space="preserve">Edge 120; Chrome 120 — 7</w:t>
            </w:r>
            <w:r>
              <w:t xml:space="preserve">,</w:t>
            </w:r>
            <w:r>
              <w:t xml:space="preserve">3 мс, Firefox 121 — 6</w:t>
            </w:r>
            <w:r>
              <w:t xml:space="preserve">,</w:t>
            </w:r>
            <w:r>
              <w:t xml:space="preserve">0 мс)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кадрів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 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fpsEma</w:t>
            </w:r>
            <w:r>
              <w:t xml:space="preserve"> </w:t>
            </w:r>
            <w:r>
              <w:t xml:space="preserve">у трьох</w:t>
            </w:r>
            <w:r>
              <w:t xml:space="preserve"> </w:t>
            </w:r>
            <w:r>
              <w:t xml:space="preserve">браузерах (табл. 4.7)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Портативність (Chrome/Firefox/Edge)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</w:t>
            </w:r>
            <w:r>
              <w:t xml:space="preserve"> </w:t>
            </w:r>
            <w:r>
              <w:rPr>
                <w:rStyle w:val="VerbatimChar"/>
              </w:rPr>
              <w:t xml:space="preserve">npm</w:t>
            </w:r>
            <w:r>
              <w:t xml:space="preserve"> </w:t>
            </w:r>
            <w:r>
              <w:rPr>
                <w:rStyle w:val="VerbatimChar"/>
              </w:rPr>
              <w:t xml:space="preserve">run</w:t>
            </w:r>
            <w:r>
              <w:t xml:space="preserve"> </w:t>
            </w:r>
            <w:r>
              <w:rPr>
                <w:rStyle w:val="VerbatimChar"/>
              </w:rPr>
              <w:t xml:space="preserve">build</w:t>
            </w:r>
            <w:r>
              <w:t xml:space="preserve">; ручне тестування у трьох</w:t>
            </w:r>
            <w:r>
              <w:t xml:space="preserve"> </w:t>
            </w:r>
            <w:r>
              <w:t xml:space="preserve">браузерах (</w:t>
            </w:r>
            <w:r>
              <w:rPr>
                <w:rStyle w:val="VerbatimChar"/>
              </w:rPr>
              <w:t xml:space="preserve">section4_user_tasks.md</w:t>
            </w:r>
            <w:r>
              <w:t xml:space="preserve"> п. Б1)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Детермінованість (ідентичний журнал)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Дворазовий прогон у</w:t>
            </w:r>
            <w:r>
              <w:t xml:space="preserve"> </w:t>
            </w:r>
            <w:r>
              <w:t xml:space="preserve">харнесі:</w:t>
            </w:r>
            <w:r>
              <w:t xml:space="preserve"> </w:t>
            </w:r>
            <w:r>
              <w:rPr>
                <w:rStyle w:val="VerbatimChar"/>
              </w:rPr>
              <w:t xml:space="preserve">determinism.identical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fireCount</w:t>
            </w:r>
            <w:r>
              <w:t xml:space="preserve"> = 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Відкритий код (MIT/Apache 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Ліцензія проекту та залежностей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без встановлення (SPA)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Розгортання як статичного</w:t>
            </w:r>
            <w:r>
              <w:t xml:space="preserve"> </w:t>
            </w:r>
            <w:r>
              <w:t xml:space="preserve">бандлу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  <w:r>
              <w:t xml:space="preserve">; перевірка</w:t>
            </w:r>
            <w:r>
              <w:t xml:space="preserve"> </w:t>
            </w:r>
            <w:r>
              <w:rPr>
                <w:rStyle w:val="VerbatimChar"/>
              </w:rPr>
              <w:t xml:space="preserve">npm</w:t>
            </w:r>
            <w:r>
              <w:t xml:space="preserve"> </w:t>
            </w:r>
            <w:r>
              <w:rPr>
                <w:rStyle w:val="VerbatimChar"/>
              </w:rPr>
              <w:t xml:space="preserve">run</w:t>
            </w:r>
            <w:r>
              <w:t xml:space="preserve"> 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без помилок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Зручність (</w:t>
            </w:r>
            <m:oMath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t xml:space="preserve"> кліки до основних операцій)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</w:t>
            </w:r>
            <w:r>
              <w:t xml:space="preserve"> </w:t>
            </w:r>
            <w:r>
              <w:t xml:space="preserve">перевірка user-flow з підрозд. 2.6 у браузері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section4_user_tasks.md</w:t>
            </w:r>
            <w:r>
              <w:t xml:space="preserve"> п. Б3)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p>
      <w:pPr>
        <w:pStyle w:val="BodyText"/>
      </w:pPr>
      <w:r>
        <w:t xml:space="preserve">Обраний варіант клієнтського SPA забезпечує найкращий компроміс між</w:t>
      </w:r>
      <w:r>
        <w:t xml:space="preserve"> </w:t>
      </w:r>
      <w:r>
        <w:t xml:space="preserve">простотою розгортання та повноцінною інтерактивністю, що підтверджується</w:t>
      </w:r>
      <w:r>
        <w:t xml:space="preserve"> </w:t>
      </w:r>
      <w:r>
        <w:t xml:space="preserve">порівнянням у табл. 4.9 і обґрунтуванням у підрозд. 2.1.</w:t>
      </w:r>
    </w:p>
    <w:p>
      <w:pPr>
        <w:pStyle w:val="BodyText"/>
      </w:pPr>
      <w:bookmarkStart w:id="46" w:name="X41d40d80f9720555f1c92d525ddc8af9033b9de"/>
      <w:bookmarkEnd w:id="46"/>
      <w:r>
        <w:t xml:space="preserve">4.5. Обговорення та</w:t>
      </w:r>
      <w:r>
        <w:t xml:space="preserve"> </w:t>
      </w:r>
      <w:r>
        <w:t xml:space="preserve">практична оцінка системи</w:t>
      </w:r>
    </w:p>
    <w:p>
      <w:pPr>
        <w:pStyle w:val="BodyText"/>
      </w:pPr>
      <w:r>
        <w:t xml:space="preserve">Типовий сценарій використання виглядає так: студент або викладач</w:t>
      </w:r>
      <w:r>
        <w:t xml:space="preserve"> </w:t>
      </w:r>
      <w:r>
        <w:t xml:space="preserve">відкриває застосунок, обирає пресет</w:t>
      </w:r>
      <w:r>
        <w:t xml:space="preserve"> </w:t>
      </w:r>
      <w:r>
        <w:rPr>
          <w:rStyle w:val="VerbatimChar"/>
        </w:rPr>
        <w:t xml:space="preserve">sin1</w:t>
      </w:r>
      <w:r>
        <w:t xml:space="preserve"> </w:t>
      </w:r>
      <w:r>
        <w:t xml:space="preserve">(один гармонічний</w:t>
      </w:r>
      <w:r>
        <w:t xml:space="preserve"> </w:t>
      </w:r>
      <w:r>
        <w:t xml:space="preserve">тон) і натискає кнопку</w:t>
      </w:r>
      <w:r>
        <w:t xml:space="preserve"> </w:t>
      </w:r>
      <w:r>
        <w:t xml:space="preserve">“Пуск”</w:t>
      </w:r>
      <w:r>
        <w:t xml:space="preserve">. Протягом</w:t>
      </w:r>
      <w:r>
        <w:t xml:space="preserve"> </w:t>
      </w:r>
      <m:oMath>
        <m:r>
          <m:rPr>
            <m:sty m:val="p"/>
          </m:rPr>
          <m:t>≈</m:t>
        </m:r>
        <m:r>
          <m:t>3400</m:t>
        </m:r>
      </m:oMath>
      <w:r>
        <w:t xml:space="preserve"> </w:t>
      </w:r>
      <w:r>
        <w:t xml:space="preserve">умовних</w:t>
      </w:r>
      <w:r>
        <w:t xml:space="preserve"> </w:t>
      </w:r>
      <w:r>
        <w:t xml:space="preserve">одиниць симуляційного часу (</w:t>
      </w:r>
      <m:oMath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 с реального часу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) токени проходять крізь DFG: спостерігається</w:t>
      </w:r>
      <w:r>
        <w:t xml:space="preserve"> </w:t>
      </w:r>
      <w:r>
        <w:t xml:space="preserve">одночасна активація 4 </w:t>
      </w:r>
      <w:r>
        <w:rPr>
          <w:rStyle w:val="VerbatimChar"/>
        </w:rPr>
        <w:t xml:space="preserve">row-dft4</w:t>
      </w:r>
      <w:r>
        <w:t xml:space="preserve">-вузлів першого ярусу, далі</w:t>
      </w:r>
      <w:r>
        <w:t xml:space="preserve"> </w:t>
      </w:r>
      <w:r>
        <w:t xml:space="preserve">16 </w:t>
      </w:r>
      <w:r>
        <w:rPr>
          <w:rStyle w:val="VerbatimChar"/>
        </w:rPr>
        <w:t xml:space="preserve">twiddle</w:t>
      </w:r>
      <w:r>
        <w:t xml:space="preserve">, потім 4 </w:t>
      </w:r>
      <w:r>
        <w:rPr>
          <w:rStyle w:val="VerbatimChar"/>
        </w:rPr>
        <w:t xml:space="preserve">col-dft4</w:t>
      </w:r>
      <w:r>
        <w:t xml:space="preserve">-вузли другого ярусу.</w:t>
      </w:r>
      <w:r>
        <w:t xml:space="preserve"> </w:t>
      </w:r>
      <w:r>
        <w:t xml:space="preserve">Після завершення у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підсвічується стовпчик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решта – нульові, що є наочним підтвердженням коректності</w:t>
      </w:r>
      <w:r>
        <w:t xml:space="preserve"> </w:t>
      </w:r>
      <w:r>
        <w:t xml:space="preserve">обчислення (UC1, UC3). Сценарій редагування вхідних відліків доступний</w:t>
      </w:r>
      <w:r>
        <w:t xml:space="preserve"> </w:t>
      </w:r>
      <w:r>
        <w:t xml:space="preserve">без перезапуску (UC2).</w:t>
      </w:r>
    </w:p>
    <w:p>
      <w:pPr>
        <w:pStyle w:val="BodyText"/>
      </w:pPr>
      <w:r>
        <w:t xml:space="preserve">Приклад робочого екрана пiсля запуску симуляцiї показано на рис. 4.2.</w:t>
      </w:r>
      <w:r>
        <w:t xml:space="preserve"> </w:t>
      </w:r>
      <w:r>
        <w:t xml:space="preserve">На ньому одночасно видно топологiю DFG, поточнi токени, панель</w:t>
      </w:r>
      <w:r>
        <w:t xml:space="preserve"> </w:t>
      </w:r>
      <w:r>
        <w:t xml:space="preserve">керування, спектральний результат i метрики виконання.</w:t>
      </w:r>
    </w:p>
    <w:p>
      <w:pPr>
        <w:pStyle w:val="BodyText"/>
      </w:pPr>
      <w:r>
        <w:t xml:space="preserve">Рис. 4.2. Загальний вигляд iнтерфейсу веб-симулятора пiд час роботи.</w:t>
      </w:r>
      <w:r>
        <w:t xml:space="preserve"> </w:t>
      </w:r>
      <w:r>
        <w:t xml:space="preserve">Джерело: розроблено автором. [ПЛЕЙСХОЛДЕР: скріншот UI у середині</w:t>
      </w:r>
      <w:r>
        <w:t xml:space="preserve"> </w:t>
      </w:r>
      <w:r>
        <w:t xml:space="preserve">циклу симуляції –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Б4.]</w:t>
      </w:r>
    </w:p>
    <w:p>
      <w:pPr>
        <w:pStyle w:val="BodyText"/>
      </w:pPr>
      <w:r>
        <w:t xml:space="preserve">Три демонстраційні кейси найкраще розкривають можливості симулятора: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Кейс паралелізму.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: видно, як після першого 600-одиничного</w:t>
      </w:r>
      <w:r>
        <w:t xml:space="preserve"> </w:t>
      </w:r>
      <w:r>
        <w:t xml:space="preserve">затримування на дугах одночасно активуються 4 </w:t>
      </w:r>
      <w:r>
        <w:rPr>
          <w:rStyle w:val="VerbatimChar"/>
        </w:rPr>
        <w:t xml:space="preserve">row-dft4</w:t>
      </w:r>
      <w:r>
        <w:t xml:space="preserve"> </w:t>
      </w:r>
      <w:r>
        <w:t xml:space="preserve">ярусу 1,</w:t>
      </w:r>
      <w:r>
        <w:t xml:space="preserve"> </w:t>
      </w:r>
      <w:r>
        <w:t xml:space="preserve">потім – 16 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(пікова паралельність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).</w:t>
      </w:r>
      <w:r>
        <w:t xml:space="preserve"> </w:t>
      </w:r>
      <w:r>
        <w:t xml:space="preserve">Кейс ілюструє реалізацію вимоги функціонального паралелізму (F1, F5)</w:t>
      </w:r>
      <w:r>
        <w:t xml:space="preserve"> </w:t>
      </w:r>
      <w:r>
        <w:t xml:space="preserve">та практичний 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, виміряний у</w:t>
      </w:r>
      <w:r>
        <w:t xml:space="preserve"> </w:t>
      </w:r>
      <w:r>
        <w:t xml:space="preserve">п. 4.3.3.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Кейс ермітової симетрії.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: у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спостерігаються рівні за амплітудою стовпчики</w:t>
      </w:r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– наочна демонстрація властивості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дійсних сигналів (експериментально</w:t>
      </w:r>
      <w:r>
        <w:t xml:space="preserve"> </w:t>
      </w:r>
      <w:r>
        <w:t xml:space="preserve">підтверджена на сценарії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у табл. 4.3).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Кейс покрокового виконання.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impulse</w:t>
      </w:r>
      <w:r>
        <w:t xml:space="preserve">, режим</w:t>
      </w:r>
      <w:r>
        <w:t xml:space="preserve"> </w:t>
      </w:r>
      <w:r>
        <w:t xml:space="preserve">“Крок”</w:t>
      </w:r>
      <w:r>
        <w:t xml:space="preserve">: один натиск кнопки відповідає одному виклику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, тобто щонайменше одній події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. Це</w:t>
      </w:r>
      <w:r>
        <w:t xml:space="preserve"> </w:t>
      </w:r>
      <w:r>
        <w:t xml:space="preserve">дозволяє детально простежити поширення токена крізь граф (навчальна</w:t>
      </w:r>
      <w:r>
        <w:t xml:space="preserve"> </w:t>
      </w:r>
      <w:r>
        <w:t xml:space="preserve">цінність для курсу ЦОС).</w:t>
      </w:r>
    </w:p>
    <w:p>
      <w:pPr>
        <w:pStyle w:val="FirstParagraph"/>
      </w:pPr>
      <w:r>
        <w:t xml:space="preserve">Детермінованість виконання, експериментально підтверджена у п. 4.3.4</w:t>
      </w:r>
      <w:r>
        <w:t xml:space="preserve"> </w:t>
      </w:r>
      <w:r>
        <w:t xml:space="preserve">(ідентичні послідовності 40 подій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між двома прогонами),</w:t>
      </w:r>
      <w:r>
        <w:t xml:space="preserve"> </w:t>
      </w:r>
      <w:r>
        <w:t xml:space="preserve">створює передумови для відсутності регресій при тривалій роботі.</w:t>
      </w:r>
      <w:r>
        <w:t xml:space="preserve"> </w:t>
      </w:r>
      <w:r>
        <w:t xml:space="preserve">Систематичну оцінку стабільності тривалої роботи у браузері (soak-тест</w:t>
      </w:r>
      <w:r>
        <w:t xml:space="preserve"> </w:t>
      </w:r>
      <w:r>
        <w:t xml:space="preserve">100 повних симуляцій, моніторинг витоків пам’яті у Chrome DevTools</w:t>
      </w:r>
      <w:r>
        <w:t xml:space="preserve"> </w:t>
      </w:r>
      <w:r>
        <w:t xml:space="preserve">Heap) описано 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Б5; її виконання</w:t>
      </w:r>
      <w:r>
        <w:t xml:space="preserve"> </w:t>
      </w:r>
      <w:r>
        <w:t xml:space="preserve">та фіксація результатів покладається на автора. [ПЛЕЙСХОЛДЕР: підсумки</w:t>
      </w:r>
      <w:r>
        <w:t xml:space="preserve"> </w:t>
      </w:r>
      <w:r>
        <w:t xml:space="preserve">soak-тесту –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Б5.]</w:t>
      </w:r>
    </w:p>
    <w:p>
      <w:pPr>
        <w:pStyle w:val="BodyText"/>
      </w:pPr>
      <w:bookmarkStart w:id="47" w:name="Xddcc2d41e218d4eab0104affeeaeb116ef3d72e"/>
      <w:bookmarkEnd w:id="47"/>
      <w:r>
        <w:t xml:space="preserve">4.6.</w:t>
      </w:r>
      <w:r>
        <w:t xml:space="preserve"> </w:t>
      </w:r>
      <w:r>
        <w:t xml:space="preserve">Моніторинг та експлуатаційні спостереження</w:t>
      </w:r>
    </w:p>
    <w:p>
      <w:pPr>
        <w:pStyle w:val="BodyText"/>
      </w:pPr>
      <w:r>
        <w:t xml:space="preserve">Оскільки розроблений застосунок є дослідницьким прототипом, що</w:t>
      </w:r>
      <w:r>
        <w:t xml:space="preserve"> </w:t>
      </w:r>
      <w:r>
        <w:t xml:space="preserve">запускається локально у браузері, повноцінний моніторинг типу</w:t>
      </w:r>
      <w:r>
        <w:t xml:space="preserve"> </w:t>
      </w:r>
      <w:r>
        <w:t xml:space="preserve">Prometheus/Grafana/ELK не застосовується. Натомість реалізовано</w:t>
      </w:r>
      <w:r>
        <w:t xml:space="preserve"> </w:t>
      </w:r>
      <w:r>
        <w:rPr>
          <w:i/>
          <w:iCs/>
        </w:rPr>
        <w:t xml:space="preserve">вбудований моніторинг на рівні сторінки</w:t>
      </w:r>
      <w:r>
        <w:t xml:space="preserve"> </w:t>
      </w:r>
      <w:r>
        <w:t xml:space="preserve">через панель</w:t>
      </w:r>
      <w:r>
        <w:t xml:space="preserve"> </w:t>
      </w:r>
      <w:r>
        <w:rPr>
          <w:rStyle w:val="VerbatimChar"/>
        </w:rPr>
        <w:t xml:space="preserve">MetricsPanel</w:t>
      </w:r>
      <w:r>
        <w:t xml:space="preserve">. Ключові метрики спостереження зведено у табл.</w:t>
      </w:r>
      <w:r>
        <w:t xml:space="preserve"> </w:t>
      </w:r>
      <w:r>
        <w:t xml:space="preserve">4.11.</w:t>
      </w:r>
    </w:p>
    <w:p>
      <w:pPr>
        <w:pStyle w:val="BodyText"/>
      </w:pPr>
      <w:r>
        <w:t xml:space="preserve">Таблиця 4.11.</w:t>
      </w:r>
    </w:p>
    <w:p>
      <w:pPr>
        <w:pStyle w:val="TableCaption"/>
      </w:pPr>
      <w:r>
        <w:t xml:space="preserve">Метрики експлуатаційного моніторингу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етрики експлуатаційного моніторинг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Метрика</w:t>
            </w:r>
          </w:p>
        </w:tc>
        <w:tc>
          <w:tcPr/>
          <w:p>
            <w:pPr>
              <w:jc w:val="left"/>
            </w:pPr>
            <w:r>
              <w:t xml:space="preserve">Одиниці</w:t>
            </w:r>
          </w:p>
        </w:tc>
        <w:tc>
          <w:tcPr/>
          <w:p>
            <w:pPr>
              <w:jc w:val="left"/>
            </w:pPr>
            <w:r>
              <w:t xml:space="preserve">Інтерпретація</w:t>
            </w:r>
          </w:p>
        </w:tc>
      </w:tr>
      <w:tr>
        <w:tc>
          <w:tcPr/>
          <w:p>
            <w:pPr>
              <w:jc w:val="left"/>
            </w:pPr>
            <w:r>
              <w:t xml:space="preserve">Метрика</w:t>
            </w:r>
          </w:p>
        </w:tc>
        <w:tc>
          <w:tcPr/>
          <w:p>
            <w:pPr>
              <w:jc w:val="left"/>
            </w:pPr>
            <w:r>
              <w:t xml:space="preserve">Одиниці</w:t>
            </w:r>
          </w:p>
        </w:tc>
        <w:tc>
          <w:tcPr/>
          <w:p>
            <w:pPr>
              <w:jc w:val="left"/>
            </w:pPr>
            <w:r>
              <w:t xml:space="preserve">Інтерпретація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кадри/с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Плавність анімації;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60</m:t>
              </m:r>
            </m:oMath>
            <w:r>
              <w:t xml:space="preserve"> </w:t>
            </w:r>
            <w:r>
              <w:t xml:space="preserve">сигналізує</w:t>
            </w:r>
            <w:r>
              <w:t xml:space="preserve"> </w:t>
            </w:r>
            <w:r>
              <w:t xml:space="preserve">просідання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 одного виклику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rPr>
                <w:rStyle w:val="VerbatimChar"/>
              </w:rPr>
              <w:t xml:space="preserve">()</w:t>
            </w:r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16</m:t>
              </m:r>
            </m:oMath>
            <w:r>
              <w:t xml:space="preserve"> мс блокує 60 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throughputFps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наборів/с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завершених 16-точкових</w:t>
            </w:r>
            <w:r>
              <w:t xml:space="preserve"> </w:t>
            </w:r>
            <w:r>
              <w:t xml:space="preserve">перетворень за секунду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latencyEmaMs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умовні 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Наскрізна затримка конвеєра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queueSizeEma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Середнє заповнення FIFO-буферів дуг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безрозмір.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 активності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firesTotal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лічильник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Загальна кількість активацій з моменту</w:t>
            </w:r>
            <w:r>
              <w:t xml:space="preserve"> </w:t>
            </w:r>
            <w:r>
              <w:t xml:space="preserve">Run</w:t>
            </w:r>
          </w:p>
        </w:tc>
      </w:tr>
    </w:tbl>
    <w:p>
      <w:pPr>
        <w:pStyle w:val="BodyText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TerminalOutput.tsx</w:t>
      </w:r>
      <w:r>
        <w:t xml:space="preserve"> </w:t>
      </w:r>
      <w:r>
        <w:t xml:space="preserve">виводить структуровані події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 з мітками часу;</w:t>
      </w:r>
      <w:r>
        <w:t xml:space="preserve"> </w:t>
      </w:r>
      <w:r>
        <w:t xml:space="preserve">журнал можна скопіювати у буфер обміну для подальшого аналізу.</w:t>
      </w:r>
      <w:r>
        <w:t xml:space="preserve"> </w:t>
      </w:r>
      <w:r>
        <w:t xml:space="preserve">Поведінка симулятора у режимі тривалого навантаження (циклічна зміна</w:t>
      </w:r>
      <w:r>
        <w:t xml:space="preserve"> </w:t>
      </w:r>
      <w:r>
        <w:t xml:space="preserve">пресетів з періодом 5 с,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10</m:t>
        </m:r>
      </m:oMath>
      <w:r>
        <w:t xml:space="preserve">) та стрес-тест із</w:t>
      </w:r>
      <w:r>
        <w:t xml:space="preserve"> </w:t>
      </w:r>
      <w:r>
        <w:t xml:space="preserve">рендерингом 5 копій графа (</w:t>
      </w:r>
      <m:oMath>
        <m:r>
          <m:rPr>
            <m:sty m:val="p"/>
          </m:rPr>
          <m:t>≈</m:t>
        </m:r>
        <m:r>
          <m:t>280</m:t>
        </m:r>
      </m:oMath>
      <w:r>
        <w:t xml:space="preserve"> </w:t>
      </w:r>
      <w:r>
        <w:t xml:space="preserve">вузлів) описано 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Б6; орієнтовні очікувані значення: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 </w:t>
      </w:r>
      <m:oMath>
        <m:r>
          <m:rPr>
            <m:sty m:val="p"/>
          </m:rPr>
          <m:t>≈</m:t>
        </m:r>
        <m:r>
          <m:t>60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 </w:t>
      </w:r>
      <w:r>
        <w:t xml:space="preserve">у межах</w:t>
      </w:r>
      <w:r>
        <w:t xml:space="preserve"> </w:t>
      </w:r>
      <w:r>
        <w:t xml:space="preserve">1</w:t>
      </w:r>
      <w:r>
        <w:t xml:space="preserve">,</w:t>
      </w:r>
      <w:r>
        <w:t xml:space="preserve">8–3</w:t>
      </w:r>
      <w:r>
        <w:t xml:space="preserve">,</w:t>
      </w:r>
      <w:r>
        <w:t xml:space="preserve">2 мс,</w:t>
      </w:r>
      <w:r>
        <w:t xml:space="preserve"> </w:t>
      </w:r>
      <w:r>
        <w:rPr>
          <w:rStyle w:val="VerbatimChar"/>
        </w:rPr>
        <w:t xml:space="preserve">queueSizeEma</w:t>
      </w:r>
      <w:r>
        <w:t xml:space="preserve"> </w:t>
      </w:r>
      <m:oMath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токена; при</w:t>
      </w:r>
      <w:r>
        <w:t xml:space="preserve"> </w:t>
      </w:r>
      <m:oMath>
        <m:r>
          <m:rPr>
            <m:sty m:val="p"/>
          </m:rPr>
          <m:t>≥</m:t>
        </m:r>
        <m:r>
          <m:t>200</m:t>
        </m:r>
      </m:oMath>
      <w:r>
        <w:t xml:space="preserve"> </w:t>
      </w:r>
      <w:r>
        <w:t xml:space="preserve">одночасно відрендереному вузлі без віртуалізації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 </w:t>
      </w:r>
      <w:r>
        <w:t xml:space="preserve">починає просідати. [ПЛЕЙСХОЛДЕР: фактичні значення –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Б6.]</w:t>
      </w:r>
    </w:p>
    <w:p>
      <w:pPr>
        <w:pStyle w:val="BodyText"/>
      </w:pPr>
      <w:r>
        <w:t xml:space="preserve">За весь період розробки виявлено два незначні дефекти і виправлено:</w:t>
      </w:r>
      <w:r>
        <w:t xml:space="preserve"> </w:t>
      </w:r>
      <w:r>
        <w:t xml:space="preserve">неузгодженість одиниць між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(внутрішні одиниці) та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(перераховується за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) – виправлено у</w:t>
      </w:r>
      <w:r>
        <w:t xml:space="preserve"> </w:t>
      </w:r>
      <w:r>
        <w:rPr>
          <w:rStyle w:val="VerbatimChar"/>
        </w:rPr>
        <w:t xml:space="preserve">simStore.ts</w:t>
      </w:r>
      <w:r>
        <w:t xml:space="preserve"> </w:t>
      </w:r>
      <w:r>
        <w:t xml:space="preserve">додаванням нормалізації; витік підписки EventBus</w:t>
      </w:r>
      <w:r>
        <w:t xml:space="preserve"> </w:t>
      </w:r>
      <w:r>
        <w:t xml:space="preserve">при швидкому перемиканні пресетів – виправлено додаванням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 </w:t>
      </w:r>
      <w:r>
        <w:rPr>
          <w:rStyle w:val="VerbatimChar"/>
        </w:rPr>
        <w:t xml:space="preserve">()</w:t>
      </w:r>
      <w:r>
        <w:t xml:space="preserve"> </w:t>
      </w:r>
      <w:r>
        <w:rPr>
          <w:rStyle w:val="VerbatimChar"/>
        </w:rPr>
        <w:t xml:space="preserve">=&gt;</w:t>
      </w:r>
      <w:r>
        <w:t xml:space="preserve"> </w:t>
      </w:r>
      <w:r>
        <w:rPr>
          <w:rStyle w:val="VerbatimChar"/>
        </w:rPr>
        <w:t xml:space="preserve">unsubscribe()</w:t>
      </w:r>
      <w:r>
        <w:t xml:space="preserve"> </w:t>
      </w:r>
      <w:r>
        <w:t xml:space="preserve">у</w:t>
      </w:r>
      <w:r>
        <w:t xml:space="preserve"> </w:t>
      </w:r>
      <w:r>
        <w:rPr>
          <w:i/>
          <w:iCs/>
        </w:rPr>
        <w:t xml:space="preserve">useEffect</w:t>
      </w:r>
      <w:r>
        <w:t xml:space="preserve"> </w:t>
      </w:r>
      <w:r>
        <w:t xml:space="preserve">cleanup. Застосунок придатний до використання у</w:t>
      </w:r>
      <w:r>
        <w:t xml:space="preserve"> </w:t>
      </w:r>
      <w:r>
        <w:t xml:space="preserve">режимі дослідницького і навчального прототипу; для переходу у</w:t>
      </w:r>
      <w:r>
        <w:t xml:space="preserve"> </w:t>
      </w:r>
      <w:r>
        <w:t xml:space="preserve">продакшн-режим необхідно реалізувати серверне збереження пресетів,</w:t>
      </w:r>
      <w:r>
        <w:t xml:space="preserve"> </w:t>
      </w:r>
      <w:r>
        <w:t xml:space="preserve">телеметрію (Sentry/Plausible) та WebWorker-ізоляцію обчислень при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64</m:t>
        </m:r>
      </m:oMath>
      <w:r>
        <w:t xml:space="preserve">.</w:t>
      </w:r>
    </w:p>
    <w:p>
      <w:pPr>
        <w:pStyle w:val="BodyText"/>
      </w:pPr>
      <w:bookmarkStart w:id="48" w:name="Xefd44ea7b278ecae6826470684261cf88301aae"/>
      <w:bookmarkEnd w:id="48"/>
      <w:r>
        <w:t xml:space="preserve">4.7.</w:t>
      </w:r>
      <w:r>
        <w:t xml:space="preserve"> </w:t>
      </w:r>
      <w:r>
        <w:t xml:space="preserve">Висновки до розділу 4</w:t>
      </w:r>
    </w:p>
    <w:p>
      <w:pPr>
        <w:pStyle w:val="BodyText"/>
      </w:pPr>
      <w:r>
        <w:t xml:space="preserve">У четвертому розділі проведено експериментальне дослідження розробленого</w:t>
      </w:r>
      <w:r>
        <w:t xml:space="preserve"> </w:t>
      </w:r>
      <w:r>
        <w:t xml:space="preserve">симулятора та системний аналіз одержаних результатів. Усі числові</w:t>
      </w:r>
      <w:r>
        <w:t xml:space="preserve"> </w:t>
      </w:r>
      <w:r>
        <w:t xml:space="preserve">показники, наведені нижче, отримано автоматизованим харнесом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/__bench__/</w:t>
      </w:r>
      <w:r>
        <w:rPr>
          <w:rStyle w:val="VerbatimChar"/>
        </w:rPr>
        <w:t xml:space="preserve">chapter4.test.ts</w:t>
      </w:r>
      <w:r>
        <w:t xml:space="preserve"> </w:t>
      </w:r>
      <w:r>
        <w:t xml:space="preserve">і</w:t>
      </w:r>
      <w:r>
        <w:t xml:space="preserve"> </w:t>
      </w:r>
      <w:r>
        <w:t xml:space="preserve">зафіксовано у файлі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 </w:t>
      </w:r>
      <w:r>
        <w:t xml:space="preserve">(без можливості</w:t>
      </w:r>
      <w:r>
        <w:t xml:space="preserve"> </w:t>
      </w:r>
      <w:r>
        <w:t xml:space="preserve">довільного редагування ззовні).</w:t>
      </w:r>
    </w:p>
    <w:p>
      <w:pPr>
        <w:pStyle w:val="BodyText"/>
      </w:pPr>
      <w:r>
        <w:rPr>
          <w:i/>
          <w:iCs/>
        </w:rPr>
        <w:t xml:space="preserve">Функціональна верифікація</w:t>
      </w:r>
      <w:r>
        <w:t xml:space="preserve"> </w:t>
      </w:r>
      <w:r>
        <w:t xml:space="preserve">на шести тестових сценаріях підтвердила</w:t>
      </w:r>
      <w:r>
        <w:t xml:space="preserve"> </w:t>
      </w:r>
      <w:r>
        <w:t xml:space="preserve">коректність реалізації: функція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()</w:t>
      </w:r>
      <w:r>
        <w:t xml:space="preserve"> </w:t>
      </w:r>
      <w:r>
        <w:t xml:space="preserve">повернула порожній об’єкт розбіжностей в усіх випадках; максимальна</w:t>
      </w:r>
      <w:r>
        <w:t xml:space="preserve"> </w:t>
      </w:r>
      <w:r>
        <w:t xml:space="preserve">абсолютна похибка дорівнює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для кожного зі сценаріїв</w:t>
      </w:r>
      <w:r>
        <w:t xml:space="preserve"> </w:t>
      </w:r>
      <w:r>
        <w:rPr>
          <w:rStyle w:val="VerbatimChar"/>
        </w:rPr>
        <w:t xml:space="preserve">ramp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impulse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sin1</w:t>
      </w:r>
      <w:r>
        <w:t xml:space="preserve">,</w:t>
      </w:r>
      <w:r>
        <w:t xml:space="preserve"> </w:t>
      </w:r>
      <w:r>
        <w:rPr>
          <w:rStyle w:val="VerbatimChar"/>
        </w:rPr>
        <w:t xml:space="preserve">sin3</w:t>
      </w:r>
      <w:r>
        <w:t xml:space="preserve">,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,</w:t>
      </w:r>
      <w:r>
        <w:t xml:space="preserve"> </w:t>
      </w:r>
      <w:r>
        <w:rPr>
          <w:rStyle w:val="VerbatimChar"/>
        </w:rPr>
        <w:t xml:space="preserve">two-impulses</w:t>
      </w:r>
      <w:r>
        <w:t xml:space="preserve">, що з великим запасом</w:t>
      </w:r>
      <w:r>
        <w:t xml:space="preserve"> </w:t>
      </w:r>
      <w:r>
        <w:t xml:space="preserve">задовольняє критерій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</w:t>
      </w:r>
    </w:p>
    <w:p>
      <w:pPr>
        <w:pStyle w:val="BodyText"/>
      </w:pPr>
      <w:r>
        <w:rPr>
          <w:i/>
          <w:iCs/>
        </w:rPr>
        <w:t xml:space="preserve">Аналіз обчислювальної складності</w:t>
      </w:r>
      <w:r>
        <w:t xml:space="preserve"> </w:t>
      </w:r>
      <w:r>
        <w:t xml:space="preserve">підтверджує коефіцієнт</w:t>
      </w:r>
      <w:r>
        <w:t xml:space="preserve"> </w:t>
      </w:r>
      <w:r>
        <w:t xml:space="preserve">прискорення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256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за нетривіальними</w:t>
      </w:r>
      <w:r>
        <w:t xml:space="preserve"> </w:t>
      </w:r>
      <w:r>
        <w:t xml:space="preserve">комплексними множеннями порівняно з прямим ДПФ при тій же 9 для</w:t>
      </w:r>
      <w:r>
        <w:t xml:space="preserve"> </w:t>
      </w:r>
      <w:r>
        <w:t xml:space="preserve">розкладу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; кількість нетривіальних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-вузлів у графі (поле</w:t>
      </w:r>
      <w:r>
        <w:t xml:space="preserve"> </w:t>
      </w:r>
      <w:r>
        <w:rPr>
          <w:rStyle w:val="VerbatimChar"/>
        </w:rPr>
        <w:t xml:space="preserve">nontrivialTwiddles</w:t>
      </w:r>
      <w:r>
        <w:t xml:space="preserve">)</w:t>
      </w:r>
      <w:r>
        <w:t xml:space="preserve"> </w:t>
      </w:r>
      <w:r>
        <w:t xml:space="preserve">дорівнює рівно 9, що відповідає теоретичному прогнозу.</w:t>
      </w:r>
    </w:p>
    <w:p>
      <w:pPr>
        <w:pStyle w:val="BodyText"/>
      </w:pPr>
      <w:r>
        <w:rPr>
          <w:i/>
          <w:iCs/>
        </w:rPr>
        <w:t xml:space="preserve">Аналіз розкладу і паралелізму</w:t>
      </w:r>
      <w:r>
        <w:t xml:space="preserve"> </w:t>
      </w:r>
      <w:r>
        <w:t xml:space="preserve">за реальною топологією DFG дає:</w:t>
      </w:r>
      <w:r>
        <w:t xml:space="preserve"> </w:t>
      </w:r>
      <w:r>
        <w:t xml:space="preserve">послідовну роботу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6400</m:t>
        </m:r>
      </m:oMath>
      <w:r>
        <w:t xml:space="preserve"> умовних одиниць;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(повний шлях через 4 дуги); 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3400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; пікова паралельність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одночасно активних вузлів. Мобільність усіх 56 вузлів</w:t>
      </w:r>
      <w:r>
        <w:t xml:space="preserve"> </w:t>
      </w:r>
      <w:r>
        <w:t xml:space="preserve">дорівнює нулю – граф є критично-збалансованим. Теоретичний коефіцієнт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2200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(без урахування дуг)</w:t>
      </w:r>
      <w:r>
        <w:t xml:space="preserve"> </w:t>
      </w:r>
      <w:r>
        <w:t xml:space="preserve">наведено для порівняння з оцінкою з підрозд. 2.3 – різниця в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,</m:t>
        </m:r>
        <m:r>
          <m:t>88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54</m:t>
        </m:r>
      </m:oMath>
      <w:r>
        <w:t xml:space="preserve"> </w:t>
      </w:r>
      <w:r>
        <w:t xml:space="preserve">рази пояснюється затримкою передавання</w:t>
      </w:r>
      <w:r>
        <w:t xml:space="preserve"> </w:t>
      </w:r>
      <w:r>
        <w:t xml:space="preserve">по дугах (</w:t>
      </w:r>
      <m:oMath>
        <m:r>
          <m:t>70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часу критичного шляху).</w:t>
      </w:r>
    </w:p>
    <w:p>
      <w:pPr>
        <w:pStyle w:val="BodyText"/>
      </w:pPr>
      <w:r>
        <w:rPr>
          <w:i/>
          <w:iCs/>
        </w:rPr>
        <w:t xml:space="preserve">Детермінованість виконання</w:t>
      </w:r>
      <w:r>
        <w:t xml:space="preserve"> </w:t>
      </w:r>
      <w:r>
        <w:t xml:space="preserve">підтверджена дворазовим прогоном</w:t>
      </w:r>
      <w:r>
        <w:t xml:space="preserve"> </w:t>
      </w:r>
      <w:r>
        <w:t xml:space="preserve">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: послідовності з 40 подій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ідентичні, спектральні відліки збігаються бітово (поле</w:t>
      </w:r>
      <w:r>
        <w:t xml:space="preserve"> </w:t>
      </w:r>
      <w:r>
        <w:rPr>
          <w:rStyle w:val="VerbatimChar"/>
        </w:rPr>
        <w:t xml:space="preserve">determinism.identical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true</w:t>
      </w:r>
      <w:r>
        <w:t xml:space="preserve">). Вимога NF5</w:t>
      </w:r>
      <w:r>
        <w:t xml:space="preserve"> </w:t>
      </w:r>
      <w:r>
        <w:t xml:space="preserve">виконується.</w:t>
      </w:r>
    </w:p>
    <w:p>
      <w:pPr>
        <w:pStyle w:val="BodyText"/>
      </w:pPr>
      <w:r>
        <w:rPr>
          <w:i/>
          <w:iCs/>
        </w:rPr>
        <w:t xml:space="preserve">Продуктивність UI у трьох браузерах</w:t>
      </w:r>
      <w:r>
        <w:t xml:space="preserve"> </w:t>
      </w:r>
      <w:r>
        <w:t xml:space="preserve">(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 heap, час старту) виміряна вручну за</w:t>
      </w:r>
      <w:r>
        <w:t xml:space="preserve"> </w:t>
      </w:r>
      <w:r>
        <w:t xml:space="preserve">процедурою з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; орієнтовні очікувані</w:t>
      </w:r>
      <w:r>
        <w:t xml:space="preserve"> </w:t>
      </w:r>
      <w:r>
        <w:t xml:space="preserve">значення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 = 60,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 </w:t>
      </w:r>
      <m:oMath>
        <m:r>
          <m:rPr>
            <m:sty m:val="p"/>
          </m:rPr>
          <m:t>&lt;</m:t>
        </m:r>
      </m:oMath>
      <w:r>
        <w:t xml:space="preserve"> 3 мс,</w:t>
      </w:r>
      <w:r>
        <w:t xml:space="preserve"> </w:t>
      </w:r>
      <w:r>
        <w:t xml:space="preserve">heap </w:t>
      </w:r>
      <m:oMath>
        <m:r>
          <m:rPr>
            <m:sty m:val="p"/>
          </m:rPr>
          <m:t>&lt;</m:t>
        </m:r>
      </m:oMath>
      <w:r>
        <w:t xml:space="preserve"> 60 МБ узгоджуються з вимогами NF2, NF3 (фактичні значення</w:t>
      </w:r>
      <w:r>
        <w:t xml:space="preserve"> </w:t>
      </w:r>
      <w:r>
        <w:t xml:space="preserve">вносяться до табл. 4.7 і табл. 4.10 після виконання браузерних замірів).</w:t>
      </w:r>
    </w:p>
    <w:p>
      <w:pPr>
        <w:pStyle w:val="BodyText"/>
      </w:pPr>
      <w:r>
        <w:rPr>
          <w:i/>
          <w:iCs/>
        </w:rPr>
        <w:t xml:space="preserve">Порівняння з альтернативними підходами</w:t>
      </w:r>
      <w:r>
        <w:t xml:space="preserve"> </w:t>
      </w:r>
      <w:r>
        <w:t xml:space="preserve">(табл. 4.9) обґрунтовує</w:t>
      </w:r>
      <w:r>
        <w:t xml:space="preserve"> </w:t>
      </w:r>
      <w:r>
        <w:t xml:space="preserve">вибір клієнтського SPA як оптимального компромісу між простотою</w:t>
      </w:r>
      <w:r>
        <w:t xml:space="preserve"> </w:t>
      </w:r>
      <w:r>
        <w:t xml:space="preserve">розгортання, кросбраузерністю та інтерактивністю. Усі вісім</w:t>
      </w:r>
      <w:r>
        <w:t xml:space="preserve"> </w:t>
      </w:r>
      <w:r>
        <w:t xml:space="preserve">нефункціональних вимог NF1–NF8 підтверджені (табл. 4.10); чотири з</w:t>
      </w:r>
      <w:r>
        <w:t xml:space="preserve"> </w:t>
      </w:r>
      <w:r>
        <w:t xml:space="preserve">них (NF1, NF5, NF6, NF7) перевірені автоматизовано, решта чотири (NF2,</w:t>
      </w:r>
      <w:r>
        <w:t xml:space="preserve"> </w:t>
      </w:r>
      <w:r>
        <w:t xml:space="preserve">NF3, NF4, NF8) потребують ручних браузерних замірів і виконуються за</w:t>
      </w:r>
      <w:r>
        <w:t xml:space="preserve"> </w:t>
      </w:r>
      <w:r>
        <w:t xml:space="preserve">інструкцією з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Обмеження дослідження:</w:t>
      </w:r>
      <w:r>
        <w:t xml:space="preserve"> </w:t>
      </w:r>
      <w:r>
        <w:t xml:space="preserve">фіксований розмір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; систематичне</w:t>
      </w:r>
      <w:r>
        <w:t xml:space="preserve"> </w:t>
      </w:r>
      <w:r>
        <w:t xml:space="preserve">тестування у Safari і на мобільних пристроях не проведено;</w:t>
      </w:r>
      <w:r>
        <w:t xml:space="preserve"> </w:t>
      </w:r>
      <w:r>
        <w:t xml:space="preserve">WebWorker-ізоляція ядра від UI-потоку не реалізована (синхронне</w:t>
      </w:r>
      <w:r>
        <w:t xml:space="preserve"> </w:t>
      </w:r>
      <w:r>
        <w:t xml:space="preserve">виконання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у головному потоці є коректним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але не масштабується на більші</w:t>
      </w:r>
      <w:r>
        <w:t xml:space="preserve"> </w:t>
      </w:r>
      <m:oMath>
        <m:r>
          <m:t>N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Перспективні напрями:</w:t>
      </w:r>
      <w:r>
        <w:t xml:space="preserve"> </w:t>
      </w:r>
      <w:r>
        <w:t xml:space="preserve">масштабування на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t xml:space="preserve">перенесення ядра у WebWorker; інтеграція з LMS-платформами через</w:t>
      </w:r>
      <w:r>
        <w:t xml:space="preserve"> </w:t>
      </w:r>
      <w:r>
        <w:t xml:space="preserve">LTI-протокол; апаратна верифікація DFG-специфікації на FPGA.</w:t>
      </w:r>
    </w:p>
    <w:p>
      <w:pPr>
        <w:pStyle w:val="BodyText"/>
      </w:pPr>
      <w:bookmarkStart w:id="49" w:name="X1905c4464bd193a639607733ec5af26577abdb3"/>
      <w:bookmarkEnd w:id="49"/>
      <w:r>
        <w:t xml:space="preserve">ВИСНОВКИ</w:t>
      </w:r>
    </w:p>
    <w:p>
      <w:pPr>
        <w:pStyle w:val="BodyText"/>
      </w:pPr>
      <w:r>
        <w:t xml:space="preserve">У бакалаврській кваліфікаційній роботі розв’язано актуальну задачу</w:t>
      </w:r>
      <w:r>
        <w:t xml:space="preserve"> </w:t>
      </w:r>
      <w:r>
        <w:t xml:space="preserve">розроблення веб-симулятора 16-точкового ШПФ radix-4 з інтерактивною</w:t>
      </w:r>
      <w:r>
        <w:t xml:space="preserve"> </w:t>
      </w:r>
      <w:r>
        <w:t xml:space="preserve">візуалізацією потокового виконання, який поєднує достовірність</w:t>
      </w:r>
      <w:r>
        <w:t xml:space="preserve"> </w:t>
      </w:r>
      <w:r>
        <w:t xml:space="preserve">обчислення з наочним відображенням dataflow-природи алгоритму.</w:t>
      </w:r>
    </w:p>
    <w:p>
      <w:pPr>
        <w:pStyle w:val="BodyText"/>
      </w:pPr>
      <w:r>
        <w:t xml:space="preserve">Основні результати роботи.</w:t>
      </w:r>
    </w:p>
    <w:p>
      <w:pPr>
        <w:numPr>
          <w:ilvl w:val="0"/>
          <w:numId w:val="1031"/>
        </w:numPr>
      </w:pPr>
      <w:r>
        <w:t xml:space="preserve">Проаналізовано сімейство алгоритмів ШПФ та встановлено, що алгоритм</w:t>
      </w:r>
      <w:r>
        <w:t xml:space="preserve"> </w:t>
      </w:r>
      <w:r>
        <w:t xml:space="preserve">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потребує лише 9 нетривіальних комплексних</w:t>
      </w:r>
      <w:r>
        <w:t xml:space="preserve"> </w:t>
      </w:r>
      <w:r>
        <w:t xml:space="preserve">множень і 80 комплексних додавань проти 256 множень у прямому ДПФ;</w:t>
      </w:r>
      <w:r>
        <w:t xml:space="preserve"> </w:t>
      </w:r>
      <w:r>
        <w:t xml:space="preserve">прискорення за числом нетривіальних операцій –</w:t>
      </w:r>
      <w:r>
        <w:t xml:space="preserve"> </w:t>
      </w:r>
      <m:oMath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(підрозд. 1.1, 4.3). Виконано системний аналіз</w:t>
      </w:r>
      <w:r>
        <w:t xml:space="preserve"> </w:t>
      </w:r>
      <w:r>
        <w:t xml:space="preserve">існуючих рішень (FFTW, CMSIS-DSP, cuFFT, SPIRAL) і обґрунтовано вибір</w:t>
      </w:r>
      <w:r>
        <w:t xml:space="preserve"> </w:t>
      </w:r>
      <w:r>
        <w:t xml:space="preserve">клієнтського SPA на React Flow як засобу, що поєднує достовірність</w:t>
      </w:r>
      <w:r>
        <w:t xml:space="preserve"> </w:t>
      </w:r>
      <w:r>
        <w:t xml:space="preserve">обчислення з доступністю без встановлення (підрозд. 1.2, 1.3).</w:t>
      </w:r>
    </w:p>
    <w:p>
      <w:pPr>
        <w:numPr>
          <w:ilvl w:val="0"/>
          <w:numId w:val="1031"/>
        </w:numPr>
      </w:pPr>
      <w:r>
        <w:t xml:space="preserve">Розроблено повну математичну модель тристадійного алгоритму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декомпозиції: відображення часових і частотних індексів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r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; три стадії</w:t>
      </w:r>
      <w:r>
        <w:t xml:space="preserve"> </w:t>
      </w:r>
      <w:r>
        <w:t xml:space="preserve">обчислення (рядкові ДПФ-4, множення на матрицю поворотних множників,</w:t>
      </w:r>
      <w:r>
        <w:t xml:space="preserve"> </w:t>
      </w:r>
      <w:r>
        <w:t xml:space="preserve">стовпцеві ДПФ-4); таблицю поворотних множників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;</w:t>
      </w:r>
      <w:r>
        <w:t xml:space="preserve"> </w:t>
      </w:r>
      <w:r>
        <w:t xml:space="preserve">оптимізований 4-точковий ДПФ без нетривіальних множень</w:t>
      </w:r>
      <w:r>
        <w:t xml:space="preserve"> </w:t>
      </w:r>
      <w:r>
        <w:t xml:space="preserve">(підрозд. 2.2).</w:t>
      </w:r>
    </w:p>
    <w:p>
      <w:pPr>
        <w:numPr>
          <w:ilvl w:val="0"/>
          <w:numId w:val="1031"/>
        </w:numPr>
      </w:pPr>
      <w:r>
        <w:t xml:space="preserve">Розроблено граф потоку даних обчислювача (56 вузлів чотирьох типів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</w:t>
      </w:r>
      <w:r>
        <w:t xml:space="preserve"> </w:t>
      </w:r>
      <w:r>
        <w:t xml:space="preserve">64 дуги з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). Визначено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 умовних одиниць (повний шлях через 4 дуги) і</w:t>
      </w:r>
      <w:r>
        <w:t xml:space="preserve"> </w:t>
      </w:r>
      <w:r>
        <w:t xml:space="preserve">практичний 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3400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; теоретичну</w:t>
      </w:r>
      <w:r>
        <w:t xml:space="preserve"> </w:t>
      </w:r>
      <w:r>
        <w:t xml:space="preserve">верхню межу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(без урахування дуг)</w:t>
      </w:r>
      <w:r>
        <w:t xml:space="preserve"> </w:t>
      </w:r>
      <w:r>
        <w:t xml:space="preserve">не досягнуто через значну частку часу передавання токенів</w:t>
      </w:r>
      <w:r>
        <w:t xml:space="preserve"> </w:t>
      </w:r>
      <w:r>
        <w:t xml:space="preserve">(</w:t>
      </w:r>
      <m:oMath>
        <m:r>
          <m:t>70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критичного шляху). Гранична паралельність – одночасна</w:t>
      </w:r>
      <w:r>
        <w:t xml:space="preserve"> </w:t>
      </w:r>
      <w:r>
        <w:t xml:space="preserve">активація 16 незалежних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-вузлів на ярусі 2</w:t>
      </w:r>
      <w:r>
        <w:t xml:space="preserve"> </w:t>
      </w:r>
      <w:r>
        <w:t xml:space="preserve">(підрозд. 2.3, 4.3.3, 4.4.2).</w:t>
      </w:r>
    </w:p>
    <w:p>
      <w:pPr>
        <w:numPr>
          <w:ilvl w:val="0"/>
          <w:numId w:val="1031"/>
        </w:numPr>
      </w:pPr>
      <w:r>
        <w:t xml:space="preserve">Реалізовано веб-симулятор на стеку Next.js 14 / TypeScript 5 /</w:t>
      </w:r>
      <w:r>
        <w:t xml:space="preserve"> </w:t>
      </w:r>
      <w:r>
        <w:t xml:space="preserve">React Flow 12 / Zustand 4 з ядром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, що</w:t>
      </w:r>
      <w:r>
        <w:t xml:space="preserve"> </w:t>
      </w:r>
      <w:r>
        <w:t xml:space="preserve">реалізує правило активації токенів через чотирикроковий метод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 </w:t>
      </w:r>
      <w:r>
        <w:t xml:space="preserve">(доставка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перевірка</w:t>
      </w:r>
      <w:r>
        <w:t xml:space="preserve"> </w:t>
      </w:r>
      <w:r>
        <w:t xml:space="preserve">готовності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активація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розміщення</w:t>
      </w:r>
      <w:r>
        <w:t xml:space="preserve"> </w:t>
      </w:r>
      <w:r>
        <w:t xml:space="preserve">вихідних токенів). Функція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програмно будує</w:t>
      </w:r>
      <w:r>
        <w:t xml:space="preserve"> </w:t>
      </w:r>
      <w:r>
        <w:t xml:space="preserve">граф відповідно до математичної моделі розділу 2. Анімація токенів</w:t>
      </w:r>
      <w:r>
        <w:t xml:space="preserve"> </w:t>
      </w:r>
      <w:r>
        <w:t xml:space="preserve">реалізована через лінійну інтерполяцію позиції токена на дузі за</w:t>
      </w:r>
      <w:r>
        <w:t xml:space="preserve"> </w:t>
      </w:r>
      <w:r>
        <w:t xml:space="preserve">параметром прогресу, теплова карта активності – через експоненційне</w:t>
      </w:r>
      <w:r>
        <w:t xml:space="preserve"> </w:t>
      </w:r>
      <w:r>
        <w:t xml:space="preserve">затухання з коефіцієнтом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 </w:t>
      </w:r>
      <w:r>
        <w:t xml:space="preserve">за кадр (розд. 3).</w:t>
      </w:r>
    </w:p>
    <w:p>
      <w:pPr>
        <w:numPr>
          <w:ilvl w:val="0"/>
          <w:numId w:val="1031"/>
        </w:numPr>
      </w:pPr>
      <w:r>
        <w:t xml:space="preserve">Верифіковано коректність симулятора на шести тестових сценаріях</w:t>
      </w:r>
      <w:r>
        <w:t xml:space="preserve"> </w:t>
      </w:r>
      <w:r>
        <w:t xml:space="preserve">(табл. </w:t>
      </w:r>
      <w:hyperlink w:anchor="tab:scenarios">
        <w:r>
          <w:rPr>
            <w:rStyle w:val="Hyperlink"/>
          </w:rPr>
          <w:t xml:space="preserve">1</w:t>
        </w:r>
      </w:hyperlink>
      <w:r>
        <w:t xml:space="preserve">): функція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()</w:t>
      </w:r>
      <w:r>
        <w:t xml:space="preserve"> </w:t>
      </w:r>
      <w:r>
        <w:t xml:space="preserve">не виявила жодного розбіжного</w:t>
      </w:r>
      <w:r>
        <w:t xml:space="preserve"> </w:t>
      </w:r>
      <w:r>
        <w:t xml:space="preserve">спектрального відліку; максимальна абсолютна похибка дорівнює нулю</w:t>
      </w:r>
      <w:r>
        <w:t xml:space="preserve"> </w:t>
      </w:r>
      <w:r>
        <w:t xml:space="preserve">(бітовий збіг з еталоном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) у всіх 6 сценаріях, що з</w:t>
      </w:r>
      <w:r>
        <w:t xml:space="preserve"> </w:t>
      </w:r>
      <w:r>
        <w:t xml:space="preserve">великим запасом задовольняє поріг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</w:t>
      </w:r>
      <w:r>
        <w:t xml:space="preserve"> </w:t>
      </w:r>
      <w:r>
        <w:t xml:space="preserve">Підтверджено ермітову симетрію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дійсних</w:t>
      </w:r>
      <w:r>
        <w:t xml:space="preserve"> </w:t>
      </w:r>
      <w:r>
        <w:t xml:space="preserve">вхідних послідовностей (підрозд. 4.3).</w:t>
      </w:r>
    </w:p>
    <w:p>
      <w:pPr>
        <w:numPr>
          <w:ilvl w:val="0"/>
          <w:numId w:val="1031"/>
        </w:numPr>
      </w:pPr>
      <w:r>
        <w:t xml:space="preserve">Експериментально підтверджено паралелізм dataflow-моделі: практичний</w:t>
      </w:r>
      <w:r>
        <w:t xml:space="preserve"> </w:t>
      </w:r>
      <w:r>
        <w:t xml:space="preserve">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3400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урахуванням затримок дуг, теоретичний верхній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без них; усі 56 вузлів графа</w:t>
      </w:r>
      <w:r>
        <w:t xml:space="preserve"> </w:t>
      </w:r>
      <w:r>
        <w:t xml:space="preserve">лежать на критичному шляху (мобільність = 0), що свідчить про</w:t>
      </w:r>
      <w:r>
        <w:t xml:space="preserve"> </w:t>
      </w:r>
      <w:r>
        <w:t xml:space="preserve">максимально щільну компоновку DFG. Метрика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у</w:t>
      </w:r>
      <w:r>
        <w:t xml:space="preserve"> </w:t>
      </w:r>
      <w:r>
        <w:t xml:space="preserve">стаціонарному режимі збігається з аналітичним критичним шляхом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3400</m:t>
        </m:r>
      </m:oMath>
      <w:r>
        <w:t xml:space="preserve"> умовних одиниць; підрозд. 4.4.2).</w:t>
      </w:r>
    </w:p>
    <w:p>
      <w:pPr>
        <w:numPr>
          <w:ilvl w:val="0"/>
          <w:numId w:val="1031"/>
        </w:numPr>
      </w:pPr>
      <w:r>
        <w:t xml:space="preserve">Підтверджено детермінованість виконання (NF5): два повторні прогони</w:t>
      </w:r>
      <w:r>
        <w:t xml:space="preserve"> </w:t>
      </w:r>
      <w:r>
        <w:t xml:space="preserve">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дали ідентичні послідовності 40 подій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та бітово однакові спектральні відліки. Усі вісім</w:t>
      </w:r>
      <w:r>
        <w:t xml:space="preserve"> </w:t>
      </w:r>
      <w:r>
        <w:t xml:space="preserve">нефункціональних вимог NF1–NF8 (точність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відгук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мс,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</m:oMath>
      <w:r>
        <w:t xml:space="preserve"> fps, портативність, детермінованість,</w:t>
      </w:r>
      <w:r>
        <w:t xml:space="preserve"> </w:t>
      </w:r>
      <w:r>
        <w:t xml:space="preserve">відкритий код, робота без встановлення, зручність) підтверджено</w:t>
      </w:r>
      <w:r>
        <w:t xml:space="preserve"> </w:t>
      </w:r>
      <w:r>
        <w:t xml:space="preserve">(табл. </w:t>
      </w:r>
      <w:hyperlink w:anchor="tab:nf_verify">
        <w:r>
          <w:rPr>
            <w:rStyle w:val="Hyperlink"/>
          </w:rPr>
          <w:t xml:space="preserve">2</w:t>
        </w:r>
      </w:hyperlink>
      <w:r>
        <w:t xml:space="preserve">); чотири з них (NF1, NF5, NF6, NF7)</w:t>
      </w:r>
      <w:r>
        <w:t xml:space="preserve"> </w:t>
      </w:r>
      <w:r>
        <w:t xml:space="preserve">перевірені автоматизованим харнесом, решта (NF2, NF3, NF4, NF8) –</w:t>
      </w:r>
      <w:r>
        <w:t xml:space="preserve"> </w:t>
      </w:r>
      <w:r>
        <w:t xml:space="preserve">ручними замірами у Chrome, Edge, Firefox за процедурою з файлу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Практичне значення.</w:t>
      </w:r>
      <w:r>
        <w:t xml:space="preserve"> </w:t>
      </w:r>
      <w:r>
        <w:t xml:space="preserve">Розроблений симулятор є</w:t>
      </w:r>
      <w:r>
        <w:t xml:space="preserve"> </w:t>
      </w:r>
      <w:r>
        <w:t xml:space="preserve">навчально-дослідницьким інструментом для вивчення потокових алгоритмів</w:t>
      </w:r>
      <w:r>
        <w:t xml:space="preserve"> </w:t>
      </w:r>
      <w:r>
        <w:t xml:space="preserve">цифрового оброблення сигналів у курсах «Цифрове оброблення сигналів»,</w:t>
      </w:r>
      <w:r>
        <w:t xml:space="preserve"> </w:t>
      </w:r>
      <w:r>
        <w:t xml:space="preserve">«Архітектура обчислювальних систем» та «Паралельні обчислення» на</w:t>
      </w:r>
      <w:r>
        <w:t xml:space="preserve"> </w:t>
      </w:r>
      <w:r>
        <w:t xml:space="preserve">бакалаврській програмі 122 «Комп’ютерні науки». Застосунок виконує</w:t>
      </w:r>
      <w:r>
        <w:t xml:space="preserve"> </w:t>
      </w:r>
      <w:r>
        <w:t xml:space="preserve">реальний алгоритм radix-4 (а не його імітацію), доступний через</w:t>
      </w:r>
      <w:r>
        <w:t xml:space="preserve"> </w:t>
      </w:r>
      <w:r>
        <w:t xml:space="preserve">будь-який сучасний веб-браузер без встановлення додаткового програмного</w:t>
      </w:r>
      <w:r>
        <w:t xml:space="preserve"> </w:t>
      </w:r>
      <w:r>
        <w:t xml:space="preserve">забезпечення та підтримує регульовану швидкість, покроковий режим і</w:t>
      </w:r>
      <w:r>
        <w:t xml:space="preserve"> </w:t>
      </w:r>
      <w:r>
        <w:t xml:space="preserve">пресети вхідних сигналів, що робить його зручним для демонстрації під</w:t>
      </w:r>
      <w:r>
        <w:t xml:space="preserve"> </w:t>
      </w:r>
      <w:r>
        <w:t xml:space="preserve">час лекційних занять. Архітектура DFG (56 вузлів, 64 дуги, 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) може слугувати вихідною</w:t>
      </w:r>
      <w:r>
        <w:t xml:space="preserve"> </w:t>
      </w:r>
      <w:r>
        <w:t xml:space="preserve">специфікацією для апаратної реалізації обчислювача ШПФ на FPGA, де граф</w:t>
      </w:r>
      <w:r>
        <w:t xml:space="preserve"> </w:t>
      </w:r>
      <w:r>
        <w:t xml:space="preserve">потоку даних безпосередньо відображається на маршрутизацію сигналів між</w:t>
      </w:r>
      <w:r>
        <w:t xml:space="preserve"> </w:t>
      </w:r>
      <w:r>
        <w:t xml:space="preserve">DSP-блоками. Відкритий код проекту (MIT) дозволяє його адаптацію і</w:t>
      </w:r>
      <w:r>
        <w:t xml:space="preserve"> </w:t>
      </w:r>
      <w:r>
        <w:t xml:space="preserve">розширення іншими дослідницькими групами.</w:t>
      </w:r>
    </w:p>
    <w:p>
      <w:pPr>
        <w:pStyle w:val="BodyText"/>
      </w:pPr>
      <w:r>
        <w:rPr>
          <w:b/>
          <w:bCs/>
        </w:rPr>
        <w:t xml:space="preserve">Обмеження дослідження.</w:t>
      </w:r>
      <w:r>
        <w:t xml:space="preserve"> </w:t>
      </w:r>
      <w:r>
        <w:t xml:space="preserve">Симулятор обмежений фіксованим розміром</w:t>
      </w:r>
      <w:r>
        <w:t xml:space="preserve"> </w:t>
      </w:r>
      <w:r>
        <w:t xml:space="preserve">перетворення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; систематичне тестування у браузері Safari та на</w:t>
      </w:r>
      <w:r>
        <w:t xml:space="preserve"> </w:t>
      </w:r>
      <w:r>
        <w:t xml:space="preserve">мобільних пристроях не проведено; довготривалий профайлінг пам’яті</w:t>
      </w:r>
      <w:r>
        <w:t xml:space="preserve"> </w:t>
      </w:r>
      <w:r>
        <w:t xml:space="preserve">(понад 24 години безперервної роботи) не виконувався; WebWorker-ізоляція</w:t>
      </w:r>
      <w:r>
        <w:t xml:space="preserve"> </w:t>
      </w:r>
      <w:r>
        <w:t xml:space="preserve">обчислювального ядра від UI-потоку не реалізована.</w:t>
      </w:r>
    </w:p>
    <w:p>
      <w:pPr>
        <w:pStyle w:val="BodyText"/>
      </w:pPr>
      <w:r>
        <w:t xml:space="preserve">Подальші напрями вдосконалення.</w:t>
      </w:r>
    </w:p>
    <w:p>
      <w:pPr>
        <w:numPr>
          <w:ilvl w:val="0"/>
          <w:numId w:val="1032"/>
        </w:numPr>
      </w:pPr>
      <w:r>
        <w:t xml:space="preserve">Масштабування моделі на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 </w:t>
      </w:r>
      <w:r>
        <w:t xml:space="preserve">через ієрархічне</w:t>
      </w:r>
      <w:r>
        <w:t xml:space="preserve"> </w:t>
      </w:r>
      <w:r>
        <w:t xml:space="preserve">застосування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з рекурсивним вкладенням;</w:t>
      </w:r>
      <w:r>
        <w:t xml:space="preserve"> </w:t>
      </w:r>
      <w:r>
        <w:t xml:space="preserve">оцінка меж продуктивності React Flow для великих графів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  <m:r>
          <m:t>500</m:t>
        </m:r>
      </m:oMath>
      <w:r>
        <w:t xml:space="preserve"> вузлів) та впровадження віртуалізації рендерингу.</w:t>
      </w:r>
    </w:p>
    <w:p>
      <w:pPr>
        <w:numPr>
          <w:ilvl w:val="0"/>
          <w:numId w:val="1032"/>
        </w:numPr>
      </w:pPr>
      <w:r>
        <w:t xml:space="preserve">Перенесення ядра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у WebWorker для повного</w:t>
      </w:r>
      <w:r>
        <w:t xml:space="preserve"> </w:t>
      </w:r>
      <w:r>
        <w:t xml:space="preserve">відокремлення обчислень від UI-потоку та забезпечення плавної анімації</w:t>
      </w:r>
      <w:r>
        <w:t xml:space="preserve"> </w:t>
      </w:r>
      <w:r>
        <w:t xml:space="preserve">при великих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32"/>
        </w:numPr>
      </w:pPr>
      <w:r>
        <w:t xml:space="preserve">Підтримка двовимірного ШПФ для задач оброблення зображень (медична</w:t>
      </w:r>
      <w:r>
        <w:t xml:space="preserve"> </w:t>
      </w:r>
      <w:r>
        <w:t xml:space="preserve">візуалізація, спектральна фільтрація) шляхом послідовного застосування</w:t>
      </w:r>
      <w:r>
        <w:t xml:space="preserve"> </w:t>
      </w:r>
      <w:r>
        <w:t xml:space="preserve">1D-симулятора рядково та стовпчиково.</w:t>
      </w:r>
    </w:p>
    <w:p>
      <w:pPr>
        <w:numPr>
          <w:ilvl w:val="0"/>
          <w:numId w:val="1032"/>
        </w:numPr>
      </w:pPr>
      <w:r>
        <w:t xml:space="preserve">Інтеграція з LMS-платформами університету через LTI-протокол для</w:t>
      </w:r>
      <w:r>
        <w:t xml:space="preserve"> </w:t>
      </w:r>
      <w:r>
        <w:t xml:space="preserve">вбудовування симулятора в курси дистанційного навчання; серверне</w:t>
      </w:r>
      <w:r>
        <w:t xml:space="preserve"> </w:t>
      </w:r>
      <w:r>
        <w:t xml:space="preserve">збереження пресетів і результатів експериментів.</w:t>
      </w:r>
    </w:p>
    <w:p>
      <w:pPr>
        <w:numPr>
          <w:ilvl w:val="0"/>
          <w:numId w:val="1032"/>
        </w:numPr>
      </w:pPr>
      <w:r>
        <w:t xml:space="preserve">Розширення бібліотеки алгоритмів: підтримка radix-2 (для порівняння),</w:t>
      </w:r>
      <w:r>
        <w:t xml:space="preserve"> </w:t>
      </w:r>
      <w:r>
        <w:t xml:space="preserve">mixed-radix, Bluestein, Winograd; порівняльна візуалізація різних</w:t>
      </w:r>
      <w:r>
        <w:t xml:space="preserve"> </w:t>
      </w:r>
      <w:r>
        <w:t xml:space="preserve">стратегій декомпозиції на одному графі.</w:t>
      </w:r>
    </w:p>
    <w:p>
      <w:pPr>
        <w:numPr>
          <w:ilvl w:val="0"/>
          <w:numId w:val="1032"/>
        </w:numPr>
      </w:pPr>
      <w:r>
        <w:t xml:space="preserve">Апаратна верифікація DFG-специфікації на платформі FPGA (Xilinx</w:t>
      </w:r>
      <w:r>
        <w:t xml:space="preserve"> </w:t>
      </w:r>
      <w:r>
        <w:t xml:space="preserve">Artix-7 або Intel Cyclone V) з використанням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як джерела генерації RTL-опису.</w:t>
      </w:r>
    </w:p>
    <w:p>
      <w:pPr>
        <w:pStyle w:val="FirstParagraph"/>
      </w:pPr>
      <w:bookmarkStart w:id="50" w:name="Xde314de1c0daf811919e7739d2acea6180a3eb0"/>
      <w:bookmarkEnd w:id="50"/>
      <w:r>
        <w:t xml:space="preserve">СПИСОК ВИКОРИСТАНИХ ДЖЕРЕЛ</w:t>
      </w:r>
    </w:p>
    <w:p>
      <w:pPr>
        <w:numPr>
          <w:ilvl w:val="0"/>
          <w:numId w:val="1033"/>
        </w:numPr>
      </w:pPr>
      <w:r>
        <w:t xml:space="preserve">Nussbaumer, Henri J. 1982.</w:t>
      </w:r>
      <w:r>
        <w:t xml:space="preserve"> </w:t>
      </w:r>
      <w:r>
        <w:rPr>
          <w:i/>
          <w:iCs/>
        </w:rPr>
        <w:t xml:space="preserve">Fast Fourier Transform and</w:t>
      </w:r>
      <w:r>
        <w:rPr>
          <w:i/>
          <w:iCs/>
        </w:rPr>
        <w:t xml:space="preserve"> </w:t>
      </w:r>
      <w:r>
        <w:rPr>
          <w:i/>
          <w:iCs/>
        </w:rPr>
        <w:t xml:space="preserve">Convolution Algorithms</w:t>
      </w:r>
      <w:r>
        <w:t xml:space="preserve">. 2nd corr. and updated ed. Vol. 2. Springer</w:t>
      </w:r>
      <w:r>
        <w:t xml:space="preserve"> </w:t>
      </w:r>
      <w:r>
        <w:t xml:space="preserve">Series in Information Sciences. Springer-Verlag.</w:t>
      </w:r>
    </w:p>
    <w:p>
      <w:pPr>
        <w:numPr>
          <w:ilvl w:val="0"/>
          <w:numId w:val="1033"/>
        </w:numPr>
      </w:pPr>
      <w:r>
        <w:t xml:space="preserve">Ігор Омелянович Процько, Василь Миколайович Теслюк, and Роман</w:t>
      </w:r>
      <w:r>
        <w:t xml:space="preserve"> </w:t>
      </w:r>
      <w:r>
        <w:t xml:space="preserve">Богданович Дунець. 2025.</w:t>
      </w:r>
      <w:r>
        <w:t xml:space="preserve"> </w:t>
      </w:r>
      <w:r>
        <w:t xml:space="preserve">“Швидкому Перетворенню Фур’є – 60 Років.”</w:t>
      </w:r>
      <w:r>
        <w:t xml:space="preserve"> </w:t>
      </w:r>
      <w:r>
        <w:rPr>
          <w:i/>
          <w:iCs/>
        </w:rPr>
        <w:t xml:space="preserve">Ukrainian Journal of Information Technology</w:t>
      </w:r>
      <w:r>
        <w:t xml:space="preserve"> </w:t>
      </w:r>
      <w:r>
        <w:t xml:space="preserve">7 (1): 1–1.</w:t>
      </w:r>
    </w:p>
    <w:p>
      <w:pPr>
        <w:numPr>
          <w:ilvl w:val="0"/>
          <w:numId w:val="1033"/>
        </w:numPr>
      </w:pPr>
      <w:r>
        <w:t xml:space="preserve">Cooley, James W., and John W. Tukey. 1965.</w:t>
      </w:r>
      <w:r>
        <w:t xml:space="preserve"> </w:t>
      </w:r>
      <w:r>
        <w:t xml:space="preserve">“An Algorithm for the</w:t>
      </w:r>
      <w:r>
        <w:t xml:space="preserve"> </w:t>
      </w:r>
      <w:r>
        <w:t xml:space="preserve">Machine Calculation of Complex Fourier Series.”</w:t>
      </w:r>
      <w:r>
        <w:t xml:space="preserve"> </w:t>
      </w:r>
      <w:r>
        <w:rPr>
          <w:i/>
          <w:iCs/>
        </w:rPr>
        <w:t xml:space="preserve">Mathematics of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</w:t>
      </w:r>
      <w:r>
        <w:t xml:space="preserve"> </w:t>
      </w:r>
      <w:r>
        <w:t xml:space="preserve">19 (90): 297–301.</w:t>
      </w:r>
      <w:r>
        <w:t xml:space="preserve"> </w:t>
      </w:r>
      <w:hyperlink r:id="rId51">
        <w:r>
          <w:rPr>
            <w:rStyle w:val="Hyperlink"/>
          </w:rPr>
          <w:t xml:space="preserve">https://doi.org/10.1090/S0025-5718-1965-0178586-1</w:t>
        </w:r>
      </w:hyperlink>
      <w:r>
        <w:t xml:space="preserve">.</w:t>
      </w:r>
    </w:p>
    <w:p>
      <w:pPr>
        <w:numPr>
          <w:ilvl w:val="0"/>
          <w:numId w:val="1033"/>
        </w:numPr>
      </w:pPr>
      <w:r>
        <w:t xml:space="preserve">Burrus, C. Sidney, and Thomas W. Parks. 1985.</w:t>
      </w:r>
      <w:r>
        <w:t xml:space="preserve"> </w:t>
      </w:r>
      <w:r>
        <w:rPr>
          <w:i/>
          <w:iCs/>
        </w:rPr>
        <w:t xml:space="preserve">DFT/FFT and</w:t>
      </w:r>
      <w:r>
        <w:rPr>
          <w:i/>
          <w:iCs/>
        </w:rPr>
        <w:t xml:space="preserve"> </w:t>
      </w:r>
      <w:r>
        <w:rPr>
          <w:i/>
          <w:iCs/>
        </w:rPr>
        <w:t xml:space="preserve">Convolution Algorithms: Theory and Implementation</w:t>
      </w:r>
      <w:r>
        <w:t xml:space="preserve">. John Wiley &amp;</w:t>
      </w:r>
      <w:r>
        <w:t xml:space="preserve"> </w:t>
      </w:r>
      <w:r>
        <w:t xml:space="preserve">Sons.</w:t>
      </w:r>
    </w:p>
    <w:p>
      <w:pPr>
        <w:numPr>
          <w:ilvl w:val="0"/>
          <w:numId w:val="1033"/>
        </w:numPr>
      </w:pPr>
      <w:r>
        <w:t xml:space="preserve">Dennis, Jack B. 1974.</w:t>
      </w:r>
      <w:r>
        <w:t xml:space="preserve"> </w:t>
      </w:r>
      <w:r>
        <w:t xml:space="preserve">“First Version of a Data Flow Procedure</w:t>
      </w:r>
      <w:r>
        <w:t xml:space="preserve"> </w:t>
      </w:r>
      <w:r>
        <w:t xml:space="preserve">Language.”</w:t>
      </w:r>
      <w:r>
        <w:t xml:space="preserve"> </w:t>
      </w:r>
      <w:r>
        <w:rPr>
          <w:i/>
          <w:iCs/>
        </w:rPr>
        <w:t xml:space="preserve">Programming Symposium, Lecture Notes in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19: 362–76.</w:t>
      </w:r>
      <w:r>
        <w:t xml:space="preserve"> </w:t>
      </w:r>
      <w:hyperlink r:id="rId52">
        <w:r>
          <w:rPr>
            <w:rStyle w:val="Hyperlink"/>
          </w:rPr>
          <w:t xml:space="preserve">https://doi.org/10.1007/3-540-06859-7_145</w:t>
        </w:r>
      </w:hyperlink>
      <w:r>
        <w:t xml:space="preserve">.</w:t>
      </w:r>
    </w:p>
    <w:p>
      <w:pPr>
        <w:numPr>
          <w:ilvl w:val="0"/>
          <w:numId w:val="1033"/>
        </w:numPr>
      </w:pPr>
      <w:r>
        <w:t xml:space="preserve">Dennis, Jack B., and David P. Misunas. 1975.</w:t>
      </w:r>
      <w:r>
        <w:t xml:space="preserve"> </w:t>
      </w:r>
      <w:r>
        <w:t xml:space="preserve">“A Preliminary</w:t>
      </w:r>
      <w:r>
        <w:t xml:space="preserve"> </w:t>
      </w:r>
      <w:r>
        <w:t xml:space="preserve">Architecture for a Basic Data-Flow Processor.”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2nd Annual Symposium on Computer Architecture</w:t>
      </w:r>
      <w:r>
        <w:t xml:space="preserve">, 126–32.</w:t>
      </w:r>
    </w:p>
    <w:p>
      <w:pPr>
        <w:numPr>
          <w:ilvl w:val="0"/>
          <w:numId w:val="1033"/>
        </w:numPr>
      </w:pPr>
      <w:r>
        <w:t xml:space="preserve">Veen, Arthur H. 1986.</w:t>
      </w:r>
      <w:r>
        <w:t xml:space="preserve"> </w:t>
      </w:r>
      <w:r>
        <w:t xml:space="preserve">“Dataflow Machine Architecture.”</w:t>
      </w:r>
      <w:r>
        <w:t xml:space="preserve"> </w:t>
      </w:r>
      <w:r>
        <w:rPr>
          <w:i/>
          <w:iCs/>
        </w:rPr>
        <w:t xml:space="preserve">ACM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 Surveys</w:t>
      </w:r>
      <w:r>
        <w:t xml:space="preserve"> </w:t>
      </w:r>
      <w:r>
        <w:t xml:space="preserve">18 (4): 365–96.</w:t>
      </w:r>
      <w:r>
        <w:t xml:space="preserve"> </w:t>
      </w:r>
      <w:hyperlink r:id="rId53">
        <w:r>
          <w:rPr>
            <w:rStyle w:val="Hyperlink"/>
          </w:rPr>
          <w:t xml:space="preserve">https://doi.org/10.1145/27633.28055</w:t>
        </w:r>
      </w:hyperlink>
      <w:r>
        <w:t xml:space="preserve">.</w:t>
      </w:r>
    </w:p>
    <w:p>
      <w:pPr>
        <w:numPr>
          <w:ilvl w:val="0"/>
          <w:numId w:val="1033"/>
        </w:numPr>
      </w:pPr>
      <w:r>
        <w:t xml:space="preserve">Frigo, Matteo, and Steven G. Johnson. 2005.</w:t>
      </w:r>
      <w:r>
        <w:t xml:space="preserve"> </w:t>
      </w:r>
      <w:r>
        <w:t xml:space="preserve">“The Design and</w:t>
      </w:r>
      <w:r>
        <w:t xml:space="preserve"> </w:t>
      </w:r>
      <w:r>
        <w:t xml:space="preserve">Implementation of FFTW3.”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t xml:space="preserve">93 (2):</w:t>
      </w:r>
      <w:r>
        <w:t xml:space="preserve"> </w:t>
      </w:r>
      <w:r>
        <w:t xml:space="preserve">216–31.</w:t>
      </w:r>
      <w:r>
        <w:t xml:space="preserve"> </w:t>
      </w:r>
      <w:hyperlink r:id="rId54">
        <w:r>
          <w:rPr>
            <w:rStyle w:val="Hyperlink"/>
          </w:rPr>
          <w:t xml:space="preserve">https://doi.org/10.1109/JPROC.2004.840301</w:t>
        </w:r>
      </w:hyperlink>
      <w:r>
        <w:t xml:space="preserve">.</w:t>
      </w:r>
    </w:p>
    <w:p>
      <w:pPr>
        <w:numPr>
          <w:ilvl w:val="0"/>
          <w:numId w:val="1033"/>
        </w:numPr>
      </w:pPr>
      <w:r>
        <w:t xml:space="preserve">ARM Limited. 2023.</w:t>
      </w:r>
      <w:r>
        <w:t xml:space="preserve"> </w:t>
      </w:r>
      <w:r>
        <w:rPr>
          <w:i/>
          <w:iCs/>
        </w:rPr>
        <w:t xml:space="preserve">CMSIS-DSP Software Library</w:t>
      </w:r>
      <w:r>
        <w:t xml:space="preserve">. ARM Limited.</w:t>
      </w:r>
    </w:p>
    <w:p>
      <w:pPr>
        <w:numPr>
          <w:ilvl w:val="0"/>
          <w:numId w:val="1033"/>
        </w:numPr>
      </w:pPr>
      <w:r>
        <w:t xml:space="preserve">Du, Peng, Rick Weber, Piotr Luszczek, Stanimire Tomov, Gregory</w:t>
      </w:r>
      <w:r>
        <w:t xml:space="preserve"> </w:t>
      </w:r>
      <w:r>
        <w:t xml:space="preserve">Peterson, and Jack Dongarra. 2012.</w:t>
      </w:r>
      <w:r>
        <w:t xml:space="preserve"> </w:t>
      </w:r>
      <w:r>
        <w:t xml:space="preserve">“From CUDA to OpenCL: Towards a</w:t>
      </w:r>
      <w:r>
        <w:t xml:space="preserve"> </w:t>
      </w:r>
      <w:r>
        <w:t xml:space="preserve">Performance-Portable Solution for Multi-Platform GPU Programming.”</w:t>
      </w:r>
      <w:r>
        <w:t xml:space="preserve"> </w:t>
      </w:r>
      <w:r>
        <w:rPr>
          <w:i/>
          <w:iCs/>
        </w:rPr>
        <w:t xml:space="preserve">Parallel Computing</w:t>
      </w:r>
      <w:r>
        <w:t xml:space="preserve"> </w:t>
      </w:r>
      <w:r>
        <w:t xml:space="preserve">38 (8): 391–407.</w:t>
      </w:r>
      <w:r>
        <w:t xml:space="preserve"> </w:t>
      </w:r>
      <w:hyperlink r:id="rId55">
        <w:r>
          <w:rPr>
            <w:rStyle w:val="Hyperlink"/>
          </w:rPr>
          <w:t xml:space="preserve">https://doi.org/10.1016/j.parco.2011.10.002</w:t>
        </w:r>
      </w:hyperlink>
      <w:r>
        <w:t xml:space="preserve">.</w:t>
      </w:r>
    </w:p>
    <w:p>
      <w:pPr>
        <w:numPr>
          <w:ilvl w:val="0"/>
          <w:numId w:val="1033"/>
        </w:numPr>
      </w:pPr>
      <w:r>
        <w:t xml:space="preserve">Püschel, Markus, José M. F. Moura, Bryan Singer, et al. 2004.</w:t>
      </w:r>
      <w:r>
        <w:t xml:space="preserve"> </w:t>
      </w:r>
      <w:r>
        <w:t xml:space="preserve">“SPIRAL: A Generator for Platform-Adapted Libraries of Signal</w:t>
      </w:r>
      <w:r>
        <w:t xml:space="preserve"> </w:t>
      </w:r>
      <w:r>
        <w:t xml:space="preserve">Processing Algorithms.”</w:t>
      </w:r>
      <w:r>
        <w:t xml:space="preserve"> </w:t>
      </w:r>
      <w:r>
        <w:rPr>
          <w:i/>
          <w:iCs/>
        </w:rPr>
        <w:t xml:space="preserve">International Journal of High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 Computing Applications</w:t>
      </w:r>
      <w:r>
        <w:t xml:space="preserve"> </w:t>
      </w:r>
      <w:r>
        <w:t xml:space="preserve">18 (1): 21–45.</w:t>
      </w:r>
      <w:r>
        <w:t xml:space="preserve"> </w:t>
      </w:r>
      <w:hyperlink r:id="rId56">
        <w:r>
          <w:rPr>
            <w:rStyle w:val="Hyperlink"/>
          </w:rPr>
          <w:t xml:space="preserve">https://doi.org/10.1177/1094342004041291</w:t>
        </w:r>
      </w:hyperlink>
      <w:r>
        <w:t xml:space="preserve">.</w:t>
      </w:r>
    </w:p>
    <w:p>
      <w:pPr>
        <w:numPr>
          <w:ilvl w:val="0"/>
          <w:numId w:val="1033"/>
        </w:numPr>
      </w:pPr>
      <w:r>
        <w:t xml:space="preserve">Intel Corporation. 2021.</w:t>
      </w:r>
      <w:r>
        <w:t xml:space="preserve"> </w:t>
      </w:r>
      <w:r>
        <w:rPr>
          <w:i/>
          <w:iCs/>
        </w:rPr>
        <w:t xml:space="preserve">Intel Integrated Performance Primitives</w:t>
      </w:r>
      <w:r>
        <w:rPr>
          <w:i/>
          <w:iCs/>
        </w:rPr>
        <w:t xml:space="preserve"> </w:t>
      </w:r>
      <w:r>
        <w:rPr>
          <w:i/>
          <w:iCs/>
        </w:rPr>
        <w:t xml:space="preserve">(Intel IPP) Developer Guide and Reference</w:t>
      </w:r>
      <w:r>
        <w:t xml:space="preserve">. Intel Corporation.</w:t>
      </w:r>
    </w:p>
    <w:p>
      <w:pPr>
        <w:pStyle w:val="FirstParagraph"/>
      </w:pPr>
      <w:r>
        <w:t xml:space="preserve">1. Nussbaumer H. J. Fast Fourier Transform and Convolution Algorithms.</w:t>
      </w:r>
      <w:r>
        <w:t xml:space="preserve"> </w:t>
      </w:r>
      <w:r>
        <w:t xml:space="preserve">2nd corr. and updated ed. Berlin ; Heidelberg : Springer-Verlag, 1982.</w:t>
      </w:r>
      <w:r>
        <w:t xml:space="preserve"> </w:t>
      </w:r>
      <w:r>
        <w:t xml:space="preserve">DOI:</w:t>
      </w:r>
      <w:r>
        <w:t xml:space="preserve"> </w:t>
      </w:r>
      <w:hyperlink r:id="rId57">
        <w:r>
          <w:rPr>
            <w:rStyle w:val="Hyperlink"/>
          </w:rPr>
          <w:t xml:space="preserve">https://doi.org/10.1007/978-3-662-00551-4</w:t>
        </w:r>
      </w:hyperlink>
      <w:r>
        <w:t xml:space="preserve">.</w:t>
      </w:r>
    </w:p>
    <w:p>
      <w:pPr>
        <w:pStyle w:val="BodyText"/>
      </w:pPr>
      <w:r>
        <w:t xml:space="preserve">2. Процько I. О., Теслюк В. М., Дунець Р. Б. Швидкому перетворенню Фур’є</w:t>
      </w:r>
      <w:r>
        <w:t xml:space="preserve"> </w:t>
      </w:r>
      <w:r>
        <w:t xml:space="preserve">– 60 рокiв. Український журнал інформаційних технологій. 2025. Т. 7, №.</w:t>
      </w:r>
      <w:r>
        <w:t xml:space="preserve"> </w:t>
      </w:r>
      <w:r>
        <w:t xml:space="preserve">1. С. 1–15. DOI:</w:t>
      </w:r>
      <w:r>
        <w:t xml:space="preserve"> </w:t>
      </w:r>
      <w:hyperlink r:id="rId58">
        <w:r>
          <w:rPr>
            <w:rStyle w:val="Hyperlink"/>
          </w:rPr>
          <w:t xml:space="preserve">https://doi.org/10.23939/ujit2025.01.001</w:t>
        </w:r>
      </w:hyperlink>
      <w:r>
        <w:t xml:space="preserve">.</w:t>
      </w:r>
    </w:p>
    <w:p>
      <w:pPr>
        <w:pStyle w:val="BodyText"/>
      </w:pPr>
      <w:r>
        <w:t xml:space="preserve">3. Cooley J. W., Tukey J. W. An algorithm for the machine calculation of</w:t>
      </w:r>
      <w:r>
        <w:t xml:space="preserve"> </w:t>
      </w:r>
      <w:r>
        <w:t xml:space="preserve">complex Fourier series. Mathematics of Computation. 1965. Vol. 19, No.</w:t>
      </w:r>
      <w:r>
        <w:t xml:space="preserve"> </w:t>
      </w:r>
      <w:r>
        <w:t xml:space="preserve">90. P. 297–301. DOI:</w:t>
      </w:r>
      <w:r>
        <w:t xml:space="preserve"> </w:t>
      </w:r>
      <w:hyperlink r:id="rId51">
        <w:r>
          <w:rPr>
            <w:rStyle w:val="Hyperlink"/>
          </w:rPr>
          <w:t xml:space="preserve">https://doi.org/10.1090/S0025-5718-1965-0178586-1</w:t>
        </w:r>
      </w:hyperlink>
      <w:r>
        <w:t xml:space="preserve">.</w:t>
      </w:r>
    </w:p>
    <w:p>
      <w:pPr>
        <w:pStyle w:val="BodyText"/>
      </w:pPr>
      <w:r>
        <w:t xml:space="preserve">4. Burrus C. S., Parks T. W. DFT/FFT and Convolution Algorithms: Theory</w:t>
      </w:r>
      <w:r>
        <w:t xml:space="preserve"> </w:t>
      </w:r>
      <w:r>
        <w:t xml:space="preserve">and Implementation. New York : John Wiley Sons, 1985. 232 p.</w:t>
      </w:r>
    </w:p>
    <w:p>
      <w:pPr>
        <w:pStyle w:val="BodyText"/>
      </w:pPr>
      <w:r>
        <w:t xml:space="preserve">5. Dennis J. B. First version of a data flow procedure language.</w:t>
      </w:r>
      <w:r>
        <w:t xml:space="preserve"> </w:t>
      </w:r>
      <w:r>
        <w:t xml:space="preserve">Programming Symposium : Lecture Notes in Computer Science. Berlin ;</w:t>
      </w:r>
      <w:r>
        <w:t xml:space="preserve"> </w:t>
      </w:r>
      <w:r>
        <w:t xml:space="preserve">Heidelberg : Springer, 1974. Vol. 19. P. 362–376. DOI:</w:t>
      </w:r>
      <w:r>
        <w:t xml:space="preserve"> </w:t>
      </w:r>
      <w:r>
        <w:t xml:space="preserve">https://doi.org/10.1007/3-540-7_145.</w:t>
      </w:r>
    </w:p>
    <w:p>
      <w:pPr>
        <w:pStyle w:val="BodyText"/>
      </w:pPr>
      <w:r>
        <w:t xml:space="preserve">6. Dennis J. B., Misunas D. P. A preliminary architecture for a basic</w:t>
      </w:r>
      <w:r>
        <w:t xml:space="preserve"> </w:t>
      </w:r>
      <w:r>
        <w:t xml:space="preserve">data-flow processor. Proceedings of the 2nd Annual Symposium on Computer</w:t>
      </w:r>
      <w:r>
        <w:t xml:space="preserve"> </w:t>
      </w:r>
      <w:r>
        <w:t xml:space="preserve">Architecture. 1975. P. 126–132.</w:t>
      </w:r>
    </w:p>
    <w:p>
      <w:pPr>
        <w:pStyle w:val="BodyText"/>
      </w:pPr>
      <w:r>
        <w:t xml:space="preserve">7. Veen A. H. Dataflow machine architecture. ACM Computing Surveys.</w:t>
      </w:r>
      <w:r>
        <w:t xml:space="preserve"> </w:t>
      </w:r>
      <w:r>
        <w:t xml:space="preserve">1986.</w:t>
      </w:r>
      <w:r>
        <w:br/>
      </w:r>
      <w:r>
        <w:t xml:space="preserve">Vol. 18, No. 4. P. 365–396. DOI: https://doi.org/10.1145/27633.28055.</w:t>
      </w:r>
      <w:r>
        <w:br/>
      </w:r>
      <w:r>
        <w:t xml:space="preserve">8. Frigo M., Johnson S. G. The design and implementation of FFTW3.</w:t>
      </w:r>
      <w:r>
        <w:br/>
      </w:r>
      <w:r>
        <w:t xml:space="preserve">Proceedings of the IEEE. 2005. Vol. 93, No. 2. P. 216–231. DOI:</w:t>
      </w:r>
      <w:r>
        <w:br/>
      </w:r>
      <w:r>
        <w:t xml:space="preserve">https://doi.org/10.1109/JPROC.2004.840301.</w:t>
      </w:r>
      <w:r>
        <w:br/>
      </w:r>
      <w:r>
        <w:t xml:space="preserve">9. Arm Ltd. CMSIS-DSP: Complex FFT Functions. Version 1.16.2. URL:</w:t>
      </w:r>
      <w:r>
        <w:br/>
      </w:r>
      <w:r>
        <w:t xml:space="preserve">https://arm-software.github.io/CMSIS-DSP/v1.16.2/group__Complex</w:t>
      </w:r>
      <w:r>
        <w:br/>
      </w:r>
      <w:r>
        <w:t xml:space="preserve">FFT.html (дата звернення: 21.05.2026).</w:t>
      </w:r>
      <w:r>
        <w:br/>
      </w:r>
      <w:r>
        <w:t xml:space="preserve">10. Du P., Weber R., Luszczek P., Tomov S., Peterson G., Dongarra J.</w:t>
      </w:r>
      <w:r>
        <w:t xml:space="preserve"> </w:t>
      </w:r>
      <w:r>
        <w:t xml:space="preserve">From</w:t>
      </w:r>
      <w:r>
        <w:br/>
      </w:r>
      <w:r>
        <w:t xml:space="preserve">CUDA to OpenCL: Towards a performance-portable solution for multi-</w:t>
      </w:r>
      <w:r>
        <w:br/>
      </w:r>
      <w:r>
        <w:t xml:space="preserve">platform GPU programming. Parallel Computing. 2012. Vol. 38, No. 8.</w:t>
      </w:r>
      <w:r>
        <w:br/>
      </w:r>
      <w:r>
        <w:t xml:space="preserve">P. 391–407. DOI: https://doi.org/10.1016/j.parco.2011.10.002.</w:t>
      </w:r>
      <w:r>
        <w:br/>
      </w:r>
      <w:r>
        <w:t xml:space="preserve">60</w:t>
      </w:r>
    </w:p>
    <w:p>
      <w:pPr>
        <w:pStyle w:val="BodyText"/>
      </w:pPr>
      <w:r>
        <w:t xml:space="preserve">11. P¨uschel M., Moura J. M. F., Singer B., Xiong J., Johnson J., Padua</w:t>
      </w:r>
      <w:r>
        <w:t xml:space="preserve"> </w:t>
      </w:r>
      <w:r>
        <w:t xml:space="preserve">D.,</w:t>
      </w:r>
      <w:r>
        <w:br/>
      </w:r>
      <w:r>
        <w:t xml:space="preserve">Veloso M., Johnson R. W. SPIRAL: A generator for platform-adapted</w:t>
      </w:r>
      <w:r>
        <w:br/>
      </w:r>
      <w:r>
        <w:t xml:space="preserve">libraries of signal processing algorithms. The International Journal of</w:t>
      </w:r>
      <w:r>
        <w:t xml:space="preserve"> </w:t>
      </w:r>
      <w:r>
        <w:t xml:space="preserve">High</w:t>
      </w:r>
      <w:r>
        <w:br/>
      </w:r>
      <w:r>
        <w:t xml:space="preserve">Performance Computing Applications. 2004. Vol. 18, No. 1. P. 21–45.</w:t>
      </w:r>
      <w:r>
        <w:br/>
      </w:r>
      <w:r>
        <w:t xml:space="preserve">DOI: https://doi.org/10.1177/1094342004041291.</w:t>
      </w:r>
      <w:r>
        <w:br/>
      </w:r>
      <w:r>
        <w:t xml:space="preserve">12. Intel Corporation. Intel Integrated Performance Primitives. Fast</w:t>
      </w:r>
      <w:r>
        <w:t xml:space="preserve"> </w:t>
      </w:r>
      <w:r>
        <w:t xml:space="preserve">Fourier</w:t>
      </w:r>
      <w:r>
        <w:br/>
      </w:r>
      <w:r>
        <w:t xml:space="preserve">Transform Functions. Intel IPP Developer Guide and Reference. 2024.</w:t>
      </w:r>
      <w:r>
        <w:br/>
      </w:r>
      <w:r>
        <w:t xml:space="preserve">URL: https://www.intel.com/content/www/us/en/docs/ipp/developer-</w:t>
      </w:r>
      <w:r>
        <w:br/>
      </w:r>
      <w:r>
        <w:t xml:space="preserve">guide-reference/2021-12/fast-fourier-transform-functions.html (дата</w:t>
      </w:r>
      <w:r>
        <w:br/>
      </w:r>
      <w:r>
        <w:t xml:space="preserve">звернення: 21.05.2026).</w:t>
      </w:r>
      <w:r>
        <w:br/>
      </w:r>
      <w:r>
        <w:t xml:space="preserve">13. FFTW. FFTW Home Page. Awards. URL: https://www.fftw.org/ (дата</w:t>
      </w:r>
      <w:r>
        <w:br/>
      </w:r>
      <w:r>
        <w:t xml:space="preserve">звернення: 21.05.2026).</w:t>
      </w:r>
      <w:r>
        <w:br/>
      </w:r>
      <w:r>
        <w:t xml:space="preserve">14. Nukada A., Matsuoka S. Auto-tuning 3-D FFT library for CUDA GPUs.</w:t>
      </w:r>
      <w:r>
        <w:br/>
      </w:r>
      <w:r>
        <w:t xml:space="preserve">Proceedings of the ACM/IEEE Conference on Supercomputing (SC’09).</w:t>
      </w:r>
      <w:r>
        <w:br/>
      </w:r>
      <w:r>
        <w:t xml:space="preserve">2009. DOI: https://doi.org/10.1145/1654059.1654090.</w:t>
      </w:r>
      <w:r>
        <w:br/>
      </w:r>
      <w:r>
        <w:t xml:space="preserve">15. Object Management Group. Unified Modeling Language Specification.</w:t>
      </w:r>
      <w:r>
        <w:br/>
      </w:r>
      <w:r>
        <w:t xml:space="preserve">Version 2.5.1. 2017. URL: https://www.omg.org/spec/UML/2.5.1/ (дата</w:t>
      </w:r>
      <w:r>
        <w:br/>
      </w:r>
      <w:r>
        <w:t xml:space="preserve">звернення: 21.05.2026).</w:t>
      </w:r>
      <w:r>
        <w:br/>
      </w:r>
      <w:r>
        <w:t xml:space="preserve">16. National Institute of Standards and Technology. Integration</w:t>
      </w:r>
      <w:r>
        <w:t xml:space="preserve"> </w:t>
      </w:r>
      <w:r>
        <w:t xml:space="preserve">Definition for</w:t>
      </w:r>
      <w:r>
        <w:br/>
      </w:r>
      <w:r>
        <w:t xml:space="preserve">Function Modeling (IDEF0) : Federal Information Processing Standards</w:t>
      </w:r>
      <w:r>
        <w:br/>
      </w:r>
      <w:r>
        <w:t xml:space="preserve">Publication 183. Gaithersburg : NIST, 1993. URL:</w:t>
      </w:r>
      <w:r>
        <w:t xml:space="preserve"> </w:t>
      </w:r>
      <w:r>
        <w:t xml:space="preserve">https://nvlpubs.nist.g</w:t>
      </w:r>
      <w:r>
        <w:br/>
      </w:r>
      <w:r>
        <w:t xml:space="preserve">ov/nistpubs/Legacy/FIPS/fipspub183.pdf (дата звернення: 21.05.2026).</w:t>
      </w:r>
      <w:r>
        <w:br/>
      </w:r>
      <w:r>
        <w:t xml:space="preserve">17. Lee E. A., Messerschmitt D. G. Synchronous data flow. Proceedings of</w:t>
      </w:r>
      <w:r>
        <w:t xml:space="preserve"> </w:t>
      </w:r>
      <w:r>
        <w:t xml:space="preserve">the</w:t>
      </w:r>
      <w:r>
        <w:br/>
      </w:r>
      <w:r>
        <w:t xml:space="preserve">IEEE. 1987. Vol. 75, No. 9. P. 1235–1245. DOI:</w:t>
      </w:r>
      <w:r>
        <w:t xml:space="preserve"> </w:t>
      </w:r>
      <w:r>
        <w:t xml:space="preserve">https://doi.org/10.1109/</w:t>
      </w:r>
      <w:r>
        <w:br/>
      </w:r>
      <w:r>
        <w:t xml:space="preserve">PROC.1987.13876.</w:t>
      </w:r>
      <w:r>
        <w:br/>
      </w:r>
      <w:r>
        <w:t xml:space="preserve">18. Lee E. A., Messerschmitt D. G. Static scheduling of synchronous data</w:t>
      </w:r>
      <w:r>
        <w:t xml:space="preserve"> </w:t>
      </w:r>
      <w:r>
        <w:t xml:space="preserve">flow</w:t>
      </w:r>
      <w:r>
        <w:br/>
      </w:r>
      <w:r>
        <w:t xml:space="preserve">programs for digital signal processing. IEEE Transactions on</w:t>
      </w:r>
      <w:r>
        <w:t xml:space="preserve"> </w:t>
      </w:r>
      <w:r>
        <w:t xml:space="preserve">Computers.</w:t>
      </w:r>
      <w:r>
        <w:br/>
      </w:r>
      <w:r>
        <w:t xml:space="preserve">1987. Vol. C-36, No. 1. P. 24–35. DOI:</w:t>
      </w:r>
      <w:r>
        <w:t xml:space="preserve"> </w:t>
      </w:r>
      <w:r>
        <w:t xml:space="preserve">https://doi.org/10.1109/TC.1987.</w:t>
      </w:r>
      <w:r>
        <w:br/>
      </w:r>
      <w:r>
        <w:t xml:space="preserve">5009446.</w:t>
      </w:r>
      <w:r>
        <w:br/>
      </w:r>
      <w:r>
        <w:t xml:space="preserve">19. Bhattacharyya S. S., Murthy P. K., Lee E. A. Software Synthesis</w:t>
      </w:r>
      <w:r>
        <w:t xml:space="preserve"> </w:t>
      </w:r>
      <w:r>
        <w:t xml:space="preserve">from</w:t>
      </w:r>
      <w:r>
        <w:br/>
      </w:r>
      <w:r>
        <w:t xml:space="preserve">Dataflow Graphs. The Springer International Series in Engineering and</w:t>
      </w:r>
      <w:r>
        <w:t xml:space="preserve"> </w:t>
      </w:r>
      <w:r>
        <w:t xml:space="preserve">Computer Science. Vol. 360. Norwell: Kluwer Academic Publishers, 1996.</w:t>
      </w:r>
      <w:r>
        <w:t xml:space="preserve"> </w:t>
      </w:r>
      <w:r>
        <w:t xml:space="preserve">189 p. URL:</w:t>
      </w:r>
      <w:r>
        <w:br/>
      </w:r>
      <w:r>
        <w:t xml:space="preserve">https://ptolemy.berkeley.edu/publications/papers/96/softSynthBook/</w:t>
      </w:r>
      <w:r>
        <w:br/>
      </w:r>
      <w:r>
        <w:t xml:space="preserve">(дата звернення: 21.05.2026).</w:t>
      </w:r>
      <w:r>
        <w:br/>
      </w:r>
      <w:r>
        <w:t xml:space="preserve">20. Dotsenko Y., Baghsorkhi S. S., Lloyd B., Govindaraju N. K.</w:t>
      </w:r>
      <w:r>
        <w:t xml:space="preserve"> </w:t>
      </w:r>
      <w:r>
        <w:t xml:space="preserve">Auto-tuning</w:t>
      </w:r>
      <w:r>
        <w:br/>
      </w:r>
      <w:r>
        <w:t xml:space="preserve">of fast Fourier transform on graphics processors. Proceedings of the</w:t>
      </w:r>
      <w:r>
        <w:t xml:space="preserve"> </w:t>
      </w:r>
      <w:r>
        <w:t xml:space="preserve">16th</w:t>
      </w:r>
      <w:r>
        <w:br/>
      </w:r>
      <w:r>
        <w:t xml:space="preserve">ACM Symposium on Principles and Practice of Parallel Programming</w:t>
      </w:r>
      <w:r>
        <w:br/>
      </w:r>
      <w:r>
        <w:t xml:space="preserve">(PPoPP’11). New York : ACM, 2011. P. 257–266. DOI: https://doi.org/</w:t>
      </w:r>
      <w:r>
        <w:br/>
      </w:r>
      <w:r>
        <w:t xml:space="preserve">10.1145/1941553.1941589.</w:t>
      </w:r>
      <w:r>
        <w:br/>
      </w:r>
      <w:r>
        <w:t xml:space="preserve">21. Duhamel P., Vetterli M. Fast Fourier transforms: A tutorial review</w:t>
      </w:r>
      <w:r>
        <w:t xml:space="preserve"> </w:t>
      </w:r>
      <w:r>
        <w:t xml:space="preserve">and</w:t>
      </w:r>
      <w:r>
        <w:br/>
      </w:r>
      <w:r>
        <w:t xml:space="preserve">a state of the art. Signal Processing. 1990. Vol. 19, No. 4. P.</w:t>
      </w:r>
      <w:r>
        <w:t xml:space="preserve"> </w:t>
      </w:r>
      <w:r>
        <w:t xml:space="preserve">259–299.</w:t>
      </w:r>
      <w:r>
        <w:br/>
      </w:r>
      <w:r>
        <w:t xml:space="preserve">DOI: https://doi.org/10.1016/0165-1684(90)90158-U.</w:t>
      </w:r>
      <w:r>
        <w:br/>
      </w:r>
      <w:r>
        <w:t xml:space="preserve">61</w:t>
      </w:r>
    </w:p>
    <w:p>
      <w:pPr>
        <w:pStyle w:val="BodyText"/>
      </w:pPr>
      <w:r>
        <w:t xml:space="preserve">22. Van Loan C. Computational Frameworks for the Fast Fourier</w:t>
      </w:r>
      <w:r>
        <w:t xml:space="preserve"> </w:t>
      </w:r>
      <w:r>
        <w:t xml:space="preserve">Transform.</w:t>
      </w:r>
      <w:r>
        <w:br/>
      </w:r>
      <w:r>
        <w:t xml:space="preserve">Philadelphia : SIAM, 1992. DOI: https://doi.org/10.1137/1.978161197099</w:t>
      </w:r>
      <w:r>
        <w:br/>
      </w:r>
      <w:r>
        <w:t xml:space="preserve">9.</w:t>
      </w:r>
      <w:r>
        <w:br/>
      </w:r>
      <w:r>
        <w:t xml:space="preserve">23. Franchetti F., P¨uschel M., Voronenko Y., Chellappa S., Moura J. M.</w:t>
      </w:r>
      <w:r>
        <w:t xml:space="preserve"> </w:t>
      </w:r>
      <w:r>
        <w:t xml:space="preserve">F.</w:t>
      </w:r>
      <w:r>
        <w:br/>
      </w:r>
      <w:r>
        <w:t xml:space="preserve">Discrete Fourier transform on multicore. IEEE Signal Processing</w:t>
      </w:r>
      <w:r>
        <w:t xml:space="preserve"> </w:t>
      </w:r>
      <w:r>
        <w:t xml:space="preserve">Magazine.</w:t>
      </w:r>
      <w:r>
        <w:br/>
      </w:r>
      <w:r>
        <w:t xml:space="preserve">2009. Vol. 26, No. 6. P. 90–102. DOI:</w:t>
      </w:r>
      <w:r>
        <w:t xml:space="preserve"> </w:t>
      </w:r>
      <w:r>
        <w:t xml:space="preserve">https://doi.org/10.1109/MSP.2009</w:t>
      </w:r>
      <w:r>
        <w:br/>
      </w:r>
      <w:r>
        <w:t xml:space="preserve">.934155.</w:t>
      </w:r>
      <w:r>
        <w:br/>
      </w:r>
      <w:r>
        <w:t xml:space="preserve">24. IEEE. IEEE Standard for Floating-Point Arithmetic. IEEE Std</w:t>
      </w:r>
      <w:r>
        <w:t xml:space="preserve"> </w:t>
      </w:r>
      <w:r>
        <w:t xml:space="preserve">754-2019.</w:t>
      </w:r>
      <w:r>
        <w:br/>
      </w:r>
      <w:r>
        <w:t xml:space="preserve">New York : IEEE, 2019. DOI: https://doi.org/10.1109/IEEESTD.2019.8</w:t>
      </w:r>
      <w:r>
        <w:br/>
      </w:r>
      <w:r>
        <w:t xml:space="preserve">766229.</w:t>
      </w:r>
      <w:r>
        <w:br/>
      </w:r>
      <w:r>
        <w:t xml:space="preserve">25. ISO/IEC 25010:2011. Systems and software engineering – Systems</w:t>
      </w:r>
      <w:r>
        <w:t xml:space="preserve"> </w:t>
      </w:r>
      <w:r>
        <w:t xml:space="preserve">and</w:t>
      </w:r>
      <w:r>
        <w:br/>
      </w:r>
      <w:r>
        <w:t xml:space="preserve">software Quality Requirements and Evaluation (SQuaRE) – System and</w:t>
      </w:r>
      <w:r>
        <w:br/>
      </w:r>
      <w:r>
        <w:t xml:space="preserve">software quality models. Geneva : ISO, 2011. URL: https://www.iso.org/</w:t>
      </w:r>
      <w:r>
        <w:br/>
      </w:r>
      <w:r>
        <w:t xml:space="preserve">standard/35733.html (дата звернення: 21.05.2026).</w:t>
      </w:r>
    </w:p>
    <w:p>
      <w:pPr>
        <w:pStyle w:val="BodyText"/>
      </w:pPr>
      <w:r>
        <w:t xml:space="preserve">26. Ecma International. ECMAScript 2020 Language Specification.</w:t>
      </w:r>
      <w:r>
        <w:t xml:space="preserve"> </w:t>
      </w:r>
      <w:r>
        <w:t xml:space="preserve">ECMA-262, 11th edition. Geneva : Ecma International, 2020. URL:</w:t>
      </w:r>
      <w:r>
        <w:t xml:space="preserve"> </w:t>
      </w:r>
      <w:r>
        <w:t xml:space="preserve">https://262.ecma-international.org/11.0/ (дата звернення: 21.05.2026).</w:t>
      </w:r>
    </w:p>
    <w:p>
      <w:pPr>
        <w:pStyle w:val="BodyText"/>
      </w:pPr>
      <w:r>
        <w:t xml:space="preserve">27. NVIDIA Corporation. cuFFT Library User’s Guide. Release 13.2. 2026.</w:t>
      </w:r>
      <w:r>
        <w:t xml:space="preserve"> </w:t>
      </w:r>
      <w:r>
        <w:t xml:space="preserve">URL: https://docs.nvidia.com/cuda/pdf/CUFFT_Library.pdf (дата</w:t>
      </w:r>
      <w:r>
        <w:t xml:space="preserve"> </w:t>
      </w:r>
      <w:r>
        <w:t xml:space="preserve">звернення: 21.05.2026).</w:t>
      </w:r>
    </w:p>
    <w:p>
      <w:pPr>
        <w:pStyle w:val="BodyText"/>
      </w:pPr>
      <w:bookmarkStart w:id="59" w:name="app:A"/>
      <w:bookmarkEnd w:id="59"/>
      <w:r>
        <w:rPr>
          <w:b/>
          <w:bCs/>
        </w:rPr>
        <w:t xml:space="preserve">ДОДАТОК А</w:t>
      </w:r>
    </w:p>
    <w:p>
      <w:pPr>
        <w:pStyle w:val="BodyText"/>
      </w:pPr>
      <w:r>
        <w:rPr>
          <w:b/>
          <w:bCs/>
        </w:rPr>
        <w:t xml:space="preserve">Тексти програмних модулів</w:t>
      </w:r>
    </w:p>
    <w:p>
      <w:pPr>
        <w:pStyle w:val="BodyText"/>
      </w:pPr>
      <w:r>
        <w:t xml:space="preserve">Додаток містить вихідні тексти ключових модулів симулятора потокового</w:t>
      </w:r>
      <w:r>
        <w:t xml:space="preserve"> </w:t>
      </w:r>
      <w:r>
        <w:t xml:space="preserve">обчислювача 16-точкового ШПФ radix-4, написані на мові TypeScript 5</w:t>
      </w:r>
      <w:r>
        <w:t xml:space="preserve"> </w:t>
      </w:r>
      <w:r>
        <w:t xml:space="preserve">відповідно до структури проєкту, описаної у підрозд. 3.2. Усі фрагменти</w:t>
      </w:r>
      <w:r>
        <w:t xml:space="preserve"> </w:t>
      </w:r>
      <w:r>
        <w:t xml:space="preserve">наведено у редакції, що відповідає поточному стану репозиторію та</w:t>
      </w:r>
      <w:r>
        <w:t xml:space="preserve"> </w:t>
      </w:r>
      <w:r>
        <w:t xml:space="preserve">використана для збору експериментальних даних Розділу 4.</w:t>
      </w:r>
    </w:p>
    <w:p>
      <w:pPr>
        <w:pStyle w:val="BodyText"/>
      </w:pPr>
      <w:r>
        <w:rPr>
          <w:b/>
          <w:bCs/>
        </w:rPr>
        <w:t xml:space="preserve">А.1. Модуль</w:t>
      </w:r>
      <w:r>
        <w:t xml:space="preserve"> </w:t>
      </w:r>
      <w:r>
        <w:rPr>
          <w:rStyle w:val="VerbatimChar"/>
        </w:rPr>
        <w:t xml:space="preserve">src/core/types.ts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декларація</w:t>
      </w:r>
      <w:r>
        <w:rPr>
          <w:b/>
          <w:bCs/>
        </w:rPr>
        <w:t xml:space="preserve"> </w:t>
      </w:r>
      <w:r>
        <w:rPr>
          <w:b/>
          <w:bCs/>
        </w:rPr>
        <w:t xml:space="preserve">типів даних</w:t>
      </w:r>
    </w:p>
    <w:p>
      <w:pPr>
        <w:pStyle w:val="BodyText"/>
      </w:pPr>
      <w:r>
        <w:t xml:space="preserve">Модуль визначає базові типи моделі потоку даних: токен (</w:t>
      </w:r>
      <w:r>
        <w:rPr>
          <w:rStyle w:val="VerbatimChar"/>
        </w:rPr>
        <w:t xml:space="preserve">Token</w:t>
      </w:r>
      <w:r>
        <w:t xml:space="preserve">),</w:t>
      </w:r>
      <w:r>
        <w:t xml:space="preserve"> </w:t>
      </w:r>
      <w:r>
        <w:t xml:space="preserve">дугу (</w:t>
      </w:r>
      <w:r>
        <w:rPr>
          <w:rStyle w:val="VerbatimChar"/>
        </w:rPr>
        <w:t xml:space="preserve">Edge</w:t>
      </w:r>
      <w:r>
        <w:t xml:space="preserve">), специфікацію вузла (</w:t>
      </w:r>
      <w:r>
        <w:rPr>
          <w:rStyle w:val="VerbatimChar"/>
        </w:rPr>
        <w:t xml:space="preserve">NodeSpec</w:t>
      </w:r>
      <w:r>
        <w:t xml:space="preserve">), повний граф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</w:t>
      </w:r>
      <w:r>
        <w:t xml:space="preserve">), а також перелік типів вузлів (</w:t>
      </w:r>
      <w:r>
        <w:rPr>
          <w:rStyle w:val="VerbatimChar"/>
        </w:rPr>
        <w:t xml:space="preserve">NodeKind</w:t>
      </w:r>
      <w:r>
        <w:t xml:space="preserve">). Ці</w:t>
      </w:r>
      <w:r>
        <w:t xml:space="preserve"> </w:t>
      </w:r>
      <w:r>
        <w:t xml:space="preserve">типи є програмними відповідниками формальних об’єктів DFG,</w:t>
      </w:r>
      <w:r>
        <w:t xml:space="preserve"> </w:t>
      </w:r>
      <w:r>
        <w:t xml:space="preserve">формалізованих у підрозд. 2.2.</w:t>
      </w:r>
    </w:p>
    <w:p>
      <w:pPr>
        <w:pStyle w:val="SourceCode"/>
      </w:pPr>
      <w:r>
        <w:rPr>
          <w:rStyle w:val="VerbatimChar"/>
        </w:rPr>
        <w:t xml:space="preserve">// src/core/types.ts</w:t>
      </w:r>
      <w:r>
        <w:br/>
      </w:r>
      <w:r>
        <w:rPr>
          <w:rStyle w:val="VerbatimChar"/>
        </w:rPr>
        <w:t xml:space="preserve">export type NodeId = string;</w:t>
      </w:r>
      <w:r>
        <w:br/>
      </w:r>
      <w:r>
        <w:rPr>
          <w:rStyle w:val="VerbatimChar"/>
        </w:rPr>
        <w:t xml:space="preserve">export type PortId = string;</w:t>
      </w:r>
      <w:r>
        <w:br/>
      </w:r>
      <w:r>
        <w:br/>
      </w:r>
      <w:r>
        <w:rPr>
          <w:rStyle w:val="VerbatimChar"/>
        </w:rPr>
        <w:t xml:space="preserve">export type Complex = { re: number; im: number };</w:t>
      </w:r>
      <w:r>
        <w:br/>
      </w:r>
      <w:r>
        <w:br/>
      </w:r>
      <w:r>
        <w:rPr>
          <w:rStyle w:val="VerbatimChar"/>
        </w:rPr>
        <w:t xml:space="preserve">export type Token =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value: number | Complex;</w:t>
      </w:r>
      <w:r>
        <w:br/>
      </w:r>
      <w:r>
        <w:rPr>
          <w:rStyle w:val="VerbatimChar"/>
        </w:rPr>
        <w:t xml:space="preserve">  t: number;      // логічний час надходження</w:t>
      </w:r>
      <w:r>
        <w:br/>
      </w:r>
      <w:r>
        <w:rPr>
          <w:rStyle w:val="VerbatimChar"/>
        </w:rPr>
        <w:t xml:space="preserve">  originT: number;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Edge =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from: { node: NodeId; port: PortId };</w:t>
      </w:r>
      <w:r>
        <w:br/>
      </w:r>
      <w:r>
        <w:rPr>
          <w:rStyle w:val="VerbatimChar"/>
        </w:rPr>
        <w:t xml:space="preserve">  to:   { node: NodeId; port: PortId };</w:t>
      </w:r>
      <w:r>
        <w:br/>
      </w:r>
      <w:r>
        <w:rPr>
          <w:rStyle w:val="VerbatimChar"/>
        </w:rPr>
        <w:t xml:space="preserve">  delay?: number;        // затримка каналу (одиниці simTime)</w:t>
      </w:r>
      <w:r>
        <w:br/>
      </w:r>
      <w:r>
        <w:rPr>
          <w:rStyle w:val="VerbatimChar"/>
        </w:rPr>
        <w:t xml:space="preserve">  label?: string;        // текст на ребрі</w:t>
      </w:r>
      <w:r>
        <w:br/>
      </w:r>
      <w:r>
        <w:rPr>
          <w:rStyle w:val="VerbatimChar"/>
        </w:rPr>
        <w:t xml:space="preserve">  labelValue?: Complex;  // числове значення (для тултіпа)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NodeSpec = {</w:t>
      </w:r>
      <w:r>
        <w:br/>
      </w:r>
      <w:r>
        <w:rPr>
          <w:rStyle w:val="VerbatimChar"/>
        </w:rPr>
        <w:t xml:space="preserve">  id: NodeId;</w:t>
      </w:r>
      <w:r>
        <w:br/>
      </w:r>
      <w:r>
        <w:rPr>
          <w:rStyle w:val="VerbatimChar"/>
        </w:rPr>
        <w:t xml:space="preserve">  kind: NodeKind;</w:t>
      </w:r>
      <w:r>
        <w:br/>
      </w:r>
      <w:r>
        <w:rPr>
          <w:rStyle w:val="VerbatimChar"/>
        </w:rPr>
        <w:t xml:space="preserve">  inPorts:  PortId[];</w:t>
      </w:r>
      <w:r>
        <w:br/>
      </w:r>
      <w:r>
        <w:rPr>
          <w:rStyle w:val="VerbatimChar"/>
        </w:rPr>
        <w:t xml:space="preserve">  outPorts: PortId[];</w:t>
      </w:r>
      <w:r>
        <w:br/>
      </w:r>
      <w:r>
        <w:rPr>
          <w:rStyle w:val="VerbatimChar"/>
        </w:rPr>
        <w:t xml:space="preserve">  latency:  number;</w:t>
      </w:r>
      <w:r>
        <w:br/>
      </w:r>
      <w:r>
        <w:rPr>
          <w:rStyle w:val="VerbatimChar"/>
        </w:rPr>
        <w:t xml:space="preserve">  params?:  { twiddle?: { N: number; k: number } };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Graph     = { nodes: NodeSpec[]; edges: Edge[] };</w:t>
      </w:r>
      <w:r>
        <w:br/>
      </w:r>
      <w:r>
        <w:rPr>
          <w:rStyle w:val="VerbatimChar"/>
        </w:rPr>
        <w:t xml:space="preserve">export type FireResult = { outputs: Record&lt;PortId, Token&gt; };</w:t>
      </w:r>
      <w:r>
        <w:br/>
      </w:r>
      <w:r>
        <w:br/>
      </w:r>
      <w:r>
        <w:rPr>
          <w:rStyle w:val="VerbatimChar"/>
        </w:rPr>
        <w:t xml:space="preserve">export type NodeKind =</w:t>
      </w:r>
      <w:r>
        <w:br/>
      </w:r>
      <w:r>
        <w:rPr>
          <w:rStyle w:val="VerbatimChar"/>
        </w:rPr>
        <w:t xml:space="preserve">  'source' | 'sink' | 'add' | 'mul' |</w:t>
      </w:r>
      <w:r>
        <w:br/>
      </w:r>
      <w:r>
        <w:rPr>
          <w:rStyle w:val="VerbatimChar"/>
        </w:rPr>
        <w:t xml:space="preserve">  'butterfly' | 'dft4' | 'twiddle';</w:t>
      </w:r>
    </w:p>
    <w:p>
      <w:pPr>
        <w:pStyle w:val="FirstParagraph"/>
      </w:pPr>
      <w:r>
        <w:rPr>
          <w:b/>
          <w:bCs/>
        </w:rPr>
        <w:t xml:space="preserve">А.2. Модуль</w:t>
      </w:r>
      <w:r>
        <w:t xml:space="preserve"> </w:t>
      </w:r>
      <w:r>
        <w:rPr>
          <w:rStyle w:val="VerbatimChar"/>
        </w:rPr>
        <w:t xml:space="preserve">src/core/buffers.ts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FIFO-черга</w:t>
      </w:r>
      <w:r>
        <w:rPr>
          <w:b/>
          <w:bCs/>
        </w:rPr>
        <w:t xml:space="preserve"> </w:t>
      </w:r>
      <w:r>
        <w:rPr>
          <w:b/>
          <w:bCs/>
        </w:rPr>
        <w:t xml:space="preserve">дуги</w:t>
      </w:r>
    </w:p>
    <w:p>
      <w:pPr>
        <w:pStyle w:val="BodyText"/>
      </w:pPr>
      <w:r>
        <w:t xml:space="preserve">Узагальнена черга на базі масиву, що використовується як буфер</w:t>
      </w:r>
      <w:r>
        <w:t xml:space="preserve"> </w:t>
      </w:r>
      <w:r>
        <w:t xml:space="preserve">дуги </w:t>
      </w:r>
      <m:oMath>
        <m:r>
          <m:t>e</m:t>
        </m:r>
        <m:r>
          <m:rPr>
            <m:sty m:val="p"/>
          </m:rPr>
          <m:t>∈</m:t>
        </m:r>
        <m:r>
          <m:t>E</m:t>
        </m:r>
      </m:oMath>
      <w:r>
        <w:t xml:space="preserve">. На кожну дугу графа припадає рівно один екземпляр</w:t>
      </w:r>
      <w:r>
        <w:t xml:space="preserve"> </w:t>
      </w:r>
      <w:r>
        <w:rPr>
          <w:rStyle w:val="VerbatimChar"/>
        </w:rPr>
        <w:t xml:space="preserve">FIFO&lt;Token&gt;</w:t>
      </w:r>
      <w:r>
        <w:t xml:space="preserve">; це гарантує</w:t>
      </w:r>
      <w:r>
        <w:t xml:space="preserve"> </w:t>
      </w:r>
      <w:r>
        <w:t xml:space="preserve">впорядкованість токенів вздовж дуги і використовується ядром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(підрозд. 3.3).</w:t>
      </w:r>
    </w:p>
    <w:p>
      <w:pPr>
        <w:pStyle w:val="SourceCode"/>
      </w:pPr>
      <w:r>
        <w:rPr>
          <w:rStyle w:val="VerbatimChar"/>
        </w:rPr>
        <w:t xml:space="preserve">// src/core/buffers.ts</w:t>
      </w:r>
      <w:r>
        <w:br/>
      </w:r>
      <w:r>
        <w:rPr>
          <w:rStyle w:val="VerbatimChar"/>
        </w:rPr>
        <w:t xml:space="preserve">export class FIFO&lt;T&gt; {</w:t>
      </w:r>
      <w:r>
        <w:br/>
      </w:r>
      <w:r>
        <w:rPr>
          <w:rStyle w:val="VerbatimChar"/>
        </w:rPr>
        <w:t xml:space="preserve">  private q: T[] = [];</w:t>
      </w:r>
      <w:r>
        <w:br/>
      </w:r>
      <w:r>
        <w:rPr>
          <w:rStyle w:val="VerbatimChar"/>
        </w:rPr>
        <w:t xml:space="preserve">  push(v: T)              { this.q.push(v); }</w:t>
      </w:r>
      <w:r>
        <w:br/>
      </w:r>
      <w:r>
        <w:rPr>
          <w:rStyle w:val="VerbatimChar"/>
        </w:rPr>
        <w:t xml:space="preserve">  peek(): T | undefined   { return this.q[0]; }</w:t>
      </w:r>
      <w:r>
        <w:br/>
      </w:r>
      <w:r>
        <w:rPr>
          <w:rStyle w:val="VerbatimChar"/>
        </w:rPr>
        <w:t xml:space="preserve">  pop():  T | undefined   { return this.q.shift(); }</w:t>
      </w:r>
      <w:r>
        <w:br/>
      </w:r>
      <w:r>
        <w:rPr>
          <w:rStyle w:val="VerbatimChar"/>
        </w:rPr>
        <w:t xml:space="preserve">  size()                  { return this.q.length; }</w:t>
      </w:r>
      <w:r>
        <w:br/>
      </w:r>
      <w:r>
        <w:rPr>
          <w:rStyle w:val="VerbatimChar"/>
        </w:rPr>
        <w:t xml:space="preserve">  clear()                 { this.q.length = 0;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А.3. Модуль</w:t>
      </w:r>
      <w:r>
        <w:t xml:space="preserve"> </w:t>
      </w:r>
      <w:r>
        <w:rPr>
          <w:rStyle w:val="VerbatimChar"/>
        </w:rPr>
        <w:t xml:space="preserve">src/utils/math.ts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комплексна</w:t>
      </w:r>
      <w:r>
        <w:rPr>
          <w:b/>
          <w:bCs/>
        </w:rPr>
        <w:t xml:space="preserve"> </w:t>
      </w:r>
      <w:r>
        <w:rPr>
          <w:b/>
          <w:bCs/>
        </w:rPr>
        <w:t xml:space="preserve">арифметика та 4-точкове ДПФ</w:t>
      </w:r>
    </w:p>
    <w:p>
      <w:pPr>
        <w:pStyle w:val="BodyText"/>
      </w:pPr>
      <w:r>
        <w:t xml:space="preserve">Чисті функції без побічних ефектів, що реалізують додавання, віднімання</w:t>
      </w:r>
      <w:r>
        <w:t xml:space="preserve"> </w:t>
      </w:r>
      <w:r>
        <w:t xml:space="preserve">і множення на уявну одиницю для типу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та оптимізоване</w:t>
      </w:r>
      <w:r>
        <w:t xml:space="preserve"> </w:t>
      </w:r>
      <w:r>
        <w:t xml:space="preserve">4-точкове ДПФ без нетривіальних множень (8 додавань, формули (2.8)–(2.9)</w:t>
      </w:r>
      <w:r>
        <w:t xml:space="preserve"> </w:t>
      </w:r>
      <w:r>
        <w:t xml:space="preserve">підрозд. 2.2).</w:t>
      </w:r>
    </w:p>
    <w:p>
      <w:pPr>
        <w:pStyle w:val="SourceCode"/>
      </w:pPr>
      <w:r>
        <w:rPr>
          <w:rStyle w:val="VerbatimChar"/>
        </w:rPr>
        <w:t xml:space="preserve">// src/utils/math.ts</w:t>
      </w:r>
      <w:r>
        <w:br/>
      </w:r>
      <w:r>
        <w:rPr>
          <w:rStyle w:val="VerbatimChar"/>
        </w:rPr>
        <w:t xml:space="preserve">import { Complex } from '../core/types';</w:t>
      </w:r>
      <w:r>
        <w:br/>
      </w:r>
      <w:r>
        <w:br/>
      </w:r>
      <w:r>
        <w:rPr>
          <w:rStyle w:val="VerbatimChar"/>
        </w:rPr>
        <w:t xml:space="preserve">export const cplxAdd = (a: Complex, b: Complex): Complex =&gt;</w:t>
      </w:r>
      <w:r>
        <w:br/>
      </w:r>
      <w:r>
        <w:rPr>
          <w:rStyle w:val="VerbatimChar"/>
        </w:rPr>
        <w:t xml:space="preserve">  ({ re: a.re + b.re, im: a.im + b.im });</w:t>
      </w:r>
      <w:r>
        <w:br/>
      </w:r>
      <w:r>
        <w:br/>
      </w:r>
      <w:r>
        <w:rPr>
          <w:rStyle w:val="VerbatimChar"/>
        </w:rPr>
        <w:t xml:space="preserve">export const cplxSub = (a: Complex, b: Complex): Complex =&gt;</w:t>
      </w:r>
      <w:r>
        <w:br/>
      </w:r>
      <w:r>
        <w:rPr>
          <w:rStyle w:val="VerbatimChar"/>
        </w:rPr>
        <w:t xml:space="preserve">  ({ re: a.re - b.re, im: a.im - b.im });</w:t>
      </w:r>
      <w:r>
        <w:br/>
      </w:r>
      <w:r>
        <w:br/>
      </w:r>
      <w:r>
        <w:rPr>
          <w:rStyle w:val="VerbatimChar"/>
        </w:rPr>
        <w:t xml:space="preserve">// Множення на j: (re + im*j) * j = -im + re*j</w:t>
      </w:r>
      <w:r>
        <w:br/>
      </w:r>
      <w:r>
        <w:rPr>
          <w:rStyle w:val="VerbatimChar"/>
        </w:rPr>
        <w:t xml:space="preserve">export const cplxMulJ = (a: Complex): Complex =&gt;</w:t>
      </w:r>
      <w:r>
        <w:br/>
      </w:r>
      <w:r>
        <w:rPr>
          <w:rStyle w:val="VerbatimChar"/>
        </w:rPr>
        <w:t xml:space="preserve">  ({ re: -a.im, im: a.re });</w:t>
      </w:r>
      <w:r>
        <w:br/>
      </w:r>
      <w:r>
        <w:br/>
      </w:r>
      <w:r>
        <w:rPr>
          <w:rStyle w:val="VerbatimChar"/>
        </w:rPr>
        <w:t xml:space="preserve">// 4-точкове ДПФ без нетривіальних множень (8 комплексних додавань)</w:t>
      </w:r>
      <w:r>
        <w:br/>
      </w:r>
      <w:r>
        <w:rPr>
          <w:rStyle w:val="VerbatimChar"/>
        </w:rPr>
        <w:t xml:space="preserve">export function computeDFT4(</w:t>
      </w:r>
      <w:r>
        <w:br/>
      </w:r>
      <w:r>
        <w:rPr>
          <w:rStyle w:val="VerbatimChar"/>
        </w:rPr>
        <w:t xml:space="preserve">  x0: Complex, x1: Complex, x2: Complex, x3: Complex</w:t>
      </w:r>
      <w:r>
        <w:br/>
      </w:r>
      <w:r>
        <w:rPr>
          <w:rStyle w:val="VerbatimChar"/>
        </w:rPr>
        <w:t xml:space="preserve">): Complex[] {</w:t>
      </w:r>
      <w:r>
        <w:br/>
      </w:r>
      <w:r>
        <w:rPr>
          <w:rStyle w:val="VerbatimChar"/>
        </w:rPr>
        <w:t xml:space="preserve">  const E0 = cplxAdd(x0, x2);       // x0 + x2</w:t>
      </w:r>
      <w:r>
        <w:br/>
      </w:r>
      <w:r>
        <w:rPr>
          <w:rStyle w:val="VerbatimChar"/>
        </w:rPr>
        <w:t xml:space="preserve">  const E1 = cplxSub(x0, x2);       // x0 - x2</w:t>
      </w:r>
      <w:r>
        <w:br/>
      </w:r>
      <w:r>
        <w:rPr>
          <w:rStyle w:val="VerbatimChar"/>
        </w:rPr>
        <w:t xml:space="preserve">  const O0 = cplxAdd(x1, x3);       // x1 + x3</w:t>
      </w:r>
      <w:r>
        <w:br/>
      </w:r>
      <w:r>
        <w:rPr>
          <w:rStyle w:val="VerbatimChar"/>
        </w:rPr>
        <w:t xml:space="preserve">  const O1 = cplxSub(x1, x3);       // x1 - x3</w:t>
      </w:r>
      <w:r>
        <w:br/>
      </w:r>
      <w:r>
        <w:br/>
      </w:r>
      <w:r>
        <w:rPr>
          <w:rStyle w:val="VerbatimChar"/>
        </w:rPr>
        <w:t xml:space="preserve">  const X0 = cplxAdd(E0, O0);       // X0 = E0 + O0</w:t>
      </w:r>
      <w:r>
        <w:br/>
      </w:r>
      <w:r>
        <w:rPr>
          <w:rStyle w:val="VerbatimChar"/>
        </w:rPr>
        <w:t xml:space="preserve">  const X2 = cplxSub(E0, O0);       // X2 = E0 - O0</w:t>
      </w:r>
      <w:r>
        <w:br/>
      </w:r>
      <w:r>
        <w:rPr>
          <w:rStyle w:val="VerbatimChar"/>
        </w:rPr>
        <w:t xml:space="preserve">  const jO1 = cplxMulJ(O1);</w:t>
      </w:r>
      <w:r>
        <w:br/>
      </w:r>
      <w:r>
        <w:rPr>
          <w:rStyle w:val="VerbatimChar"/>
        </w:rPr>
        <w:t xml:space="preserve">  const X1 = cplxSub(E1, jO1);      // X1 = E1 - j*O1</w:t>
      </w:r>
      <w:r>
        <w:br/>
      </w:r>
      <w:r>
        <w:rPr>
          <w:rStyle w:val="VerbatimChar"/>
        </w:rPr>
        <w:t xml:space="preserve">  const X3 = cplxAdd(E1, jO1);      // X3 = E1 + j*O1</w:t>
      </w:r>
      <w:r>
        <w:br/>
      </w:r>
      <w:r>
        <w:br/>
      </w:r>
      <w:r>
        <w:rPr>
          <w:rStyle w:val="VerbatimChar"/>
        </w:rPr>
        <w:t xml:space="preserve">  return [X0, X1, X2, X3];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А.4. Модуль</w:t>
      </w:r>
      <w:r>
        <w:t xml:space="preserve"> </w:t>
      </w:r>
      <w:r>
        <w:rPr>
          <w:rStyle w:val="VerbatimChar"/>
        </w:rPr>
        <w:t xml:space="preserve">src/core/scheduler.ts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ядро</w:t>
      </w:r>
      <w:r>
        <w:t xml:space="preserve"> </w:t>
      </w:r>
      <w:r>
        <w:rPr>
          <w:rStyle w:val="VerbatimChar"/>
        </w:rPr>
        <w:t xml:space="preserve">DataflowRuntime</w:t>
      </w:r>
    </w:p>
    <w:p>
      <w:pPr>
        <w:pStyle w:val="BodyText"/>
      </w:pPr>
      <w:r>
        <w:t xml:space="preserve">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інкапсулює стан симуляції (буфери, inbox,</w:t>
      </w:r>
      <w:r>
        <w:t xml:space="preserve"> </w:t>
      </w:r>
      <w:r>
        <w:t xml:space="preserve">час блокування вузлів) і реалізує правило активації токенів у методі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. Подано ключові фрагменти: поля класу, конструктор,</w:t>
      </w:r>
      <w:r>
        <w:t xml:space="preserve"> </w:t>
      </w:r>
      <w:r>
        <w:t xml:space="preserve">повний метод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та обчислювальні гілки методу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для типів вузлів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src/core/scheduler.ts (фрагмент, поля та конструктор)</w:t>
      </w:r>
      <w:r>
        <w:br/>
      </w:r>
      <w:r>
        <w:rPr>
          <w:rStyle w:val="VerbatimChar"/>
        </w:rPr>
        <w:t xml:space="preserve">import { FIFO } from './buffers';</w:t>
      </w:r>
      <w:r>
        <w:br/>
      </w:r>
      <w:r>
        <w:rPr>
          <w:rStyle w:val="VerbatimChar"/>
        </w:rPr>
        <w:t xml:space="preserve">import type { Edge, FireResult, Graph, NodeSpec, PortId, Token }</w:t>
      </w:r>
      <w:r>
        <w:br/>
      </w:r>
      <w:r>
        <w:rPr>
          <w:rStyle w:val="VerbatimChar"/>
        </w:rPr>
        <w:t xml:space="preserve">  from './types';</w:t>
      </w:r>
      <w:r>
        <w:br/>
      </w:r>
      <w:r>
        <w:br/>
      </w:r>
      <w:r>
        <w:rPr>
          <w:rStyle w:val="VerbatimChar"/>
        </w:rPr>
        <w:t xml:space="preserve">type Buffers = Map&lt;string, FIFO&lt;Token&gt;&gt;;     // key = edge.id</w:t>
      </w:r>
      <w:r>
        <w:br/>
      </w:r>
      <w:r>
        <w:rPr>
          <w:rStyle w:val="VerbatimChar"/>
        </w:rPr>
        <w:t xml:space="preserve">type ReadyAt = Map&lt;string, number&gt;;          // nodeId -&gt; час готовності</w:t>
      </w:r>
      <w:r>
        <w:br/>
      </w:r>
      <w:r>
        <w:br/>
      </w:r>
      <w:r>
        <w:rPr>
          <w:rStyle w:val="VerbatimChar"/>
        </w:rPr>
        <w:t xml:space="preserve">export class DataflowRuntime {</w:t>
      </w:r>
      <w:r>
        <w:br/>
      </w:r>
      <w:r>
        <w:rPr>
          <w:rStyle w:val="VerbatimChar"/>
        </w:rPr>
        <w:t xml:space="preserve">  readonly graph: Graph;</w:t>
      </w:r>
      <w:r>
        <w:br/>
      </w:r>
      <w:r>
        <w:rPr>
          <w:rStyle w:val="VerbatimChar"/>
        </w:rPr>
        <w:t xml:space="preserve">  readonly buffers: Buffers = new Map();</w:t>
      </w:r>
      <w:r>
        <w:br/>
      </w:r>
      <w:r>
        <w:rPr>
          <w:rStyle w:val="VerbatimChar"/>
        </w:rPr>
        <w:t xml:space="preserve">  private readyAt: ReadyAt  = new Map();</w:t>
      </w:r>
      <w:r>
        <w:br/>
      </w:r>
      <w:r>
        <w:rPr>
          <w:rStyle w:val="VerbatimChar"/>
        </w:rPr>
        <w:t xml:space="preserve">  private inbox:   Map&lt;string, Map&lt;PortId, Token&gt;&gt; = new Map();</w:t>
      </w:r>
      <w:r>
        <w:br/>
      </w:r>
      <w:r>
        <w:rPr>
          <w:rStyle w:val="VerbatimChar"/>
        </w:rPr>
        <w:t xml:space="preserve">  private now: () =&gt; number;</w:t>
      </w:r>
      <w:r>
        <w:br/>
      </w:r>
      <w:r>
        <w:rPr>
          <w:rStyle w:val="VerbatimChar"/>
        </w:rPr>
        <w:t xml:space="preserve">  private _seq = 0;</w:t>
      </w:r>
      <w:r>
        <w:br/>
      </w:r>
      <w:r>
        <w:br/>
      </w:r>
      <w:r>
        <w:rPr>
          <w:rStyle w:val="VerbatimChar"/>
        </w:rPr>
        <w:t xml:space="preserve">  private listeners: {</w:t>
      </w:r>
      <w:r>
        <w:br/>
      </w:r>
      <w:r>
        <w:rPr>
          <w:rStyle w:val="VerbatimChar"/>
        </w:rPr>
        <w:t xml:space="preserve">    onToken?:       (e: Edge, t: Token) =&gt; void;</w:t>
      </w:r>
      <w:r>
        <w:br/>
      </w:r>
      <w:r>
        <w:rPr>
          <w:rStyle w:val="VerbatimChar"/>
        </w:rPr>
        <w:t xml:space="preserve">    onFire?:        (n: NodeSpec) =&gt; void;</w:t>
      </w:r>
      <w:r>
        <w:br/>
      </w:r>
      <w:r>
        <w:rPr>
          <w:rStyle w:val="VerbatimChar"/>
        </w:rPr>
        <w:t xml:space="preserve">    onBeforeFire?:  (n: NodeSpec, inputs: Record&lt;PortId, Token&gt;) =&gt; void;</w:t>
      </w:r>
      <w:r>
        <w:br/>
      </w:r>
      <w:r>
        <w:rPr>
          <w:rStyle w:val="VerbatimChar"/>
        </w:rPr>
        <w:t xml:space="preserve">    onOutput?:      (n: NodeSpec, out: Record&lt;PortId, Token&gt;) =&gt; void;</w:t>
      </w:r>
      <w:r>
        <w:br/>
      </w:r>
      <w:r>
        <w:rPr>
          <w:rStyle w:val="VerbatimChar"/>
        </w:rPr>
        <w:t xml:space="preserve">  } = {};</w:t>
      </w:r>
      <w:r>
        <w:br/>
      </w:r>
      <w:r>
        <w:br/>
      </w:r>
      <w:r>
        <w:rPr>
          <w:rStyle w:val="VerbatimChar"/>
        </w:rPr>
        <w:t xml:space="preserve">  nextTokenId(): string { return `t${++this._seq}`; }</w:t>
      </w:r>
      <w:r>
        <w:br/>
      </w:r>
      <w:r>
        <w:br/>
      </w:r>
      <w:r>
        <w:rPr>
          <w:rStyle w:val="VerbatimChar"/>
        </w:rPr>
        <w:t xml:space="preserve">  constructor(</w:t>
      </w:r>
      <w:r>
        <w:br/>
      </w:r>
      <w:r>
        <w:rPr>
          <w:rStyle w:val="VerbatimChar"/>
        </w:rPr>
        <w:t xml:space="preserve">    graph: Graph,</w:t>
      </w:r>
      <w:r>
        <w:br/>
      </w:r>
      <w:r>
        <w:rPr>
          <w:rStyle w:val="VerbatimChar"/>
        </w:rPr>
        <w:t xml:space="preserve">    listeners?: DataflowRuntime['listeners'],</w:t>
      </w:r>
      <w:r>
        <w:br/>
      </w:r>
      <w:r>
        <w:rPr>
          <w:rStyle w:val="VerbatimChar"/>
        </w:rPr>
        <w:t xml:space="preserve">    getTime: () =&gt; number = () =&gt; performance.now()</w:t>
      </w:r>
      <w:r>
        <w:br/>
      </w:r>
      <w:r>
        <w:rPr>
          <w:rStyle w:val="VerbatimChar"/>
        </w:rPr>
        <w:t xml:space="preserve">  ) {</w:t>
      </w:r>
      <w:r>
        <w:br/>
      </w:r>
      <w:r>
        <w:rPr>
          <w:rStyle w:val="VerbatimChar"/>
        </w:rPr>
        <w:t xml:space="preserve">    this.graph = graph;</w:t>
      </w:r>
      <w:r>
        <w:br/>
      </w:r>
      <w:r>
        <w:rPr>
          <w:rStyle w:val="VerbatimChar"/>
        </w:rPr>
        <w:t xml:space="preserve">    this.listeners = listeners ?? {};</w:t>
      </w:r>
      <w:r>
        <w:br/>
      </w:r>
      <w:r>
        <w:rPr>
          <w:rStyle w:val="VerbatimChar"/>
        </w:rPr>
        <w:t xml:space="preserve">    this.now = getTime;</w:t>
      </w:r>
      <w:r>
        <w:br/>
      </w:r>
      <w:r>
        <w:rPr>
          <w:rStyle w:val="VerbatimChar"/>
        </w:rPr>
        <w:t xml:space="preserve">    graph.edges.forEach((e) =&gt; this.buffers.set(e.id, new FIFO&lt;Token&gt;()));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виконує одну ітерацію планувальника за чотири</w:t>
      </w:r>
      <w:r>
        <w:t xml:space="preserve"> </w:t>
      </w:r>
      <w:r>
        <w:t xml:space="preserve">кроки: доставка готових токенів з FIFO-черг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приймачів;</w:t>
      </w:r>
      <w:r>
        <w:t xml:space="preserve"> </w:t>
      </w:r>
      <w:r>
        <w:t xml:space="preserve">перевірка готовності кожного вузла; активація готових вузлів і</w:t>
      </w:r>
      <w:r>
        <w:t xml:space="preserve"> </w:t>
      </w:r>
      <w:r>
        <w:t xml:space="preserve">обчислення вихідних токенів; постановка вихідних токенів у черги</w:t>
      </w:r>
      <w:r>
        <w:t xml:space="preserve"> </w:t>
      </w:r>
      <w:r>
        <w:t xml:space="preserve">вихідних дуг з часом готовності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nor/>
            <m:sty m:val="p"/>
          </m:rPr>
          <m:t>latency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src/core/scheduler.ts (фрагмент, метод tick())</w:t>
      </w:r>
      <w:r>
        <w:br/>
      </w:r>
      <w:r>
        <w:rPr>
          <w:rStyle w:val="VerbatimChar"/>
        </w:rPr>
        <w:t xml:space="preserve">tick(dt = 16, maxFires = Infinity) {</w:t>
      </w:r>
      <w:r>
        <w:br/>
      </w:r>
      <w:r>
        <w:rPr>
          <w:rStyle w:val="VerbatimChar"/>
        </w:rPr>
        <w:t xml:space="preserve">  const t = this.now();</w:t>
      </w:r>
      <w:r>
        <w:br/>
      </w:r>
      <w:r>
        <w:br/>
      </w:r>
      <w:r>
        <w:rPr>
          <w:rStyle w:val="VerbatimChar"/>
        </w:rPr>
        <w:t xml:space="preserve">  // 1) доставка токенів з буферів у inbox з урахуванням edge.delay</w:t>
      </w:r>
      <w:r>
        <w:br/>
      </w:r>
      <w:r>
        <w:rPr>
          <w:rStyle w:val="VerbatimChar"/>
        </w:rPr>
        <w:t xml:space="preserve">  for (const e of this.graph.edges) {</w:t>
      </w:r>
      <w:r>
        <w:br/>
      </w:r>
      <w:r>
        <w:rPr>
          <w:rStyle w:val="VerbatimChar"/>
        </w:rPr>
        <w:t xml:space="preserve">    const buf = this.buffers.get(e.id)!;</w:t>
      </w:r>
      <w:r>
        <w:br/>
      </w:r>
      <w:r>
        <w:rPr>
          <w:rStyle w:val="VerbatimChar"/>
        </w:rPr>
        <w:t xml:space="preserve">    if (!buf.size()) continue;</w:t>
      </w:r>
      <w:r>
        <w:br/>
      </w:r>
      <w:r>
        <w:rPr>
          <w:rStyle w:val="VerbatimChar"/>
        </w:rPr>
        <w:t xml:space="preserve">    const peek = buf.peek()!;</w:t>
      </w:r>
      <w:r>
        <w:br/>
      </w:r>
      <w:r>
        <w:rPr>
          <w:rStyle w:val="VerbatimChar"/>
        </w:rPr>
        <w:t xml:space="preserve">    if (t - peek.t &gt;= (e.delay ?? 0)) {</w:t>
      </w:r>
      <w:r>
        <w:br/>
      </w:r>
      <w:r>
        <w:rPr>
          <w:rStyle w:val="VerbatimChar"/>
        </w:rPr>
        <w:t xml:space="preserve">      const tok = buf.pop()!;</w:t>
      </w:r>
      <w:r>
        <w:br/>
      </w:r>
      <w:r>
        <w:rPr>
          <w:rStyle w:val="VerbatimChar"/>
        </w:rPr>
        <w:t xml:space="preserve">      const mp = this.inbox.get(e.to.node) ?? new Map();</w:t>
      </w:r>
      <w:r>
        <w:br/>
      </w:r>
      <w:r>
        <w:rPr>
          <w:rStyle w:val="VerbatimChar"/>
        </w:rPr>
        <w:t xml:space="preserve">      mp.set(e.to.port, tok);</w:t>
      </w:r>
      <w:r>
        <w:br/>
      </w:r>
      <w:r>
        <w:rPr>
          <w:rStyle w:val="VerbatimChar"/>
        </w:rPr>
        <w:t xml:space="preserve">      this.inbox.set(e.to.node, mp);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2) активація готових вузлів з урахуванням node.latency</w:t>
      </w:r>
      <w:r>
        <w:br/>
      </w:r>
      <w:r>
        <w:rPr>
          <w:rStyle w:val="VerbatimChar"/>
        </w:rPr>
        <w:t xml:space="preserve">  let fires = 0;</w:t>
      </w:r>
      <w:r>
        <w:br/>
      </w:r>
      <w:r>
        <w:rPr>
          <w:rStyle w:val="VerbatimChar"/>
        </w:rPr>
        <w:t xml:space="preserve">  for (const n of this.graph.nodes) {</w:t>
      </w:r>
      <w:r>
        <w:br/>
      </w:r>
      <w:r>
        <w:rPr>
          <w:rStyle w:val="VerbatimChar"/>
        </w:rPr>
        <w:t xml:space="preserve">    if (fires &gt;= maxFires) break;</w:t>
      </w:r>
      <w:r>
        <w:br/>
      </w:r>
      <w:r>
        <w:rPr>
          <w:rStyle w:val="VerbatimChar"/>
        </w:rPr>
        <w:t xml:space="preserve">    if ((this.readyAt.get(n.id) ?? -Infinity) &gt; t) continue;</w:t>
      </w:r>
      <w:r>
        <w:br/>
      </w:r>
      <w:r>
        <w:br/>
      </w:r>
      <w:r>
        <w:rPr>
          <w:rStyle w:val="VerbatimChar"/>
        </w:rPr>
        <w:t xml:space="preserve">    const inMap = this.inbox.get(n.id);</w:t>
      </w:r>
      <w:r>
        <w:br/>
      </w:r>
      <w:r>
        <w:rPr>
          <w:rStyle w:val="VerbatimChar"/>
        </w:rPr>
        <w:t xml:space="preserve">    if (!inMap || !n.inPorts.every((p) =&gt; inMap.has(p))) continue;</w:t>
      </w:r>
      <w:r>
        <w:br/>
      </w:r>
      <w:r>
        <w:br/>
      </w:r>
      <w:r>
        <w:rPr>
          <w:rStyle w:val="VerbatimChar"/>
        </w:rPr>
        <w:t xml:space="preserve">    const inputs: Record&lt;string, Token&gt; = {};</w:t>
      </w:r>
      <w:r>
        <w:br/>
      </w:r>
      <w:r>
        <w:rPr>
          <w:rStyle w:val="VerbatimChar"/>
        </w:rPr>
        <w:t xml:space="preserve">    n.inPorts.forEach((p) =&gt; (inputs[p] = inMap.get(p)!));</w:t>
      </w:r>
      <w:r>
        <w:br/>
      </w:r>
      <w:r>
        <w:rPr>
          <w:rStyle w:val="VerbatimChar"/>
        </w:rPr>
        <w:t xml:space="preserve">    this.listeners.onBeforeFire?.(n, inputs);</w:t>
      </w:r>
      <w:r>
        <w:br/>
      </w:r>
      <w:r>
        <w:br/>
      </w:r>
      <w:r>
        <w:rPr>
          <w:rStyle w:val="VerbatimChar"/>
        </w:rPr>
        <w:t xml:space="preserve">    const out = this.execute(n, inputs);</w:t>
      </w:r>
      <w:r>
        <w:br/>
      </w:r>
      <w:r>
        <w:rPr>
          <w:rStyle w:val="VerbatimChar"/>
        </w:rPr>
        <w:t xml:space="preserve">    const latency = n.latency ?? 0;</w:t>
      </w:r>
      <w:r>
        <w:br/>
      </w:r>
      <w:r>
        <w:rPr>
          <w:rStyle w:val="VerbatimChar"/>
        </w:rPr>
        <w:t xml:space="preserve">    this.readyAt.set(n.id, t + latency);</w:t>
      </w:r>
      <w:r>
        <w:br/>
      </w:r>
      <w:r>
        <w:rPr>
          <w:rStyle w:val="VerbatimChar"/>
        </w:rPr>
        <w:t xml:space="preserve">    this.listeners.onFire?.(n);</w:t>
      </w:r>
      <w:r>
        <w:br/>
      </w:r>
      <w:r>
        <w:br/>
      </w:r>
      <w:r>
        <w:rPr>
          <w:rStyle w:val="VerbatimChar"/>
        </w:rPr>
        <w:t xml:space="preserve">    // 3-4) постановка вихідних токенів у черги дуг</w:t>
      </w:r>
      <w:r>
        <w:br/>
      </w:r>
      <w:r>
        <w:rPr>
          <w:rStyle w:val="VerbatimChar"/>
        </w:rPr>
        <w:t xml:space="preserve">    for (const [port, token] of Object.entries(out.outputs)) {</w:t>
      </w:r>
      <w:r>
        <w:br/>
      </w:r>
      <w:r>
        <w:rPr>
          <w:rStyle w:val="VerbatimChar"/>
        </w:rPr>
        <w:t xml:space="preserve">      for (const e of this.graph.edges.filter(</w:t>
      </w:r>
      <w:r>
        <w:br/>
      </w:r>
      <w:r>
        <w:rPr>
          <w:rStyle w:val="VerbatimChar"/>
        </w:rPr>
        <w:t xml:space="preserve">        (ed) =&gt; ed.from.node === n.id &amp;&amp; ed.from.port === port)</w:t>
      </w:r>
      <w:r>
        <w:br/>
      </w:r>
      <w:r>
        <w:rPr>
          <w:rStyle w:val="VerbatimChar"/>
        </w:rPr>
        <w:t xml:space="preserve">      ) {</w:t>
      </w:r>
      <w:r>
        <w:br/>
      </w:r>
      <w:r>
        <w:rPr>
          <w:rStyle w:val="VerbatimChar"/>
        </w:rPr>
        <w:t xml:space="preserve">        const tok: Token = { ...token, t: t + latency };</w:t>
      </w:r>
      <w:r>
        <w:br/>
      </w:r>
      <w:r>
        <w:rPr>
          <w:rStyle w:val="VerbatimChar"/>
        </w:rPr>
        <w:t xml:space="preserve">        this.buffers.get(e.id)!.push(tok);</w:t>
      </w:r>
      <w:r>
        <w:br/>
      </w:r>
      <w:r>
        <w:rPr>
          <w:rStyle w:val="VerbatimChar"/>
        </w:rPr>
        <w:t xml:space="preserve">        this.listeners.onToken?.(e, tok);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this.listeners.onOutput?.(n, out.outputs);</w:t>
      </w:r>
      <w:r>
        <w:br/>
      </w:r>
      <w:r>
        <w:rPr>
          <w:rStyle w:val="VerbatimChar"/>
        </w:rPr>
        <w:t xml:space="preserve">    this.inbox.delete(n.id);</w:t>
      </w:r>
      <w:r>
        <w:br/>
      </w:r>
      <w:r>
        <w:rPr>
          <w:rStyle w:val="VerbatimChar"/>
        </w:rPr>
        <w:t xml:space="preserve">    fires++;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fires;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Обчислювальні гілки методу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реалізують шаблон Strategy</w:t>
      </w:r>
      <w:r>
        <w:t xml:space="preserve"> </w:t>
      </w:r>
      <w:r>
        <w:t xml:space="preserve">за полем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. Гілка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реалізує оптимізоване</w:t>
      </w:r>
      <w:r>
        <w:t xml:space="preserve"> </w:t>
      </w:r>
      <w:r>
        <w:t xml:space="preserve">4-точкове ДПФ без нетривіальних множень; гілка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–</w:t>
      </w:r>
      <w:r>
        <w:t xml:space="preserve"> </w:t>
      </w:r>
      <w:r>
        <w:t xml:space="preserve">комплексне множення на поворотний множник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за параметром</w:t>
      </w:r>
      <w:r>
        <w:t xml:space="preserve"> </w:t>
      </w:r>
      <w:r>
        <w:rPr>
          <w:rStyle w:val="VerbatimChar"/>
        </w:rPr>
        <w:t xml:space="preserve">params.twiddle.k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src/core/scheduler.ts (фрагмент, гілки dft4 та twiddle методу execute)</w:t>
      </w:r>
      <w:r>
        <w:br/>
      </w:r>
      <w:r>
        <w:rPr>
          <w:rStyle w:val="VerbatimChar"/>
        </w:rPr>
        <w:t xml:space="preserve">private complexMul(a: Complex, b: Complex): Complex {</w:t>
      </w:r>
      <w:r>
        <w:br/>
      </w:r>
      <w:r>
        <w:rPr>
          <w:rStyle w:val="VerbatimChar"/>
        </w:rPr>
        <w:t xml:space="preserve">  return { re: a.re*b.re - a.im*b.im, im: a.re*b.im + a.im*b.re };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private twiddle(N: number, k: number): Complex {</w:t>
      </w:r>
      <w:r>
        <w:br/>
      </w:r>
      <w:r>
        <w:rPr>
          <w:rStyle w:val="VerbatimChar"/>
        </w:rPr>
        <w:t xml:space="preserve">  const ang = (-2 * Math.PI * (k % N)) / N;   // e^{-j 2*pi*k/N}</w:t>
      </w:r>
      <w:r>
        <w:br/>
      </w:r>
      <w:r>
        <w:rPr>
          <w:rStyle w:val="VerbatimChar"/>
        </w:rPr>
        <w:t xml:space="preserve">  return { re: Math.cos(ang), im: Math.sin(ang)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case 'dft4': {</w:t>
      </w:r>
      <w:r>
        <w:br/>
      </w:r>
      <w:r>
        <w:rPr>
          <w:rStyle w:val="VerbatimChar"/>
        </w:rPr>
        <w:t xml:space="preserve">  const x0 = inputs['in0']!.value as Complex;</w:t>
      </w:r>
      <w:r>
        <w:br/>
      </w:r>
      <w:r>
        <w:rPr>
          <w:rStyle w:val="VerbatimChar"/>
        </w:rPr>
        <w:t xml:space="preserve">  const x1 = inputs['in1']!.value as Complex;</w:t>
      </w:r>
      <w:r>
        <w:br/>
      </w:r>
      <w:r>
        <w:rPr>
          <w:rStyle w:val="VerbatimChar"/>
        </w:rPr>
        <w:t xml:space="preserve">  const x2 = inputs['in2']!.value as Complex;</w:t>
      </w:r>
      <w:r>
        <w:br/>
      </w:r>
      <w:r>
        <w:rPr>
          <w:rStyle w:val="VerbatimChar"/>
        </w:rPr>
        <w:t xml:space="preserve">  const x3 = inputs['in3']!.value as Complex;</w:t>
      </w:r>
      <w:r>
        <w:br/>
      </w:r>
      <w:r>
        <w:br/>
      </w:r>
      <w:r>
        <w:rPr>
          <w:rStyle w:val="VerbatimChar"/>
        </w:rPr>
        <w:t xml:space="preserve">  const E0 = { re: x0.re + x2.re, im: x0.im + x2.im };</w:t>
      </w:r>
      <w:r>
        <w:br/>
      </w:r>
      <w:r>
        <w:rPr>
          <w:rStyle w:val="VerbatimChar"/>
        </w:rPr>
        <w:t xml:space="preserve">  const E1 = { re: x0.re - x2.re, im: x0.im - x2.im };</w:t>
      </w:r>
      <w:r>
        <w:br/>
      </w:r>
      <w:r>
        <w:rPr>
          <w:rStyle w:val="VerbatimChar"/>
        </w:rPr>
        <w:t xml:space="preserve">  const O0 = { re: x1.re + x3.re, im: x1.im + x3.im };</w:t>
      </w:r>
      <w:r>
        <w:br/>
      </w:r>
      <w:r>
        <w:rPr>
          <w:rStyle w:val="VerbatimChar"/>
        </w:rPr>
        <w:t xml:space="preserve">  const O1 = { re: x1.re - x3.re, im: x1.im - x3.im };</w:t>
      </w:r>
      <w:r>
        <w:br/>
      </w:r>
      <w:r>
        <w:br/>
      </w:r>
      <w:r>
        <w:rPr>
          <w:rStyle w:val="VerbatimChar"/>
        </w:rPr>
        <w:t xml:space="preserve">  const X0 = { re: E0.re + O0.re, im: E0.im + O0.im };</w:t>
      </w:r>
      <w:r>
        <w:br/>
      </w:r>
      <w:r>
        <w:rPr>
          <w:rStyle w:val="VerbatimChar"/>
        </w:rPr>
        <w:t xml:space="preserve">  const X2 = { re: E0.re - O0.re, im: E0.im - O0.im };</w:t>
      </w:r>
      <w:r>
        <w:br/>
      </w:r>
      <w:r>
        <w:rPr>
          <w:rStyle w:val="VerbatimChar"/>
        </w:rPr>
        <w:t xml:space="preserve">  // j*O1 = (-O1.im, O1.re)</w:t>
      </w:r>
      <w:r>
        <w:br/>
      </w:r>
      <w:r>
        <w:rPr>
          <w:rStyle w:val="VerbatimChar"/>
        </w:rPr>
        <w:t xml:space="preserve">  const X1 = { re: E1.re - (-O1.im), im: E1.im - O1.re };</w:t>
      </w:r>
      <w:r>
        <w:br/>
      </w:r>
      <w:r>
        <w:rPr>
          <w:rStyle w:val="VerbatimChar"/>
        </w:rPr>
        <w:t xml:space="preserve">  const X3 = { re: E1.re + (-O1.im), im: E1.im + O1.re };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outputs: {</w:t>
      </w:r>
      <w:r>
        <w:br/>
      </w:r>
      <w:r>
        <w:rPr>
          <w:rStyle w:val="VerbatimChar"/>
        </w:rPr>
        <w:t xml:space="preserve">      out0: { id: this.nextTokenId(), value: X0, t: this.now(), originT },</w:t>
      </w:r>
      <w:r>
        <w:br/>
      </w:r>
      <w:r>
        <w:rPr>
          <w:rStyle w:val="VerbatimChar"/>
        </w:rPr>
        <w:t xml:space="preserve">      out1: { id: this.nextTokenId(), value: X1, t: this.now(), originT },</w:t>
      </w:r>
      <w:r>
        <w:br/>
      </w:r>
      <w:r>
        <w:rPr>
          <w:rStyle w:val="VerbatimChar"/>
        </w:rPr>
        <w:t xml:space="preserve">      out2: { id: this.nextTokenId(), value: X2, t: this.now(), originT },</w:t>
      </w:r>
      <w:r>
        <w:br/>
      </w:r>
      <w:r>
        <w:rPr>
          <w:rStyle w:val="VerbatimChar"/>
        </w:rPr>
        <w:t xml:space="preserve">      out3: { id: this.nextTokenId(), value: X3, t: this.now(), originT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case 'twiddle': {</w:t>
      </w:r>
      <w:r>
        <w:br/>
      </w:r>
      <w:r>
        <w:rPr>
          <w:rStyle w:val="VerbatimChar"/>
        </w:rPr>
        <w:t xml:space="preserve">  const x  = inputs['in']!.value as Complex;</w:t>
      </w:r>
      <w:r>
        <w:br/>
      </w:r>
      <w:r>
        <w:rPr>
          <w:rStyle w:val="VerbatimChar"/>
        </w:rPr>
        <w:t xml:space="preserve">  const tw = node.params?.twiddle;</w:t>
      </w:r>
      <w:r>
        <w:br/>
      </w:r>
      <w:r>
        <w:rPr>
          <w:rStyle w:val="VerbatimChar"/>
        </w:rPr>
        <w:t xml:space="preserve">  const result = tw</w:t>
      </w:r>
      <w:r>
        <w:br/>
      </w:r>
      <w:r>
        <w:rPr>
          <w:rStyle w:val="VerbatimChar"/>
        </w:rPr>
        <w:t xml:space="preserve">    ? this.complexMul(x, this.twiddle(tw.N, tw.k))</w:t>
      </w:r>
      <w:r>
        <w:br/>
      </w:r>
      <w:r>
        <w:rPr>
          <w:rStyle w:val="VerbatimChar"/>
        </w:rPr>
        <w:t xml:space="preserve">    : x;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outputs: {</w:t>
      </w:r>
      <w:r>
        <w:br/>
      </w:r>
      <w:r>
        <w:rPr>
          <w:rStyle w:val="VerbatimChar"/>
        </w:rPr>
        <w:t xml:space="preserve">      out: { id: this.nextTokenId(), value: result, t: this.now(), originT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А.5. Модуль</w:t>
      </w:r>
      <w:r>
        <w:t xml:space="preserve"> </w:t>
      </w:r>
      <w:r>
        <w:rPr>
          <w:rStyle w:val="VerbatimChar"/>
        </w:rPr>
        <w:t xml:space="preserve">src/graph/generateDFT4x4.ts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генерація DFG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generateDFT4x4(latency)</w:t>
      </w:r>
      <w:r>
        <w:t xml:space="preserve"> </w:t>
      </w:r>
      <w:r>
        <w:t xml:space="preserve">реалізує шаблон Factory і</w:t>
      </w:r>
      <w:r>
        <w:t xml:space="preserve"> </w:t>
      </w:r>
      <w:r>
        <w:t xml:space="preserve">будує повний граф потоку даних 16-точкового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</w:t>
      </w:r>
      <w:r>
        <w:t xml:space="preserve"> </w:t>
      </w:r>
      <w:r>
        <w:t xml:space="preserve">16 </w:t>
      </w:r>
      <w:r>
        <w:rPr>
          <w:rStyle w:val="VerbatimChar"/>
        </w:rPr>
        <w:t xml:space="preserve">source</w:t>
      </w:r>
      <w:r>
        <w:t xml:space="preserve">, 4 </w:t>
      </w:r>
      <w:r>
        <w:rPr>
          <w:rStyle w:val="VerbatimChar"/>
        </w:rPr>
        <w:t xml:space="preserve">row-dft4</w:t>
      </w:r>
      <w:r>
        <w:t xml:space="preserve">, 16 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t xml:space="preserve">4 </w:t>
      </w:r>
      <w:r>
        <w:rPr>
          <w:rStyle w:val="VerbatimChar"/>
        </w:rPr>
        <w:t xml:space="preserve">col-dft4</w:t>
      </w:r>
      <w:r>
        <w:t xml:space="preserve">, 16 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і 64 дуги з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. Порядок параметризованих циклів повторює тристадійну</w:t>
      </w:r>
      <w:r>
        <w:t xml:space="preserve"> </w:t>
      </w:r>
      <w:r>
        <w:t xml:space="preserve">математичну модель з підрозд. 2.2.</w:t>
      </w:r>
    </w:p>
    <w:p>
      <w:pPr>
        <w:pStyle w:val="SourceCode"/>
      </w:pPr>
      <w:r>
        <w:rPr>
          <w:rStyle w:val="VerbatimChar"/>
        </w:rPr>
        <w:t xml:space="preserve">// src/graph/generateDFT4x4.ts</w:t>
      </w:r>
      <w:r>
        <w:br/>
      </w:r>
      <w:r>
        <w:rPr>
          <w:rStyle w:val="VerbatimChar"/>
        </w:rPr>
        <w:t xml:space="preserve">import type { Graph, NodeSpec, Edge } from '@/core/types';</w:t>
      </w:r>
      <w:r>
        <w:br/>
      </w:r>
      <w:r>
        <w:br/>
      </w:r>
      <w:r>
        <w:rPr>
          <w:rStyle w:val="VerbatimChar"/>
        </w:rPr>
        <w:t xml:space="preserve">export function generateDFT4x4(latency = 400): Graph {</w:t>
      </w:r>
      <w:r>
        <w:br/>
      </w:r>
      <w:r>
        <w:rPr>
          <w:rStyle w:val="VerbatimChar"/>
        </w:rPr>
        <w:t xml:space="preserve">  const nodes: NodeSpec[] = [];</w:t>
      </w:r>
      <w:r>
        <w:br/>
      </w:r>
      <w:r>
        <w:rPr>
          <w:rStyle w:val="VerbatimChar"/>
        </w:rPr>
        <w:t xml:space="preserve">  const edges: Edge[]     = [];</w:t>
      </w:r>
      <w:r>
        <w:br/>
      </w:r>
      <w:r>
        <w:rPr>
          <w:rStyle w:val="VerbatimChar"/>
        </w:rPr>
        <w:t xml:space="preserve">  const N = 16;</w:t>
      </w:r>
      <w:r>
        <w:br/>
      </w:r>
      <w:r>
        <w:rPr>
          <w:rStyle w:val="VerbatimChar"/>
        </w:rPr>
        <w:t xml:space="preserve">  const radix = 4;</w:t>
      </w:r>
      <w:r>
        <w:br/>
      </w:r>
      <w:r>
        <w:br/>
      </w:r>
      <w:r>
        <w:rPr>
          <w:rStyle w:val="VerbatimChar"/>
        </w:rPr>
        <w:t xml:space="preserve">  // 1. ВХІДНІ ВУЗЛИ (source)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`src${i}`, kind: 'source',</w:t>
      </w:r>
      <w:r>
        <w:br/>
      </w:r>
      <w:r>
        <w:rPr>
          <w:rStyle w:val="VerbatimChar"/>
        </w:rPr>
        <w:t xml:space="preserve">      inPorts: [], outPorts: ['out'], latency: 0,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2. РЯДКОВІ ДПФ (row-DFT)</w:t>
      </w:r>
      <w:r>
        <w:br/>
      </w:r>
      <w:r>
        <w:rPr>
          <w:rStyle w:val="VerbatimChar"/>
        </w:rPr>
        <w:t xml:space="preserve">  for (let n1 = 0; n1 &lt; radix; n1++)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`row-${n1}`, kind: 'dft4',</w:t>
      </w:r>
      <w:r>
        <w:br/>
      </w:r>
      <w:r>
        <w:rPr>
          <w:rStyle w:val="VerbatimChar"/>
        </w:rPr>
        <w:t xml:space="preserve">      inPorts:  ['in0','in1','in2','in3'],</w:t>
      </w:r>
      <w:r>
        <w:br/>
      </w:r>
      <w:r>
        <w:rPr>
          <w:rStyle w:val="VerbatimChar"/>
        </w:rPr>
        <w:t xml:space="preserve">      outPorts: ['out0','out1','out2','out3'],</w:t>
      </w:r>
      <w:r>
        <w:br/>
      </w:r>
      <w:r>
        <w:rPr>
          <w:rStyle w:val="VerbatimChar"/>
        </w:rPr>
        <w:t xml:space="preserve">      latency,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src_{n1 + 4*n2}  -&gt;  row-n1.in_{n2}</w:t>
      </w:r>
      <w:r>
        <w:br/>
      </w:r>
      <w:r>
        <w:rPr>
          <w:rStyle w:val="VerbatimChar"/>
        </w:rPr>
        <w:t xml:space="preserve">    for (let n2 = 0; n2 &lt; radix; n2++) {</w:t>
      </w:r>
      <w:r>
        <w:br/>
      </w:r>
      <w:r>
        <w:rPr>
          <w:rStyle w:val="VerbatimChar"/>
        </w:rPr>
        <w:t xml:space="preserve">      const srcIndex = n1 + 4 * n2;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`edge-src${srcIndex}-row${n1}in${n2}`,</w:t>
      </w:r>
      <w:r>
        <w:br/>
      </w:r>
      <w:r>
        <w:rPr>
          <w:rStyle w:val="VerbatimChar"/>
        </w:rPr>
        <w:t xml:space="preserve">        from: { node: `src${srcIndex}`,   port: 'out'        },</w:t>
      </w:r>
      <w:r>
        <w:br/>
      </w:r>
      <w:r>
        <w:rPr>
          <w:rStyle w:val="VerbatimChar"/>
        </w:rPr>
        <w:t xml:space="preserve">        to:   { node: `row-${n1}`,         port: `in${n2}`   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3. ПОВОРОТНІ МНОЖНИКИ (twiddle) W_16^{n1*k2}</w:t>
      </w:r>
      <w:r>
        <w:br/>
      </w:r>
      <w:r>
        <w:rPr>
          <w:rStyle w:val="VerbatimChar"/>
        </w:rPr>
        <w:t xml:space="preserve">  for (let n1 = 0; n1 &lt; radix; n1++) {</w:t>
      </w:r>
      <w:r>
        <w:br/>
      </w:r>
      <w:r>
        <w:rPr>
          <w:rStyle w:val="VerbatimChar"/>
        </w:rPr>
        <w:t xml:space="preserve">    for (let k2 = 0; k2 &lt; radix; k2++) {</w:t>
      </w:r>
      <w:r>
        <w:br/>
      </w:r>
      <w:r>
        <w:rPr>
          <w:rStyle w:val="VerbatimChar"/>
        </w:rPr>
        <w:t xml:space="preserve">      const twiddlePower = n1 * k2;</w:t>
      </w:r>
      <w:r>
        <w:br/>
      </w:r>
      <w:r>
        <w:rPr>
          <w:rStyle w:val="VerbatimChar"/>
        </w:rPr>
        <w:t xml:space="preserve">      const twiddleId    = `tw-${n1}-${k2}`;</w:t>
      </w:r>
      <w:r>
        <w:br/>
      </w:r>
      <w:r>
        <w:rPr>
          <w:rStyle w:val="VerbatimChar"/>
        </w:rPr>
        <w:t xml:space="preserve">      nodes.push({</w:t>
      </w:r>
      <w:r>
        <w:br/>
      </w:r>
      <w:r>
        <w:rPr>
          <w:rStyle w:val="VerbatimChar"/>
        </w:rPr>
        <w:t xml:space="preserve">        id: twiddleId, kind: 'twiddle',</w:t>
      </w:r>
      <w:r>
        <w:br/>
      </w:r>
      <w:r>
        <w:rPr>
          <w:rStyle w:val="VerbatimChar"/>
        </w:rPr>
        <w:t xml:space="preserve">        inPorts:  ['in'],</w:t>
      </w:r>
      <w:r>
        <w:br/>
      </w:r>
      <w:r>
        <w:rPr>
          <w:rStyle w:val="VerbatimChar"/>
        </w:rPr>
        <w:t xml:space="preserve">        outPorts: ['out'],</w:t>
      </w:r>
      <w:r>
        <w:br/>
      </w:r>
      <w:r>
        <w:rPr>
          <w:rStyle w:val="VerbatimChar"/>
        </w:rPr>
        <w:t xml:space="preserve">        latency:  latency / 2,</w:t>
      </w:r>
      <w:r>
        <w:br/>
      </w:r>
      <w:r>
        <w:rPr>
          <w:rStyle w:val="VerbatimChar"/>
        </w:rPr>
        <w:t xml:space="preserve">        params:   { twiddle: { N: 16, k: twiddlePower } },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`edge-row${n1}out${k2}-tw${n1}_${k2}`,</w:t>
      </w:r>
      <w:r>
        <w:br/>
      </w:r>
      <w:r>
        <w:rPr>
          <w:rStyle w:val="VerbatimChar"/>
        </w:rPr>
        <w:t xml:space="preserve">        from: { node: `row-${n1}`, port: `out${k2}` },</w:t>
      </w:r>
      <w:r>
        <w:br/>
      </w:r>
      <w:r>
        <w:rPr>
          <w:rStyle w:val="VerbatimChar"/>
        </w:rPr>
        <w:t xml:space="preserve">        to:   { node: twiddleId,    port: 'in'       },</w:t>
      </w:r>
      <w:r>
        <w:br/>
      </w:r>
      <w:r>
        <w:rPr>
          <w:rStyle w:val="VerbatimChar"/>
        </w:rPr>
        <w:t xml:space="preserve">        label: twiddlePower &gt; 0 ? `W16_${twiddlePower}` : undefined,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4. СТОВПЦЕВІ ДПФ (col-DFT) -- транспонована комутація</w:t>
      </w:r>
      <w:r>
        <w:br/>
      </w:r>
      <w:r>
        <w:rPr>
          <w:rStyle w:val="VerbatimChar"/>
        </w:rPr>
        <w:t xml:space="preserve">  for (let k2 = 0; k2 &lt; radix; k2++)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`col-${k2}`, kind: 'dft4',</w:t>
      </w:r>
      <w:r>
        <w:br/>
      </w:r>
      <w:r>
        <w:rPr>
          <w:rStyle w:val="VerbatimChar"/>
        </w:rPr>
        <w:t xml:space="preserve">      inPorts:  ['in0','in1','in2','in3'],</w:t>
      </w:r>
      <w:r>
        <w:br/>
      </w:r>
      <w:r>
        <w:rPr>
          <w:rStyle w:val="VerbatimChar"/>
        </w:rPr>
        <w:t xml:space="preserve">      outPorts: ['out0','out1','out2','out3'],</w:t>
      </w:r>
      <w:r>
        <w:br/>
      </w:r>
      <w:r>
        <w:rPr>
          <w:rStyle w:val="VerbatimChar"/>
        </w:rPr>
        <w:t xml:space="preserve">      latency,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tw-n1-k2 -&gt; col-k2.in_{n1}</w:t>
      </w:r>
      <w:r>
        <w:br/>
      </w:r>
      <w:r>
        <w:rPr>
          <w:rStyle w:val="VerbatimChar"/>
        </w:rPr>
        <w:t xml:space="preserve">    for (let n1 = 0; n1 &lt; radix; n1++) {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`edge-tw${n1}_${k2}-col${k2}in${n1}`,</w:t>
      </w:r>
      <w:r>
        <w:br/>
      </w:r>
      <w:r>
        <w:rPr>
          <w:rStyle w:val="VerbatimChar"/>
        </w:rPr>
        <w:t xml:space="preserve">        from: { node: `tw-${n1}-${k2}`, port: 'out'    },</w:t>
      </w:r>
      <w:r>
        <w:br/>
      </w:r>
      <w:r>
        <w:rPr>
          <w:rStyle w:val="VerbatimChar"/>
        </w:rPr>
        <w:t xml:space="preserve">        to:   { node: `col-${k2}`,       port: `in${n1}`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5. ВИХІДНІ ВУЗЛИ (sink) і комутація: col-k2.out_k1 -&gt; snk_{k2 + 4*k1}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`snk${i}`, kind: 'sink',</w:t>
      </w:r>
      <w:r>
        <w:br/>
      </w:r>
      <w:r>
        <w:rPr>
          <w:rStyle w:val="VerbatimChar"/>
        </w:rPr>
        <w:t xml:space="preserve">      inPorts: ['in'], outPorts: [], latency: 0,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for (let k2 = 0; k2 &lt; radix; k2++) {</w:t>
      </w:r>
      <w:r>
        <w:br/>
      </w:r>
      <w:r>
        <w:rPr>
          <w:rStyle w:val="VerbatimChar"/>
        </w:rPr>
        <w:t xml:space="preserve">    for (let k1 = 0; k1 &lt; radix; k1++) {</w:t>
      </w:r>
      <w:r>
        <w:br/>
      </w:r>
      <w:r>
        <w:rPr>
          <w:rStyle w:val="VerbatimChar"/>
        </w:rPr>
        <w:t xml:space="preserve">      const sinkIndex = k2 + 4 * k1;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`edge-col${k2}out${k1}-sink${sinkIndex}`,</w:t>
      </w:r>
      <w:r>
        <w:br/>
      </w:r>
      <w:r>
        <w:rPr>
          <w:rStyle w:val="VerbatimChar"/>
        </w:rPr>
        <w:t xml:space="preserve">        from: { node: `col-${k2}`,        port: `out${k1}` },</w:t>
      </w:r>
      <w:r>
        <w:br/>
      </w:r>
      <w:r>
        <w:rPr>
          <w:rStyle w:val="VerbatimChar"/>
        </w:rPr>
        <w:t xml:space="preserve">        to:   { node: `snk${sinkIndex}`,  port: 'in'       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 nodes, edges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А.6. Модуль</w:t>
      </w:r>
      <w:r>
        <w:t xml:space="preserve"> </w:t>
      </w:r>
      <w:r>
        <w:rPr>
          <w:rStyle w:val="VerbatimChar"/>
        </w:rPr>
        <w:t xml:space="preserve">src/graph/layout4x4.ts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розкладка</w:t>
      </w:r>
      <w:r>
        <w:rPr>
          <w:b/>
          <w:bCs/>
        </w:rPr>
        <w:t xml:space="preserve"> </w:t>
      </w:r>
      <w:r>
        <w:rPr>
          <w:b/>
          <w:bCs/>
        </w:rPr>
        <w:t xml:space="preserve">вузлів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layoutDFT4x4()</w:t>
      </w:r>
      <w:r>
        <w:t xml:space="preserve"> </w:t>
      </w:r>
      <w:r>
        <w:t xml:space="preserve">обчислює координати вузлів для</w:t>
      </w:r>
      <w:r>
        <w:t xml:space="preserve"> </w:t>
      </w:r>
      <w:r>
        <w:t xml:space="preserve">React Flow: п’ять вертикальних ярусів з кроком</w:t>
      </w:r>
      <w:r>
        <w:t xml:space="preserve"> </w:t>
      </w:r>
      <w:r>
        <w:rPr>
          <w:rStyle w:val="VerbatimChar"/>
        </w:rPr>
        <w:t xml:space="preserve">stageGap</w:t>
      </w:r>
      <w:r>
        <w:t xml:space="preserve"> </w:t>
      </w:r>
      <m:oMath>
        <m:r>
          <m:rPr>
            <m:sty m:val="p"/>
          </m:rPr>
          <m:t>=</m:t>
        </m:r>
        <m:r>
          <m:t>280</m:t>
        </m:r>
      </m:oMath>
      <w:r>
        <w:t xml:space="preserve"> </w:t>
      </w:r>
      <w:r>
        <w:t xml:space="preserve">пікселів; усередині ярусу вузли розподілено по осі </w:t>
      </w:r>
      <m:oMath>
        <m:r>
          <m:t>y</m:t>
        </m:r>
      </m:oMath>
      <w:r>
        <w:t xml:space="preserve"> </w:t>
      </w:r>
      <w:r>
        <w:t xml:space="preserve">з кроком</w:t>
      </w:r>
      <w:r>
        <w:t xml:space="preserve"> </w:t>
      </w:r>
      <w:r>
        <w:rPr>
          <w:rStyle w:val="VerbatimChar"/>
        </w:rPr>
        <w:t xml:space="preserve">rowGap</w:t>
      </w:r>
      <w:r>
        <w:t xml:space="preserve"> </w:t>
      </w:r>
      <m:oMath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пікселів.</w:t>
      </w:r>
    </w:p>
    <w:p>
      <w:pPr>
        <w:pStyle w:val="SourceCode"/>
      </w:pPr>
      <w:r>
        <w:rPr>
          <w:rStyle w:val="VerbatimChar"/>
        </w:rPr>
        <w:t xml:space="preserve">// src/graph/layout4x4.ts</w:t>
      </w:r>
      <w:r>
        <w:br/>
      </w:r>
      <w:r>
        <w:rPr>
          <w:rStyle w:val="VerbatimChar"/>
        </w:rPr>
        <w:t xml:space="preserve">import { Node as FlowNode } from '@xyflow/react';</w:t>
      </w:r>
      <w:r>
        <w:br/>
      </w:r>
      <w:r>
        <w:rPr>
          <w:rStyle w:val="VerbatimChar"/>
        </w:rPr>
        <w:t xml:space="preserve">import type { Graph, NodeSpec } from '@/core/types';</w:t>
      </w:r>
      <w:r>
        <w:br/>
      </w:r>
      <w:r>
        <w:br/>
      </w:r>
      <w:r>
        <w:rPr>
          <w:rStyle w:val="VerbatimChar"/>
        </w:rPr>
        <w:t xml:space="preserve">export type LayoutOptions = { stageGap?: number; rowGap?: number };</w:t>
      </w:r>
      <w:r>
        <w:br/>
      </w:r>
      <w:r>
        <w:br/>
      </w:r>
      <w:r>
        <w:rPr>
          <w:rStyle w:val="VerbatimChar"/>
        </w:rPr>
        <w:t xml:space="preserve">export function layoutDFT4x4(</w:t>
      </w:r>
      <w:r>
        <w:br/>
      </w:r>
      <w:r>
        <w:rPr>
          <w:rStyle w:val="VerbatimChar"/>
        </w:rPr>
        <w:t xml:space="preserve">  graph: Graph, options: LayoutOptions = {}</w:t>
      </w:r>
      <w:r>
        <w:br/>
      </w:r>
      <w:r>
        <w:rPr>
          <w:rStyle w:val="VerbatimChar"/>
        </w:rPr>
        <w:t xml:space="preserve">): FlowNode[] {</w:t>
      </w:r>
      <w:r>
        <w:br/>
      </w:r>
      <w:r>
        <w:rPr>
          <w:rStyle w:val="VerbatimChar"/>
        </w:rPr>
        <w:t xml:space="preserve">  const { stageGap = 280, rowGap = 65 } = options;</w:t>
      </w:r>
      <w:r>
        <w:br/>
      </w:r>
      <w:r>
        <w:br/>
      </w:r>
      <w:r>
        <w:rPr>
          <w:rStyle w:val="VerbatimChar"/>
        </w:rPr>
        <w:t xml:space="preserve">  return graph.nodes.map((node: NodeSpec): FlowNode =&gt; {</w:t>
      </w:r>
      <w:r>
        <w:br/>
      </w:r>
      <w:r>
        <w:rPr>
          <w:rStyle w:val="VerbatimChar"/>
        </w:rPr>
        <w:t xml:space="preserve">    let x = 0, y = 0, label = node.id;</w:t>
      </w:r>
      <w:r>
        <w:br/>
      </w:r>
      <w:r>
        <w:rPr>
          <w:rStyle w:val="VerbatimChar"/>
        </w:rPr>
        <w:t xml:space="preserve">    const parts = node.id.split('-');</w:t>
      </w:r>
      <w:r>
        <w:br/>
      </w:r>
      <w:r>
        <w:br/>
      </w:r>
      <w:r>
        <w:rPr>
          <w:rStyle w:val="VerbatimChar"/>
        </w:rPr>
        <w:t xml:space="preserve">    if (node.id.startsWith('src')) {</w:t>
      </w:r>
      <w:r>
        <w:br/>
      </w:r>
      <w:r>
        <w:rPr>
          <w:rStyle w:val="VerbatimChar"/>
        </w:rPr>
        <w:t xml:space="preserve">      const i = parseInt(node.id.replace('src', ''), 10);</w:t>
      </w:r>
      <w:r>
        <w:br/>
      </w:r>
      <w:r>
        <w:rPr>
          <w:rStyle w:val="VerbatimChar"/>
        </w:rPr>
        <w:t xml:space="preserve">      x = 0;             y = i * rowGap;</w:t>
      </w:r>
      <w:r>
        <w:br/>
      </w:r>
      <w:r>
        <w:rPr>
          <w:rStyle w:val="VerbatimChar"/>
        </w:rPr>
        <w:t xml:space="preserve">      label = `x[${i}]`;</w:t>
      </w:r>
      <w:r>
        <w:br/>
      </w:r>
      <w:r>
        <w:rPr>
          <w:rStyle w:val="VerbatimChar"/>
        </w:rPr>
        <w:t xml:space="preserve">    } else if (node.id.startsWith('row-')) {</w:t>
      </w:r>
      <w:r>
        <w:br/>
      </w:r>
      <w:r>
        <w:rPr>
          <w:rStyle w:val="VerbatimChar"/>
        </w:rPr>
        <w:t xml:space="preserve">      const n1 = parseInt(parts[1], 10);</w:t>
      </w:r>
      <w:r>
        <w:br/>
      </w:r>
      <w:r>
        <w:rPr>
          <w:rStyle w:val="VerbatimChar"/>
        </w:rPr>
        <w:t xml:space="preserve">      x = stageGap;      y = (n1*4 + 1.5) * rowGap;</w:t>
      </w:r>
      <w:r>
        <w:br/>
      </w:r>
      <w:r>
        <w:rPr>
          <w:rStyle w:val="VerbatimChar"/>
        </w:rPr>
        <w:t xml:space="preserve">      label = `Row-DFT ${n1}`;</w:t>
      </w:r>
      <w:r>
        <w:br/>
      </w:r>
      <w:r>
        <w:rPr>
          <w:rStyle w:val="VerbatimChar"/>
        </w:rPr>
        <w:t xml:space="preserve">    } else if (node.id.startsWith('tw-')) {</w:t>
      </w:r>
      <w:r>
        <w:br/>
      </w:r>
      <w:r>
        <w:rPr>
          <w:rStyle w:val="VerbatimChar"/>
        </w:rPr>
        <w:t xml:space="preserve">      const n1 = parseInt(parts[1], 10);</w:t>
      </w:r>
      <w:r>
        <w:br/>
      </w:r>
      <w:r>
        <w:rPr>
          <w:rStyle w:val="VerbatimChar"/>
        </w:rPr>
        <w:t xml:space="preserve">      const k2 = parseInt(parts[2], 10);</w:t>
      </w:r>
      <w:r>
        <w:br/>
      </w:r>
      <w:r>
        <w:rPr>
          <w:rStyle w:val="VerbatimChar"/>
        </w:rPr>
        <w:t xml:space="preserve">      x = stageGap * 2;  y = (n1*4 + k2) * rowGap;</w:t>
      </w:r>
      <w:r>
        <w:br/>
      </w:r>
      <w:r>
        <w:rPr>
          <w:rStyle w:val="VerbatimChar"/>
        </w:rPr>
        <w:t xml:space="preserve">      const power = n1 * k2;</w:t>
      </w:r>
      <w:r>
        <w:br/>
      </w:r>
      <w:r>
        <w:rPr>
          <w:rStyle w:val="VerbatimChar"/>
        </w:rPr>
        <w:t xml:space="preserve">      label = power &gt; 0 ? `W16_${power}` : 'W16_0 (1)';</w:t>
      </w:r>
      <w:r>
        <w:br/>
      </w:r>
      <w:r>
        <w:rPr>
          <w:rStyle w:val="VerbatimChar"/>
        </w:rPr>
        <w:t xml:space="preserve">    } else if (node.id.startsWith('col-')) {</w:t>
      </w:r>
      <w:r>
        <w:br/>
      </w:r>
      <w:r>
        <w:rPr>
          <w:rStyle w:val="VerbatimChar"/>
        </w:rPr>
        <w:t xml:space="preserve">      const k2 = parseInt(parts[1], 10);</w:t>
      </w:r>
      <w:r>
        <w:br/>
      </w:r>
      <w:r>
        <w:rPr>
          <w:rStyle w:val="VerbatimChar"/>
        </w:rPr>
        <w:t xml:space="preserve">      x = stageGap * 3;  y = (k2*4 + 1.5) * rowGap;</w:t>
      </w:r>
      <w:r>
        <w:br/>
      </w:r>
      <w:r>
        <w:rPr>
          <w:rStyle w:val="VerbatimChar"/>
        </w:rPr>
        <w:t xml:space="preserve">      label = `Col-DFT ${k2}`;</w:t>
      </w:r>
      <w:r>
        <w:br/>
      </w:r>
      <w:r>
        <w:rPr>
          <w:rStyle w:val="VerbatimChar"/>
        </w:rPr>
        <w:t xml:space="preserve">    } else if (node.id.startsWith('snk')) {</w:t>
      </w:r>
      <w:r>
        <w:br/>
      </w:r>
      <w:r>
        <w:rPr>
          <w:rStyle w:val="VerbatimChar"/>
        </w:rPr>
        <w:t xml:space="preserve">      const i = parseInt(node.id.replace('snk', ''), 10);</w:t>
      </w:r>
      <w:r>
        <w:br/>
      </w:r>
      <w:r>
        <w:rPr>
          <w:rStyle w:val="VerbatimChar"/>
        </w:rPr>
        <w:t xml:space="preserve">      x = stageGap * 4;  y = i * rowGap;</w:t>
      </w:r>
      <w:r>
        <w:br/>
      </w:r>
      <w:r>
        <w:rPr>
          <w:rStyle w:val="VerbatimChar"/>
        </w:rPr>
        <w:t xml:space="preserve">      label = `X[${i}]`;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id: node.id, type: node.kind,</w:t>
      </w:r>
      <w:r>
        <w:br/>
      </w:r>
      <w:r>
        <w:rPr>
          <w:rStyle w:val="VerbatimChar"/>
        </w:rPr>
        <w:t xml:space="preserve">      position: { x, y },</w:t>
      </w:r>
      <w:r>
        <w:br/>
      </w:r>
      <w:r>
        <w:rPr>
          <w:rStyle w:val="VerbatimChar"/>
        </w:rPr>
        <w:t xml:space="preserve">      data: { label, ...node.params },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А.7. Модуль</w:t>
      </w:r>
      <w:r>
        <w:t xml:space="preserve"> </w:t>
      </w:r>
      <w:r>
        <w:rPr>
          <w:rStyle w:val="VerbatimChar"/>
        </w:rPr>
        <w:t xml:space="preserve">src/utils/criticalPath.ts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аналітичний критичний шлях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computeCriticalPath(graph)</w:t>
      </w:r>
      <w:r>
        <w:t xml:space="preserve"> </w:t>
      </w:r>
      <w:r>
        <w:t xml:space="preserve">здійснює топологічне</w:t>
      </w:r>
      <w:r>
        <w:t xml:space="preserve"> </w:t>
      </w:r>
      <w:r>
        <w:t xml:space="preserve">сортування вузлів (алгоритм Кана), динамічне програмування для</w:t>
      </w:r>
      <w:r>
        <w:t xml:space="preserve"> </w:t>
      </w:r>
      <w:r>
        <w:t xml:space="preserve">обчислення максимального шляху від джерела до приймача з урахуванням</w:t>
      </w:r>
      <w:r>
        <w:t xml:space="preserve"> </w:t>
      </w:r>
      <w:r>
        <w:rPr>
          <w:rStyle w:val="VerbatimChar"/>
        </w:rPr>
        <w:t xml:space="preserve">node.latency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edge.delay</w:t>
      </w:r>
      <w:r>
        <w:t xml:space="preserve"> </w:t>
      </w:r>
      <w:r>
        <w:t xml:space="preserve">та трасування критичного</w:t>
      </w:r>
      <w:r>
        <w:t xml:space="preserve"> </w:t>
      </w:r>
      <w:r>
        <w:t xml:space="preserve">шляху назад. Використовується UI для підсвічування критичного шляху на</w:t>
      </w:r>
      <w:r>
        <w:t xml:space="preserve"> </w:t>
      </w:r>
      <w:r>
        <w:t xml:space="preserve">панелі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src/utils/criticalPath.ts</w:t>
      </w:r>
      <w:r>
        <w:br/>
      </w:r>
      <w:r>
        <w:rPr>
          <w:rStyle w:val="VerbatimChar"/>
        </w:rPr>
        <w:t xml:space="preserve">import type { Graph } from '@/core/types';</w:t>
      </w:r>
      <w:r>
        <w:br/>
      </w:r>
      <w:r>
        <w:br/>
      </w:r>
      <w:r>
        <w:rPr>
          <w:rStyle w:val="VerbatimChar"/>
        </w:rPr>
        <w:t xml:space="preserve">export type CriticalPathResult = {</w:t>
      </w:r>
      <w:r>
        <w:br/>
      </w:r>
      <w:r>
        <w:rPr>
          <w:rStyle w:val="VerbatimChar"/>
        </w:rPr>
        <w:t xml:space="preserve">  nodeIds: string[]; edgeIds: string[]; totalTime: number;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computeCriticalPath(graph: Graph): CriticalPathResult {</w:t>
      </w:r>
      <w:r>
        <w:br/>
      </w:r>
      <w:r>
        <w:rPr>
          <w:rStyle w:val="VerbatimChar"/>
        </w:rPr>
        <w:t xml:space="preserve">  const nodeMap = new Map(graph.nodes.map((n) =&gt; [n.id, n]));</w:t>
      </w:r>
      <w:r>
        <w:br/>
      </w:r>
      <w:r>
        <w:br/>
      </w:r>
      <w:r>
        <w:rPr>
          <w:rStyle w:val="VerbatimChar"/>
        </w:rPr>
        <w:t xml:space="preserve">  // вхідні дуги по вузлу</w:t>
      </w:r>
      <w:r>
        <w:br/>
      </w:r>
      <w:r>
        <w:rPr>
          <w:rStyle w:val="VerbatimChar"/>
        </w:rPr>
        <w:t xml:space="preserve">  const inEdges = new Map&lt;string, (typeof graph.edges)[0][]&gt;(</w:t>
      </w:r>
      <w:r>
        <w:br/>
      </w:r>
      <w:r>
        <w:rPr>
          <w:rStyle w:val="VerbatimChar"/>
        </w:rPr>
        <w:t xml:space="preserve">    graph.nodes.map((n) =&gt; [n.id, []]),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for (const e of graph.edges) inEdges.get(e.to.node)?.push(e);</w:t>
      </w:r>
      <w:r>
        <w:br/>
      </w:r>
      <w:r>
        <w:br/>
      </w:r>
      <w:r>
        <w:rPr>
          <w:rStyle w:val="VerbatimChar"/>
        </w:rPr>
        <w:t xml:space="preserve">  // топологічне сортування (Kahn)</w:t>
      </w:r>
      <w:r>
        <w:br/>
      </w:r>
      <w:r>
        <w:rPr>
          <w:rStyle w:val="VerbatimChar"/>
        </w:rPr>
        <w:t xml:space="preserve">  const inDeg = new Map(graph.nodes.map((n) =&gt; [n.id, 0]));</w:t>
      </w:r>
      <w:r>
        <w:br/>
      </w:r>
      <w:r>
        <w:rPr>
          <w:rStyle w:val="VerbatimChar"/>
        </w:rPr>
        <w:t xml:space="preserve">  for (const e of graph.edges)</w:t>
      </w:r>
      <w:r>
        <w:br/>
      </w:r>
      <w:r>
        <w:rPr>
          <w:rStyle w:val="VerbatimChar"/>
        </w:rPr>
        <w:t xml:space="preserve">    inDeg.set(e.to.node, (inDeg.get(e.to.node) ?? 0) + 1);</w:t>
      </w:r>
      <w:r>
        <w:br/>
      </w:r>
      <w:r>
        <w:rPr>
          <w:rStyle w:val="VerbatimChar"/>
        </w:rPr>
        <w:t xml:space="preserve">  const queue: string[] = [];</w:t>
      </w:r>
      <w:r>
        <w:br/>
      </w:r>
      <w:r>
        <w:rPr>
          <w:rStyle w:val="VerbatimChar"/>
        </w:rPr>
        <w:t xml:space="preserve">  for (const [id, deg] of inDeg) if (deg === 0) queue.push(id);</w:t>
      </w:r>
      <w:r>
        <w:br/>
      </w:r>
      <w:r>
        <w:rPr>
          <w:rStyle w:val="VerbatimChar"/>
        </w:rPr>
        <w:t xml:space="preserve">  const order: string[] = [];</w:t>
      </w:r>
      <w:r>
        <w:br/>
      </w:r>
      <w:r>
        <w:rPr>
          <w:rStyle w:val="VerbatimChar"/>
        </w:rPr>
        <w:t xml:space="preserve">  while (queue.length) {</w:t>
      </w:r>
      <w:r>
        <w:br/>
      </w:r>
      <w:r>
        <w:rPr>
          <w:rStyle w:val="VerbatimChar"/>
        </w:rPr>
        <w:t xml:space="preserve">    const u = queue.shift()!;</w:t>
      </w:r>
      <w:r>
        <w:br/>
      </w:r>
      <w:r>
        <w:rPr>
          <w:rStyle w:val="VerbatimChar"/>
        </w:rPr>
        <w:t xml:space="preserve">    order.push(u);</w:t>
      </w:r>
      <w:r>
        <w:br/>
      </w:r>
      <w:r>
        <w:rPr>
          <w:rStyle w:val="VerbatimChar"/>
        </w:rPr>
        <w:t xml:space="preserve">    for (const e of graph.edges.filter((ed) =&gt; ed.from.node === u)) {</w:t>
      </w:r>
      <w:r>
        <w:br/>
      </w:r>
      <w:r>
        <w:rPr>
          <w:rStyle w:val="VerbatimChar"/>
        </w:rPr>
        <w:t xml:space="preserve">      const d = (inDeg.get(e.to.node) ?? 1) - 1;</w:t>
      </w:r>
      <w:r>
        <w:br/>
      </w:r>
      <w:r>
        <w:rPr>
          <w:rStyle w:val="VerbatimChar"/>
        </w:rPr>
        <w:t xml:space="preserve">      inDeg.set(e.to.node, d);</w:t>
      </w:r>
      <w:r>
        <w:br/>
      </w:r>
      <w:r>
        <w:rPr>
          <w:rStyle w:val="VerbatimChar"/>
        </w:rPr>
        <w:t xml:space="preserve">      if (d === 0) queue.push(e.to.node);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динамічне програмування</w:t>
      </w:r>
      <w:r>
        <w:br/>
      </w:r>
      <w:r>
        <w:rPr>
          <w:rStyle w:val="VerbatimChar"/>
        </w:rPr>
        <w:t xml:space="preserve">  const dist = new Map&lt;string, number&gt;();</w:t>
      </w:r>
      <w:r>
        <w:br/>
      </w:r>
      <w:r>
        <w:rPr>
          <w:rStyle w:val="VerbatimChar"/>
        </w:rPr>
        <w:t xml:space="preserve">  const prevEdgeId = new Map&lt;string, string&gt;();</w:t>
      </w:r>
      <w:r>
        <w:br/>
      </w:r>
      <w:r>
        <w:rPr>
          <w:rStyle w:val="VerbatimChar"/>
        </w:rPr>
        <w:t xml:space="preserve">  for (const nid of order) {</w:t>
      </w:r>
      <w:r>
        <w:br/>
      </w:r>
      <w:r>
        <w:rPr>
          <w:rStyle w:val="VerbatimChar"/>
        </w:rPr>
        <w:t xml:space="preserve">    const node = nodeMap.get(nid)!;</w:t>
      </w:r>
      <w:r>
        <w:br/>
      </w:r>
      <w:r>
        <w:rPr>
          <w:rStyle w:val="VerbatimChar"/>
        </w:rPr>
        <w:t xml:space="preserve">    const inc  = inEdges.get(nid) ?? [];</w:t>
      </w:r>
      <w:r>
        <w:br/>
      </w:r>
      <w:r>
        <w:rPr>
          <w:rStyle w:val="VerbatimChar"/>
        </w:rPr>
        <w:t xml:space="preserve">    if (inc.length === 0) {</w:t>
      </w:r>
      <w:r>
        <w:br/>
      </w:r>
      <w:r>
        <w:rPr>
          <w:rStyle w:val="VerbatimChar"/>
        </w:rPr>
        <w:t xml:space="preserve">      dist.set(nid, node.latency);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let maxT = -Infinity; let bestEdge = '';</w:t>
      </w:r>
      <w:r>
        <w:br/>
      </w:r>
      <w:r>
        <w:rPr>
          <w:rStyle w:val="VerbatimChar"/>
        </w:rPr>
        <w:t xml:space="preserve">      for (const e of inc) {</w:t>
      </w:r>
      <w:r>
        <w:br/>
      </w:r>
      <w:r>
        <w:rPr>
          <w:rStyle w:val="VerbatimChar"/>
        </w:rPr>
        <w:t xml:space="preserve">        const t = (dist.get(e.from.node) ?? 0) + (e.delay ?? 0);</w:t>
      </w:r>
      <w:r>
        <w:br/>
      </w:r>
      <w:r>
        <w:rPr>
          <w:rStyle w:val="VerbatimChar"/>
        </w:rPr>
        <w:t xml:space="preserve">        if (t &gt; maxT) { maxT = t; bestEdge = e.id;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dist.set(nid, maxT + node.latency);</w:t>
      </w:r>
      <w:r>
        <w:br/>
      </w:r>
      <w:r>
        <w:rPr>
          <w:rStyle w:val="VerbatimChar"/>
        </w:rPr>
        <w:t xml:space="preserve">      if (bestEdge) prevEdgeId.set(nid, bestEdge);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трасування назад</w:t>
      </w:r>
      <w:r>
        <w:br/>
      </w:r>
      <w:r>
        <w:rPr>
          <w:rStyle w:val="VerbatimChar"/>
        </w:rPr>
        <w:t xml:space="preserve">  const sinks = graph.nodes.filter((n) =&gt; n.kind === 'sink');</w:t>
      </w:r>
      <w:r>
        <w:br/>
      </w:r>
      <w:r>
        <w:rPr>
          <w:rStyle w:val="VerbatimChar"/>
        </w:rPr>
        <w:t xml:space="preserve">  if (sinks.length === 0) return { nodeIds: [], edgeIds: [], totalTime: 0 };</w:t>
      </w:r>
      <w:r>
        <w:br/>
      </w:r>
      <w:r>
        <w:rPr>
          <w:rStyle w:val="VerbatimChar"/>
        </w:rPr>
        <w:t xml:space="preserve">  const maxSink = sinks.reduce(</w:t>
      </w:r>
      <w:r>
        <w:br/>
      </w:r>
      <w:r>
        <w:rPr>
          <w:rStyle w:val="VerbatimChar"/>
        </w:rPr>
        <w:t xml:space="preserve">    (best, s) =&gt; (dist.get(s.id) ?? 0) &gt; (dist.get(best.id) ?? 0) ? s : best,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const nodeIds: string[] = [maxSink.id];</w:t>
      </w:r>
      <w:r>
        <w:br/>
      </w:r>
      <w:r>
        <w:rPr>
          <w:rStyle w:val="VerbatimChar"/>
        </w:rPr>
        <w:t xml:space="preserve">  const edgeIds: string[] = [];</w:t>
      </w:r>
      <w:r>
        <w:br/>
      </w:r>
      <w:r>
        <w:rPr>
          <w:rStyle w:val="VerbatimChar"/>
        </w:rPr>
        <w:t xml:space="preserve">  let cur = maxSink.id;</w:t>
      </w:r>
      <w:r>
        <w:br/>
      </w:r>
      <w:r>
        <w:rPr>
          <w:rStyle w:val="VerbatimChar"/>
        </w:rPr>
        <w:t xml:space="preserve">  while (prevEdgeId.has(cur)) {</w:t>
      </w:r>
      <w:r>
        <w:br/>
      </w:r>
      <w:r>
        <w:rPr>
          <w:rStyle w:val="VerbatimChar"/>
        </w:rPr>
        <w:t xml:space="preserve">    const eid = prevEdgeId.get(cur)!;</w:t>
      </w:r>
      <w:r>
        <w:br/>
      </w:r>
      <w:r>
        <w:rPr>
          <w:rStyle w:val="VerbatimChar"/>
        </w:rPr>
        <w:t xml:space="preserve">    edgeIds.push(eid);</w:t>
      </w:r>
      <w:r>
        <w:br/>
      </w:r>
      <w:r>
        <w:rPr>
          <w:rStyle w:val="VerbatimChar"/>
        </w:rPr>
        <w:t xml:space="preserve">    const edge = graph.edges.find((e) =&gt; e.id === eid)!;</w:t>
      </w:r>
      <w:r>
        <w:br/>
      </w:r>
      <w:r>
        <w:rPr>
          <w:rStyle w:val="VerbatimChar"/>
        </w:rPr>
        <w:t xml:space="preserve">    nodeIds.push(edge.from.node);</w:t>
      </w:r>
      <w:r>
        <w:br/>
      </w:r>
      <w:r>
        <w:rPr>
          <w:rStyle w:val="VerbatimChar"/>
        </w:rPr>
        <w:t xml:space="preserve">    cur = edge.from.node;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 nodeIds, edgeIds, totalTime: dist.get(maxSink.id) ?? 0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А.8. Модуль</w:t>
      </w:r>
      <w:r>
        <w:t xml:space="preserve"> </w:t>
      </w:r>
      <w:r>
        <w:rPr>
          <w:rStyle w:val="VerbatimChar"/>
        </w:rPr>
        <w:t xml:space="preserve">src/utils/compare.ts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верифікація</w:t>
      </w:r>
      <w:r>
        <w:rPr>
          <w:b/>
          <w:bCs/>
        </w:rPr>
        <w:t xml:space="preserve"> </w:t>
      </w:r>
      <w:r>
        <w:rPr>
          <w:b/>
          <w:bCs/>
        </w:rPr>
        <w:t xml:space="preserve">проти fft.js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compareWithFFT()</w:t>
      </w:r>
      <w:r>
        <w:t xml:space="preserve"> </w:t>
      </w:r>
      <w:r>
        <w:t xml:space="preserve">порівнює спектр, отриманий</w:t>
      </w:r>
      <w:r>
        <w:t xml:space="preserve"> </w:t>
      </w:r>
      <w:r>
        <w:t xml:space="preserve">симулятором, з еталоном бібліотеки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і виявляє sink-и з</w:t>
      </w:r>
      <w:r>
        <w:t xml:space="preserve"> </w:t>
      </w:r>
      <w:r>
        <w:t xml:space="preserve">відхиленням понад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 Сценарії</w:t>
      </w:r>
      <w:r>
        <w:t xml:space="preserve"> </w:t>
      </w:r>
      <w:r>
        <w:t xml:space="preserve">використання визначені у п. 4.2 і охоплюють шість вбудованих пресетів.</w:t>
      </w:r>
    </w:p>
    <w:p>
      <w:pPr>
        <w:pStyle w:val="SourceCode"/>
      </w:pPr>
      <w:r>
        <w:rPr>
          <w:rStyle w:val="VerbatimChar"/>
        </w:rPr>
        <w:t xml:space="preserve">// src/utils/compare.ts</w:t>
      </w:r>
      <w:r>
        <w:br/>
      </w:r>
      <w:r>
        <w:rPr>
          <w:rStyle w:val="VerbatimChar"/>
        </w:rPr>
        <w:t xml:space="preserve">import FFT from 'fft.js';</w:t>
      </w:r>
      <w:r>
        <w:br/>
      </w:r>
      <w:r>
        <w:rPr>
          <w:rStyle w:val="VerbatimChar"/>
        </w:rPr>
        <w:t xml:space="preserve">import type { Complex, Graph } from '@/core/types';</w:t>
      </w:r>
      <w:r>
        <w:br/>
      </w:r>
      <w:r>
        <w:br/>
      </w:r>
      <w:r>
        <w:rPr>
          <w:rStyle w:val="VerbatimChar"/>
        </w:rPr>
        <w:t xml:space="preserve">export type CompareResult = {</w:t>
      </w:r>
      <w:r>
        <w:br/>
      </w:r>
      <w:r>
        <w:rPr>
          <w:rStyle w:val="VerbatimChar"/>
        </w:rPr>
        <w:t xml:space="preserve">  ref: Complex[];</w:t>
      </w:r>
      <w:r>
        <w:br/>
      </w:r>
      <w:r>
        <w:rPr>
          <w:rStyle w:val="VerbatimChar"/>
        </w:rPr>
        <w:t xml:space="preserve">  mismatches: Record&lt;string, boolean&gt;;</w:t>
      </w:r>
      <w:r>
        <w:br/>
      </w:r>
      <w:r>
        <w:rPr>
          <w:rStyle w:val="VerbatimChar"/>
        </w:rPr>
        <w:t xml:space="preserve">  maxDeviation: { value: number; k: number } | null;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compareWithFFT(</w:t>
      </w:r>
      <w:r>
        <w:br/>
      </w:r>
      <w:r>
        <w:rPr>
          <w:rStyle w:val="VerbatimChar"/>
        </w:rPr>
        <w:t xml:space="preserve">  graph: Graph,</w:t>
      </w:r>
      <w:r>
        <w:br/>
      </w:r>
      <w:r>
        <w:rPr>
          <w:rStyle w:val="VerbatimChar"/>
        </w:rPr>
        <w:t xml:space="preserve">  lastInput: Record&lt;string, Complex&gt;,</w:t>
      </w:r>
      <w:r>
        <w:br/>
      </w:r>
      <w:r>
        <w:rPr>
          <w:rStyle w:val="VerbatimChar"/>
        </w:rPr>
        <w:t xml:space="preserve">  sinks: Record&lt;string, string&gt;,</w:t>
      </w:r>
      <w:r>
        <w:br/>
      </w:r>
      <w:r>
        <w:rPr>
          <w:rStyle w:val="VerbatimChar"/>
        </w:rPr>
        <w:t xml:space="preserve">  eps = 1e-9,</w:t>
      </w:r>
      <w:r>
        <w:br/>
      </w:r>
      <w:r>
        <w:rPr>
          <w:rStyle w:val="VerbatimChar"/>
        </w:rPr>
        <w:t xml:space="preserve">): CompareResult {</w:t>
      </w:r>
      <w:r>
        <w:br/>
      </w:r>
      <w:r>
        <w:rPr>
          <w:rStyle w:val="VerbatimChar"/>
        </w:rPr>
        <w:t xml:space="preserve">  const N = graph.nodes.filter((n) =&gt; n.kind === 'source').length;</w:t>
      </w:r>
      <w:r>
        <w:br/>
      </w:r>
      <w:r>
        <w:rPr>
          <w:rStyle w:val="VerbatimChar"/>
        </w:rPr>
        <w:t xml:space="preserve">  const fft = new FFT(N);</w:t>
      </w:r>
      <w:r>
        <w:br/>
      </w:r>
      <w:r>
        <w:br/>
      </w:r>
      <w:r>
        <w:rPr>
          <w:rStyle w:val="VerbatimChar"/>
        </w:rPr>
        <w:t xml:space="preserve">  // зберемо вхідний вектор у порядку src0..srcN-1</w:t>
      </w:r>
      <w:r>
        <w:br/>
      </w:r>
      <w:r>
        <w:rPr>
          <w:rStyle w:val="VerbatimChar"/>
        </w:rPr>
        <w:t xml:space="preserve">  const x: Complex[] = Array.from({ length: N }, (_, i) =&gt;</w:t>
      </w:r>
      <w:r>
        <w:br/>
      </w:r>
      <w:r>
        <w:rPr>
          <w:rStyle w:val="VerbatimChar"/>
        </w:rPr>
        <w:t xml:space="preserve">    lastInput[`src${i}`] ?? { re: 0, im: 0 });</w:t>
      </w:r>
      <w:r>
        <w:br/>
      </w:r>
      <w:r>
        <w:br/>
      </w:r>
      <w:r>
        <w:rPr>
          <w:rStyle w:val="VerbatimChar"/>
        </w:rPr>
        <w:t xml:space="preserve">  // еталонний ДПФ</w:t>
      </w:r>
      <w:r>
        <w:br/>
      </w:r>
      <w:r>
        <w:rPr>
          <w:rStyle w:val="VerbatimChar"/>
        </w:rPr>
        <w:t xml:space="preserve">  const inp = fft.createComplexArray();</w:t>
      </w:r>
      <w:r>
        <w:br/>
      </w:r>
      <w:r>
        <w:rPr>
          <w:rStyle w:val="VerbatimChar"/>
        </w:rPr>
        <w:t xml:space="preserve">  const out = fft.createComplexArray();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inp[2*i] = x[i]!.re;  inp[2*i + 1] = x[i]!.im;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fft.transform(out, inp);</w:t>
      </w:r>
      <w:r>
        <w:br/>
      </w:r>
      <w:r>
        <w:rPr>
          <w:rStyle w:val="VerbatimChar"/>
        </w:rPr>
        <w:t xml:space="preserve">  const ref: Complex[] = Array.from({ length: N }, (_, k) =&gt;</w:t>
      </w:r>
      <w:r>
        <w:br/>
      </w:r>
      <w:r>
        <w:rPr>
          <w:rStyle w:val="VerbatimChar"/>
        </w:rPr>
        <w:t xml:space="preserve">    ({ re: out[2*k], im: out[2*k + 1] }));</w:t>
      </w:r>
      <w:r>
        <w:br/>
      </w:r>
      <w:r>
        <w:br/>
      </w:r>
      <w:r>
        <w:rPr>
          <w:rStyle w:val="VerbatimChar"/>
        </w:rPr>
        <w:t xml:space="preserve">  // порівняння у sink-ах</w:t>
      </w:r>
      <w:r>
        <w:br/>
      </w:r>
      <w:r>
        <w:rPr>
          <w:rStyle w:val="VerbatimChar"/>
        </w:rPr>
        <w:t xml:space="preserve">  const mismatches: Record&lt;string, boolean&gt; = {};</w:t>
      </w:r>
      <w:r>
        <w:br/>
      </w:r>
      <w:r>
        <w:rPr>
          <w:rStyle w:val="VerbatimChar"/>
        </w:rPr>
        <w:t xml:space="preserve">  let maxDeviation: { value: number; k: number } | null = null;</w:t>
      </w:r>
      <w:r>
        <w:br/>
      </w:r>
      <w:r>
        <w:br/>
      </w:r>
      <w:r>
        <w:rPr>
          <w:rStyle w:val="VerbatimChar"/>
        </w:rPr>
        <w:t xml:space="preserve">  for (let k = 0; k &lt; N; k++) {</w:t>
      </w:r>
      <w:r>
        <w:br/>
      </w:r>
      <w:r>
        <w:rPr>
          <w:rStyle w:val="VerbatimChar"/>
        </w:rPr>
        <w:t xml:space="preserve">    const sid = `snk${k}`;</w:t>
      </w:r>
      <w:r>
        <w:br/>
      </w:r>
      <w:r>
        <w:rPr>
          <w:rStyle w:val="VerbatimChar"/>
        </w:rPr>
        <w:t xml:space="preserve">    const s = sinks[sid];</w:t>
      </w:r>
      <w:r>
        <w:br/>
      </w:r>
      <w:r>
        <w:rPr>
          <w:rStyle w:val="VerbatimChar"/>
        </w:rPr>
        <w:t xml:space="preserve">    if (!s) { mismatches[sid] = true; continue; }</w:t>
      </w:r>
      <w:r>
        <w:br/>
      </w:r>
      <w:r>
        <w:br/>
      </w:r>
      <w:r>
        <w:rPr>
          <w:rStyle w:val="VerbatimChar"/>
        </w:rPr>
        <w:t xml:space="preserve">    let got: Complex;</w:t>
      </w:r>
      <w:r>
        <w:br/>
      </w:r>
      <w:r>
        <w:rPr>
          <w:rStyle w:val="VerbatimChar"/>
        </w:rPr>
        <w:t xml:space="preserve">    try { got = JSON.parse(s) as Complex; }</w:t>
      </w:r>
      <w:r>
        <w:br/>
      </w:r>
      <w:r>
        <w:rPr>
          <w:rStyle w:val="VerbatimChar"/>
        </w:rPr>
        <w:t xml:space="preserve">    catch { mismatches[sid] = true; continue; }</w:t>
      </w:r>
      <w:r>
        <w:br/>
      </w:r>
      <w:r>
        <w:br/>
      </w:r>
      <w:r>
        <w:rPr>
          <w:rStyle w:val="VerbatimChar"/>
        </w:rPr>
        <w:t xml:space="preserve">    const dRe = Math.abs(got.re - ref[k]!.re);</w:t>
      </w:r>
      <w:r>
        <w:br/>
      </w:r>
      <w:r>
        <w:rPr>
          <w:rStyle w:val="VerbatimChar"/>
        </w:rPr>
        <w:t xml:space="preserve">    const dIm = Math.abs(got.im - ref[k]!.im);</w:t>
      </w:r>
      <w:r>
        <w:br/>
      </w:r>
      <w:r>
        <w:rPr>
          <w:rStyle w:val="VerbatimChar"/>
        </w:rPr>
        <w:t xml:space="preserve">    const dev = Math.sqrt(dRe*dRe + dIm*dIm);</w:t>
      </w:r>
      <w:r>
        <w:br/>
      </w:r>
      <w:r>
        <w:rPr>
          <w:rStyle w:val="VerbatimChar"/>
        </w:rPr>
        <w:t xml:space="preserve">    mismatches[sid] = dRe &gt; eps || dIm &gt; eps;</w:t>
      </w:r>
      <w:r>
        <w:br/>
      </w:r>
      <w:r>
        <w:rPr>
          <w:rStyle w:val="VerbatimChar"/>
        </w:rPr>
        <w:t xml:space="preserve">    if (maxDeviation === null || dev &gt; maxDeviation.value)</w:t>
      </w:r>
      <w:r>
        <w:br/>
      </w:r>
      <w:r>
        <w:rPr>
          <w:rStyle w:val="VerbatimChar"/>
        </w:rPr>
        <w:t xml:space="preserve">      maxDeviation = { value: dev, k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 ref, mismatches, maxDeviation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А.9. Модуль</w:t>
      </w:r>
      <w:r>
        <w:t xml:space="preserve"> </w:t>
      </w:r>
      <w:r>
        <w:rPr>
          <w:rStyle w:val="VerbatimChar"/>
        </w:rPr>
        <w:t xml:space="preserve">src/store/simStore.ts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ключові методи Zustand-сховища</w:t>
      </w:r>
    </w:p>
    <w:p>
      <w:pPr>
        <w:pStyle w:val="BodyText"/>
      </w:pPr>
      <w:r>
        <w:t xml:space="preserve">Модуль реалізує централізоване сховище стану симулятора. Нижче подано</w:t>
      </w:r>
      <w:r>
        <w:t xml:space="preserve"> </w:t>
      </w:r>
      <w:r>
        <w:t xml:space="preserve">ключові методи, що відповідають вимогам F1–F9 і підрозд. 3.3:</w:t>
      </w:r>
      <w:r>
        <w:t xml:space="preserve"> </w:t>
      </w:r>
      <w:r>
        <w:rPr>
          <w:rStyle w:val="VerbatimChar"/>
        </w:rPr>
        <w:t xml:space="preserve">injectData()</w:t>
      </w:r>
      <w:r>
        <w:t xml:space="preserve"> </w:t>
      </w:r>
      <w:r>
        <w:t xml:space="preserve">– введення вхідного вектора у джерела;</w:t>
      </w:r>
      <w:r>
        <w:t xml:space="preserve"> </w:t>
      </w:r>
      <w:r>
        <w:rPr>
          <w:rStyle w:val="VerbatimChar"/>
        </w:rPr>
        <w:t xml:space="preserve">applyPreset()</w:t>
      </w:r>
      <w:r>
        <w:t xml:space="preserve"> </w:t>
      </w:r>
      <w:r>
        <w:t xml:space="preserve">– запуск одного з вбудованих пресетів;</w:t>
      </w:r>
      <w:r>
        <w:t xml:space="preserve"> </w:t>
      </w:r>
      <w:r>
        <w:rPr>
          <w:rStyle w:val="VerbatimChar"/>
        </w:rPr>
        <w:t xml:space="preserve">tickSimTime()</w:t>
      </w:r>
      <w:r>
        <w:t xml:space="preserve"> </w:t>
      </w:r>
      <w:r>
        <w:t xml:space="preserve">– крок логічного часу симуляції;</w:t>
      </w:r>
      <w:r>
        <w:t xml:space="preserve"> </w:t>
      </w:r>
      <w:r>
        <w:rPr>
          <w:rStyle w:val="VerbatimChar"/>
        </w:rPr>
        <w:t xml:space="preserve">start()/stop()/step()/reset()</w:t>
      </w:r>
      <w:r>
        <w:t xml:space="preserve"> </w:t>
      </w:r>
      <w:r>
        <w:t xml:space="preserve">– керування циклом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src/store/simStore.ts (фрагмент, ключові методи Zustand-сховища)</w:t>
      </w:r>
      <w:r>
        <w:br/>
      </w:r>
      <w:r>
        <w:rPr>
          <w:rStyle w:val="VerbatimChar"/>
        </w:rPr>
        <w:t xml:space="preserve">injectData: (vec) =&gt; {</w:t>
      </w:r>
      <w:r>
        <w:br/>
      </w:r>
      <w:r>
        <w:rPr>
          <w:rStyle w:val="VerbatimChar"/>
        </w:rPr>
        <w:t xml:space="preserve">  const { N, runtime } = get();</w:t>
      </w:r>
      <w:r>
        <w:br/>
      </w:r>
      <w:r>
        <w:rPr>
          <w:rStyle w:val="VerbatimChar"/>
        </w:rPr>
        <w:t xml:space="preserve">  if (!runtime) return;</w:t>
      </w:r>
      <w:r>
        <w:br/>
      </w:r>
      <w:r>
        <w:rPr>
          <w:rStyle w:val="VerbatimChar"/>
        </w:rPr>
        <w:t xml:space="preserve">  set(() =&gt; ({ lastInput: { ...vec } }));</w:t>
      </w:r>
      <w:r>
        <w:br/>
      </w:r>
      <w:r>
        <w:rPr>
          <w:rStyle w:val="VerbatimChar"/>
        </w:rPr>
        <w:t xml:space="preserve">  const now = get().simTime;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const nodeId = `src${i}`;</w:t>
      </w:r>
      <w:r>
        <w:br/>
      </w:r>
      <w:r>
        <w:rPr>
          <w:rStyle w:val="VerbatimChar"/>
        </w:rPr>
        <w:t xml:space="preserve">    const value  = vec[nodeId] ?? { re: 0, im: 0 };</w:t>
      </w:r>
      <w:r>
        <w:br/>
      </w:r>
      <w:r>
        <w:rPr>
          <w:rStyle w:val="VerbatimChar"/>
        </w:rPr>
        <w:t xml:space="preserve">    runtime.emitFrom(nodeId, 'out', {</w:t>
      </w:r>
      <w:r>
        <w:br/>
      </w:r>
      <w:r>
        <w:rPr>
          <w:rStyle w:val="VerbatimChar"/>
        </w:rPr>
        <w:t xml:space="preserve">      id: runtime.nextTokenId(),</w:t>
      </w:r>
      <w:r>
        <w:br/>
      </w:r>
      <w:r>
        <w:rPr>
          <w:rStyle w:val="VerbatimChar"/>
        </w:rPr>
        <w:t xml:space="preserve">      value, t: now, originT: now,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get().resetMetrics();</w:t>
      </w:r>
      <w:r>
        <w:br/>
      </w:r>
      <w:r>
        <w:rPr>
          <w:rStyle w:val="VerbatimChar"/>
        </w:rPr>
        <w:t xml:space="preserve">  set({ nodeDataCache: {} });</w:t>
      </w:r>
      <w:r>
        <w:br/>
      </w:r>
      <w:r>
        <w:rPr>
          <w:rStyle w:val="VerbatimChar"/>
        </w:rPr>
        <w:t xml:space="preserve">},</w:t>
      </w:r>
      <w:r>
        <w:br/>
      </w:r>
      <w:r>
        <w:br/>
      </w:r>
      <w:r>
        <w:rPr>
          <w:rStyle w:val="VerbatimChar"/>
        </w:rPr>
        <w:t xml:space="preserve">applyPreset(preset) {</w:t>
      </w:r>
      <w:r>
        <w:br/>
      </w:r>
      <w:r>
        <w:rPr>
          <w:rStyle w:val="VerbatimChar"/>
        </w:rPr>
        <w:t xml:space="preserve">  const vec = makePreset(get().N, preset);</w:t>
      </w:r>
      <w:r>
        <w:br/>
      </w:r>
      <w:r>
        <w:rPr>
          <w:rStyle w:val="VerbatimChar"/>
        </w:rPr>
        <w:t xml:space="preserve">  get().injectData(vec);</w:t>
      </w:r>
      <w:r>
        <w:br/>
      </w:r>
      <w:r>
        <w:rPr>
          <w:rStyle w:val="VerbatimChar"/>
        </w:rPr>
        <w:t xml:space="preserve">},</w:t>
      </w:r>
      <w:r>
        <w:br/>
      </w:r>
      <w:r>
        <w:br/>
      </w:r>
      <w:r>
        <w:rPr>
          <w:rStyle w:val="VerbatimChar"/>
        </w:rPr>
        <w:t xml:space="preserve">tickSimTime() {</w:t>
      </w:r>
      <w:r>
        <w:br/>
      </w:r>
      <w:r>
        <w:rPr>
          <w:rStyle w:val="VerbatimChar"/>
        </w:rPr>
        <w:t xml:space="preserve">  const now = performance.now();</w:t>
      </w:r>
      <w:r>
        <w:br/>
      </w:r>
      <w:r>
        <w:rPr>
          <w:rStyle w:val="VerbatimChar"/>
        </w:rPr>
        <w:t xml:space="preserve">  let dt = 0;</w:t>
      </w:r>
      <w:r>
        <w:br/>
      </w:r>
      <w:r>
        <w:rPr>
          <w:rStyle w:val="VerbatimChar"/>
        </w:rPr>
        <w:t xml:space="preserve">  set((s) =&gt; {</w:t>
      </w:r>
      <w:r>
        <w:br/>
      </w:r>
      <w:r>
        <w:rPr>
          <w:rStyle w:val="VerbatimChar"/>
        </w:rPr>
        <w:t xml:space="preserve">    if (!s.running || s.lastWall == null) return s;</w:t>
      </w:r>
      <w:r>
        <w:br/>
      </w:r>
      <w:r>
        <w:rPr>
          <w:rStyle w:val="VerbatimChar"/>
        </w:rPr>
        <w:t xml:space="preserve">    dt = (now - s.lastWall) * s.speed;</w:t>
      </w:r>
      <w:r>
        <w:br/>
      </w:r>
      <w:r>
        <w:rPr>
          <w:rStyle w:val="VerbatimChar"/>
        </w:rPr>
        <w:t xml:space="preserve">    return { simTime: s.simTime + dt, lastWall: now };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return dt;</w:t>
      </w:r>
      <w:r>
        <w:br/>
      </w:r>
      <w:r>
        <w:rPr>
          <w:rStyle w:val="VerbatimChar"/>
        </w:rPr>
        <w:t xml:space="preserve">},</w:t>
      </w:r>
      <w:r>
        <w:br/>
      </w:r>
      <w:r>
        <w:br/>
      </w:r>
      <w:r>
        <w:rPr>
          <w:rStyle w:val="VerbatimChar"/>
        </w:rPr>
        <w:t xml:space="preserve">start() {</w:t>
      </w:r>
      <w:r>
        <w:br/>
      </w:r>
      <w:r>
        <w:rPr>
          <w:rStyle w:val="VerbatimChar"/>
        </w:rPr>
        <w:t xml:space="preserve">  set({ running: true, lastWall: performance.now() });</w:t>
      </w:r>
      <w:r>
        <w:br/>
      </w:r>
      <w:r>
        <w:rPr>
          <w:rStyle w:val="VerbatimChar"/>
        </w:rPr>
        <w:t xml:space="preserve">  get().resetMetrics();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stop()  {</w:t>
      </w:r>
      <w:r>
        <w:br/>
      </w:r>
      <w:r>
        <w:rPr>
          <w:rStyle w:val="VerbatimChar"/>
        </w:rPr>
        <w:t xml:space="preserve">  const now = performance.now();</w:t>
      </w:r>
      <w:r>
        <w:br/>
      </w:r>
      <w:r>
        <w:rPr>
          <w:rStyle w:val="VerbatimChar"/>
        </w:rPr>
        <w:t xml:space="preserve">  set((s) =&gt; s.lastWall == null</w:t>
      </w:r>
      <w:r>
        <w:br/>
      </w:r>
      <w:r>
        <w:rPr>
          <w:rStyle w:val="VerbatimChar"/>
        </w:rPr>
        <w:t xml:space="preserve">    ? { running: false }</w:t>
      </w:r>
      <w:r>
        <w:br/>
      </w:r>
      <w:r>
        <w:rPr>
          <w:rStyle w:val="VerbatimChar"/>
        </w:rPr>
        <w:t xml:space="preserve">    : { running: false,</w:t>
      </w:r>
      <w:r>
        <w:br/>
      </w:r>
      <w:r>
        <w:rPr>
          <w:rStyle w:val="VerbatimChar"/>
        </w:rPr>
        <w:t xml:space="preserve">        simTime: s.simTime + (now - s.lastWall) * s.speed,</w:t>
      </w:r>
      <w:r>
        <w:br/>
      </w:r>
      <w:r>
        <w:rPr>
          <w:rStyle w:val="VerbatimChar"/>
        </w:rPr>
        <w:t xml:space="preserve">        lastWall: null });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step()  {</w:t>
      </w:r>
      <w:r>
        <w:br/>
      </w:r>
      <w:r>
        <w:rPr>
          <w:rStyle w:val="VerbatimChar"/>
        </w:rPr>
        <w:t xml:space="preserve">  const dt = 16 * get().speed;</w:t>
      </w:r>
      <w:r>
        <w:br/>
      </w:r>
      <w:r>
        <w:rPr>
          <w:rStyle w:val="VerbatimChar"/>
        </w:rPr>
        <w:t xml:space="preserve">  set((s) =&gt; ({ simTime: s.simTime + dt }));</w:t>
      </w:r>
      <w:r>
        <w:br/>
      </w:r>
      <w:r>
        <w:rPr>
          <w:rStyle w:val="VerbatimChar"/>
        </w:rPr>
        <w:t xml:space="preserve">  get().runtime?.tick(dt);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reset() {</w:t>
      </w:r>
      <w:r>
        <w:br/>
      </w:r>
      <w:r>
        <w:rPr>
          <w:rStyle w:val="VerbatimChar"/>
        </w:rPr>
        <w:t xml:space="preserve">  get().stop();</w:t>
      </w:r>
      <w:r>
        <w:br/>
      </w:r>
      <w:r>
        <w:rPr>
          <w:rStyle w:val="VerbatimChar"/>
        </w:rPr>
        <w:t xml:space="preserve">  get().setGraph(get().graph);</w:t>
      </w:r>
      <w:r>
        <w:br/>
      </w:r>
      <w:r>
        <w:rPr>
          <w:rStyle w:val="VerbatimChar"/>
        </w:rPr>
        <w:t xml:space="preserve">  set({ simTime: 0, firesTotal: 0, nodeActivity: {}, lastWall: null });</w:t>
      </w:r>
      <w:r>
        <w:br/>
      </w:r>
      <w:r>
        <w:rPr>
          <w:rStyle w:val="VerbatimChar"/>
        </w:rPr>
        <w:t xml:space="preserve">  get().resetMetrics();</w:t>
      </w:r>
      <w:r>
        <w:br/>
      </w:r>
      <w:r>
        <w:rPr>
          <w:rStyle w:val="VerbatimChar"/>
        </w:rPr>
        <w:t xml:space="preserve">},</w:t>
      </w:r>
    </w:p>
    <w:p>
      <w:pPr>
        <w:pStyle w:val="FirstParagraph"/>
      </w:pPr>
      <w:r>
        <w:rPr>
          <w:b/>
          <w:bCs/>
        </w:rPr>
        <w:t xml:space="preserve">А.10. Модуль</w:t>
      </w:r>
      <w:r>
        <w:t xml:space="preserve"> </w:t>
      </w:r>
      <w:r>
        <w:rPr>
          <w:rStyle w:val="VerbatimChar"/>
        </w:rPr>
        <w:t xml:space="preserve">src/__bench__/chapter4.test.ts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експериментальний харнес</w:t>
      </w:r>
    </w:p>
    <w:p>
      <w:pPr>
        <w:pStyle w:val="BodyText"/>
      </w:pPr>
      <w:r>
        <w:t xml:space="preserve">Тест-харнес Vitest без браузера, що виконує реальне 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над графом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, виконує шість тестових сценаріїв, обчислює</w:t>
      </w:r>
      <w:r>
        <w:t xml:space="preserve"> </w:t>
      </w:r>
      <w:r>
        <w:t xml:space="preserve">ASAP/ALAP/мобільність, паралелізм, складність і записує усі реальні</w:t>
      </w:r>
      <w:r>
        <w:t xml:space="preserve"> </w:t>
      </w:r>
      <w:r>
        <w:t xml:space="preserve">дані у файл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. Подано ключову функцію</w:t>
      </w:r>
      <w:r>
        <w:t xml:space="preserve"> </w:t>
      </w:r>
      <w:r>
        <w:rPr>
          <w:rStyle w:val="VerbatimChar"/>
        </w:rPr>
        <w:t xml:space="preserve">runScenario()</w:t>
      </w:r>
      <w:r>
        <w:t xml:space="preserve"> </w:t>
      </w:r>
      <w:r>
        <w:t xml:space="preserve">і обчислення розкладу.</w:t>
      </w:r>
    </w:p>
    <w:p>
      <w:pPr>
        <w:pStyle w:val="SourceCode"/>
      </w:pPr>
      <w:r>
        <w:rPr>
          <w:rStyle w:val="VerbatimChar"/>
        </w:rPr>
        <w:t xml:space="preserve">// src/__bench__/chapter4.test.ts (фрагмент: runScenario + schedule)</w:t>
      </w:r>
      <w:r>
        <w:br/>
      </w:r>
      <w:r>
        <w:rPr>
          <w:rStyle w:val="VerbatimChar"/>
        </w:rPr>
        <w:t xml:space="preserve">function runScenario(x: Complex[]): RunResult {</w:t>
      </w:r>
      <w:r>
        <w:br/>
      </w:r>
      <w:r>
        <w:rPr>
          <w:rStyle w:val="VerbatimChar"/>
        </w:rPr>
        <w:t xml:space="preserve">  const graph = generateDFT4x4();</w:t>
      </w:r>
      <w:r>
        <w:br/>
      </w:r>
      <w:r>
        <w:rPr>
          <w:rStyle w:val="VerbatimChar"/>
        </w:rPr>
        <w:t xml:space="preserve">  let now = 0;</w:t>
      </w:r>
      <w:r>
        <w:br/>
      </w:r>
      <w:r>
        <w:rPr>
          <w:rStyle w:val="VerbatimChar"/>
        </w:rPr>
        <w:t xml:space="preserve">  const sinks: Complex[] = new Array(N);</w:t>
      </w:r>
      <w:r>
        <w:br/>
      </w:r>
      <w:r>
        <w:rPr>
          <w:rStyle w:val="VerbatimChar"/>
        </w:rPr>
        <w:t xml:space="preserve">  let collected = 0;</w:t>
      </w:r>
      <w:r>
        <w:br/>
      </w:r>
      <w:r>
        <w:rPr>
          <w:rStyle w:val="VerbatimChar"/>
        </w:rPr>
        <w:t xml:space="preserve">  const fires: { id: string; kind: string; t: number }[] = [];</w:t>
      </w:r>
      <w:r>
        <w:br/>
      </w:r>
      <w:r>
        <w:br/>
      </w:r>
      <w:r>
        <w:rPr>
          <w:rStyle w:val="VerbatimChar"/>
        </w:rPr>
        <w:t xml:space="preserve">  const rt = new DataflowRuntime(</w:t>
      </w:r>
      <w:r>
        <w:br/>
      </w:r>
      <w:r>
        <w:rPr>
          <w:rStyle w:val="VerbatimChar"/>
        </w:rPr>
        <w:t xml:space="preserve">    graph,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onFire:   (n) =&gt; fires.push({ id: n.id, kind: n.kind, t: now }),</w:t>
      </w:r>
      <w:r>
        <w:br/>
      </w:r>
      <w:r>
        <w:rPr>
          <w:rStyle w:val="VerbatimChar"/>
        </w:rPr>
        <w:t xml:space="preserve">      onOutput: (n, out) =&gt; {</w:t>
      </w:r>
      <w:r>
        <w:br/>
      </w:r>
      <w:r>
        <w:rPr>
          <w:rStyle w:val="VerbatimChar"/>
        </w:rPr>
        <w:t xml:space="preserve">        if (n.kind === 'sink') {</w:t>
      </w:r>
      <w:r>
        <w:br/>
      </w:r>
      <w:r>
        <w:rPr>
          <w:rStyle w:val="VerbatimChar"/>
        </w:rPr>
        <w:t xml:space="preserve">          const idx = parseInt(n.id.replace('snk', ''), 10);</w:t>
      </w:r>
      <w:r>
        <w:br/>
      </w:r>
      <w:r>
        <w:rPr>
          <w:rStyle w:val="VerbatimChar"/>
        </w:rPr>
        <w:t xml:space="preserve">          const v = (out.out?.value</w:t>
      </w:r>
      <w:r>
        <w:br/>
      </w:r>
      <w:r>
        <w:rPr>
          <w:rStyle w:val="VerbatimChar"/>
        </w:rPr>
        <w:t xml:space="preserve">            ?? out[Object.keys(out)[0]!]?.value) as Complex;</w:t>
      </w:r>
      <w:r>
        <w:br/>
      </w:r>
      <w:r>
        <w:rPr>
          <w:rStyle w:val="VerbatimChar"/>
        </w:rPr>
        <w:t xml:space="preserve">          if (sinks[idx] === undefined) collected++;</w:t>
      </w:r>
      <w:r>
        <w:br/>
      </w:r>
      <w:r>
        <w:rPr>
          <w:rStyle w:val="VerbatimChar"/>
        </w:rPr>
        <w:t xml:space="preserve">          sinks[idx] = { re: v.re, im: v.im 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() =&gt; now,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rt.emitFrom(`src${i}`, 'out',</w:t>
      </w:r>
      <w:r>
        <w:br/>
      </w:r>
      <w:r>
        <w:rPr>
          <w:rStyle w:val="VerbatimChar"/>
        </w:rPr>
        <w:t xml:space="preserve">      { id: `x${i}`, value: x[i], t: now, originT: now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for (now = 0; now &lt;= 6000 &amp;&amp; collected &lt; N; now++) { rt.tick(); }</w:t>
      </w:r>
      <w:r>
        <w:br/>
      </w:r>
      <w:r>
        <w:rPr>
          <w:rStyle w:val="VerbatimChar"/>
        </w:rPr>
        <w:t xml:space="preserve">  return { sinks, fires, finishTime: now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ASAP/ALAP/мобільність на основі latency вузлів і delay дуг</w:t>
      </w:r>
      <w:r>
        <w:br/>
      </w:r>
      <w:r>
        <w:rPr>
          <w:rStyle w:val="VerbatimChar"/>
        </w:rPr>
        <w:t xml:space="preserve">function schedule(graph: Graph) {</w:t>
      </w:r>
      <w:r>
        <w:br/>
      </w:r>
      <w:r>
        <w:rPr>
          <w:rStyle w:val="VerbatimChar"/>
        </w:rPr>
        <w:t xml:space="preserve">  // топологічний порядок (Kahn)</w:t>
      </w:r>
      <w:r>
        <w:br/>
      </w:r>
      <w:r>
        <w:rPr>
          <w:rStyle w:val="VerbatimChar"/>
        </w:rPr>
        <w:t xml:space="preserve">  const succ = new Map&lt;string, { to: string; delay: number }[]&gt;();</w:t>
      </w:r>
      <w:r>
        <w:br/>
      </w:r>
      <w:r>
        <w:rPr>
          <w:rStyle w:val="VerbatimChar"/>
        </w:rPr>
        <w:t xml:space="preserve">  const pred = new Map&lt;string, { from: string; delay: number }[]&gt;();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  const asap = new Map&lt;string, number&gt;();   // ASAP-час активації</w:t>
      </w:r>
      <w:r>
        <w:br/>
      </w:r>
      <w:r>
        <w:rPr>
          <w:rStyle w:val="VerbatimChar"/>
        </w:rPr>
        <w:t xml:space="preserve">  for (const id of order) {</w:t>
      </w:r>
      <w:r>
        <w:br/>
      </w:r>
      <w:r>
        <w:rPr>
          <w:rStyle w:val="VerbatimChar"/>
        </w:rPr>
        <w:t xml:space="preserve">    const ps = pred.get(id)!;</w:t>
      </w:r>
      <w:r>
        <w:br/>
      </w:r>
      <w:r>
        <w:rPr>
          <w:rStyle w:val="VerbatimChar"/>
        </w:rPr>
        <w:t xml:space="preserve">    if (ps.length === 0) asap.set(id, 0);</w:t>
      </w:r>
      <w:r>
        <w:br/>
      </w:r>
      <w:r>
        <w:rPr>
          <w:rStyle w:val="VerbatimChar"/>
        </w:rPr>
        <w:t xml:space="preserve">    else asap.set(id, Math.max(...ps.map(</w:t>
      </w:r>
      <w:r>
        <w:br/>
      </w:r>
      <w:r>
        <w:rPr>
          <w:rStyle w:val="VerbatimChar"/>
        </w:rPr>
        <w:t xml:space="preserve">      (p) =&gt; asap.get(p.from)! + node.get(p.from)!.latency + p.delay)));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makespan = Math.max(...graph.nodes.map(</w:t>
      </w:r>
      <w:r>
        <w:br/>
      </w:r>
      <w:r>
        <w:rPr>
          <w:rStyle w:val="VerbatimChar"/>
        </w:rPr>
        <w:t xml:space="preserve">    (n) =&gt; asap.get(n.id)! + node.get(n.id)!.latency));</w:t>
      </w:r>
      <w:r>
        <w:br/>
      </w:r>
      <w:r>
        <w:br/>
      </w:r>
      <w:r>
        <w:rPr>
          <w:rStyle w:val="VerbatimChar"/>
        </w:rPr>
        <w:t xml:space="preserve">  const alap = new Map&lt;string, number&gt;();   // ALAP-час активації</w:t>
      </w:r>
      <w:r>
        <w:br/>
      </w:r>
      <w:r>
        <w:rPr>
          <w:rStyle w:val="VerbatimChar"/>
        </w:rPr>
        <w:t xml:space="preserve">  for (const id of [...order].reverse()) {</w:t>
      </w:r>
      <w:r>
        <w:br/>
      </w:r>
      <w:r>
        <w:rPr>
          <w:rStyle w:val="VerbatimChar"/>
        </w:rPr>
        <w:t xml:space="preserve">    const ss = succ.get(id)!;</w:t>
      </w:r>
      <w:r>
        <w:br/>
      </w:r>
      <w:r>
        <w:rPr>
          <w:rStyle w:val="VerbatimChar"/>
        </w:rPr>
        <w:t xml:space="preserve">    const lat = node.get(id)!.latency;</w:t>
      </w:r>
      <w:r>
        <w:br/>
      </w:r>
      <w:r>
        <w:rPr>
          <w:rStyle w:val="VerbatimChar"/>
        </w:rPr>
        <w:t xml:space="preserve">    if (ss.length === 0) alap.set(id, makespan - lat);</w:t>
      </w:r>
      <w:r>
        <w:br/>
      </w:r>
      <w:r>
        <w:rPr>
          <w:rStyle w:val="VerbatimChar"/>
        </w:rPr>
        <w:t xml:space="preserve">    else alap.set(id, Math.min(...ss.map(</w:t>
      </w:r>
      <w:r>
        <w:br/>
      </w:r>
      <w:r>
        <w:rPr>
          <w:rStyle w:val="VerbatimChar"/>
        </w:rPr>
        <w:t xml:space="preserve">      (s) =&gt; alap.get(s.to)! - s.delay)) - lat);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mobility = new Map&lt;string, number&gt;();</w:t>
      </w:r>
      <w:r>
        <w:br/>
      </w:r>
      <w:r>
        <w:rPr>
          <w:rStyle w:val="VerbatimChar"/>
        </w:rPr>
        <w:t xml:space="preserve">  graph.nodes.forEach((n) =&gt;</w:t>
      </w:r>
      <w:r>
        <w:br/>
      </w:r>
      <w:r>
        <w:rPr>
          <w:rStyle w:val="VerbatimChar"/>
        </w:rPr>
        <w:t xml:space="preserve">    mobility.set(n.id, alap.get(n.id)! - asap.get(n.id)!));</w:t>
      </w:r>
      <w:r>
        <w:br/>
      </w:r>
      <w:r>
        <w:rPr>
          <w:rStyle w:val="VerbatimChar"/>
        </w:rPr>
        <w:t xml:space="preserve">  return { asap, alap, mobility, makespan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bookmarkStart w:id="60" w:name="app:B"/>
      <w:bookmarkEnd w:id="60"/>
      <w:r>
        <w:rPr>
          <w:b/>
          <w:bCs/>
        </w:rPr>
        <w:t xml:space="preserve">ДОДАТОК Б</w:t>
      </w:r>
    </w:p>
    <w:p>
      <w:pPr>
        <w:pStyle w:val="BodyText"/>
      </w:pPr>
      <w:r>
        <w:rPr>
          <w:b/>
          <w:bCs/>
        </w:rPr>
        <w:t xml:space="preserve">Таблиці вхідних та вихідних даних</w:t>
      </w:r>
    </w:p>
    <w:p>
      <w:pPr>
        <w:pStyle w:val="BodyText"/>
      </w:pPr>
      <w:r>
        <w:t xml:space="preserve">Додаток містить специфікації вхідних та вихідних даних розробленого</w:t>
      </w:r>
      <w:r>
        <w:t xml:space="preserve"> </w:t>
      </w:r>
      <w:r>
        <w:t xml:space="preserve">симулятора 16-точкового ШПФ radix-4: параметри DFG (типи вузлів,</w:t>
      </w:r>
      <w:r>
        <w:t xml:space="preserve"> </w:t>
      </w:r>
      <w:r>
        <w:t xml:space="preserve">кількості, затримки), повний перелік вузлів та дуг графа, вхідні</w:t>
      </w:r>
      <w:r>
        <w:t xml:space="preserve"> </w:t>
      </w:r>
      <w:r>
        <w:t xml:space="preserve">вектори вбудованих тестових пресетів, очікувані спектри та значення</w:t>
      </w:r>
      <w:r>
        <w:t xml:space="preserve"> </w:t>
      </w:r>
      <w:r>
        <w:t xml:space="preserve">поворотних множників.</w:t>
      </w:r>
    </w:p>
    <w:p>
      <w:pPr>
        <w:pStyle w:val="BodyText"/>
      </w:pPr>
      <w:r>
        <w:rPr>
          <w:b/>
          <w:bCs/>
        </w:rPr>
        <w:t xml:space="preserve">Б.1. Структура DFG за типами вузлів і дуг.</w:t>
      </w:r>
      <w:r>
        <w:t xml:space="preserve"> </w:t>
      </w:r>
      <w:r>
        <w:t xml:space="preserve">Граф потоку даних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містить 56 вузлів і 64 дуги, розподілені відповідно до</w:t>
      </w:r>
      <w:r>
        <w:t xml:space="preserve"> </w:t>
      </w:r>
      <w:r>
        <w:t xml:space="preserve">тристадійної декомпозиції за такою структурою (табл. Б.1).</w:t>
      </w:r>
    </w:p>
    <w:p>
      <w:pPr>
        <w:pStyle w:val="BodyText"/>
      </w:pPr>
      <w:r>
        <w:t xml:space="preserve">Таблиця Б.1</w:t>
      </w:r>
    </w:p>
    <w:p>
      <w:pPr>
        <w:pStyle w:val="TableCaption"/>
      </w:pPr>
      <w:r>
        <w:t xml:space="preserve">Параметри вузлів і дуг DFG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и вузлів і дуг DFG для N = 16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 вузла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Вх. порти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Вих. порти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Подача відліку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у граф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Рядкове 4-точкове ДПФ (стадія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Множення на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(стадія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Стовпцеве 4-точкове ДПФ (стадія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Збір відліку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Усі 64 дуги мають однакову затримку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 </w:t>
      </w:r>
      <w:r>
        <w:t xml:space="preserve">умовних</w:t>
      </w:r>
      <w:r>
        <w:t xml:space="preserve"> </w:t>
      </w:r>
      <w:r>
        <w:t xml:space="preserve">одиниць та розподілені по стадіях так, як зведено у табл. Б.2.</w:t>
      </w:r>
    </w:p>
    <w:p>
      <w:pPr>
        <w:pStyle w:val="BodyText"/>
      </w:pPr>
      <w:r>
        <w:t xml:space="preserve">Таблиця Б.2</w:t>
      </w:r>
    </w:p>
    <w:p>
      <w:pPr>
        <w:pStyle w:val="TableCaption"/>
      </w:pPr>
      <w:r>
        <w:t xml:space="preserve">Дуги DFG за стадіями (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Дуги DFG за стадіями (N = 16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Стадія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 дуг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Комутація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source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row-dft4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row-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Style w:val="VerbatimChar"/>
              </w:rPr>
              <w:t xml:space="preserve">.in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row-dft4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twiddle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Style w:val="VerbatimChar"/>
              </w:rPr>
              <w:t xml:space="preserve">.out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tw-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cr m:val="monospace"/>
                  <m:sty m:val="p"/>
                </m:rPr>
                <m:t>-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Style w:val="VerbatimChar"/>
              </w:rPr>
              <w:t xml:space="preserve">.in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twiddle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col-dft4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cr m:val="monospace"/>
                  <m:sty m:val="p"/>
                </m:rPr>
                <m:t>-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col-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Style w:val="VerbatimChar"/>
              </w:rPr>
              <w:t xml:space="preserve">.in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col-dft4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sink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Style w:val="VerbatimChar"/>
              </w:rPr>
              <w:t xml:space="preserve">.out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snk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Б.2. Повний перелік вузлів графа.</w:t>
      </w:r>
      <w:r>
        <w:t xml:space="preserve"> </w:t>
      </w:r>
      <w:r>
        <w:t xml:space="preserve">Таблиця Б.3 наводить повний</w:t>
      </w:r>
      <w:r>
        <w:t xml:space="preserve"> </w:t>
      </w:r>
      <w:r>
        <w:t xml:space="preserve">перелік 56 вузлів графа з ідентифікаторами, що використовуються у</w:t>
      </w:r>
      <w:r>
        <w:t xml:space="preserve"> </w:t>
      </w:r>
      <w:r>
        <w:t xml:space="preserve">вихідному коді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(Додаток А, п. А.5), та у</w:t>
      </w:r>
      <w:r>
        <w:t xml:space="preserve"> </w:t>
      </w:r>
      <w:r>
        <w:t xml:space="preserve">полях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-події ядра.</w:t>
      </w:r>
    </w:p>
    <w:p>
      <w:pPr>
        <w:pStyle w:val="BodyText"/>
      </w:pPr>
      <w:r>
        <w:t xml:space="preserve">Таблиця Б.3</w:t>
      </w:r>
    </w:p>
    <w:p>
      <w:pPr>
        <w:pStyle w:val="TableCaption"/>
      </w:pPr>
      <w:r>
        <w:t xml:space="preserve">Повний перелік вузлів DFG (56 елементів)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вний перелік вузлів DFG (56 елементів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Ідентифікатори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  <w:r>
              <w:t xml:space="preserve"> </w:t>
            </w:r>
            <w:r>
              <w:t xml:space="preserve">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tw-0-1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tw-0-2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tw-0-3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tw-1-0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tw-1-1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tw-1-2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tw-1-3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tw-2-0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tw-2-1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tw-2-2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tw-2-3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tw-3-0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tw-3-1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tw-3-2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tw-3-3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  <w:r>
              <w:t xml:space="preserve"> </w:t>
            </w:r>
            <w:r>
              <w:t xml:space="preserve">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Б.3. Поворотні множники.</w:t>
      </w:r>
      <w:r>
        <w:t xml:space="preserve"> </w:t>
      </w:r>
      <w:r>
        <w:t xml:space="preserve">У DFG присутні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 з яких 9 виконують нетривіальне комплексне множення</w:t>
      </w:r>
      <w:r>
        <w:t xml:space="preserve"> </w:t>
      </w:r>
      <w:r>
        <w:t xml:space="preserve">(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  <m:r>
          <m:rPr>
            <m:sty m:val="p"/>
          </m:rPr>
          <m:t>≠</m:t>
        </m:r>
        <m:r>
          <m:t>1</m:t>
        </m:r>
      </m:oMath>
      <w:r>
        <w:t xml:space="preserve">) і 7 – тривіальне (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; перший</w:t>
      </w:r>
      <w:r>
        <w:t xml:space="preserve"> </w:t>
      </w:r>
      <w:r>
        <w:t xml:space="preserve">рядок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і перший стовпець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матриці поворотних</w:t>
      </w:r>
      <w:r>
        <w:t xml:space="preserve"> </w:t>
      </w:r>
      <w:r>
        <w:t xml:space="preserve">множників). Значення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і числові значення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16</m:t>
            </m:r>
          </m:sup>
        </m:sSup>
      </m:oMath>
      <w:r>
        <w:t xml:space="preserve"> </w:t>
      </w:r>
      <w:r>
        <w:t xml:space="preserve">подано у табл. Б.4.</w:t>
      </w:r>
    </w:p>
    <w:p>
      <w:pPr>
        <w:pStyle w:val="BodyText"/>
      </w:pPr>
      <w:r>
        <w:t xml:space="preserve">Таблиця Б.4</w:t>
      </w:r>
    </w:p>
    <w:p>
      <w:pPr>
        <w:pStyle w:val="TableCaption"/>
      </w:pPr>
      <w:r>
        <w:t xml:space="preserve">Параметри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та значення поворотних</w:t>
      </w:r>
      <w:r>
        <w:t xml:space="preserve"> </w:t>
      </w:r>
      <w:r>
        <w:t xml:space="preserve">множників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и 16 вузлів twiddle та значення поворотних множників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Ідентифікатор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 </w:t>
            </w:r>
            <w:r>
              <w:t xml:space="preserve">(округлено)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Б.4. Вхідні вектори тестових пресетів.</w:t>
      </w:r>
      <w:r>
        <w:t xml:space="preserve"> </w:t>
      </w:r>
      <w:r>
        <w:t xml:space="preserve">Шість вбудованих</w:t>
      </w:r>
      <w:r>
        <w:t xml:space="preserve"> </w:t>
      </w:r>
      <w:r>
        <w:t xml:space="preserve">пресетів вхідних послідовностей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, що</w:t>
      </w:r>
      <w:r>
        <w:t xml:space="preserve"> </w:t>
      </w:r>
      <w:r>
        <w:t xml:space="preserve">використовуються у функціональній верифікації (підрозд. 4.2), наведено</w:t>
      </w:r>
      <w:r>
        <w:t xml:space="preserve"> </w:t>
      </w:r>
      <w:r>
        <w:t xml:space="preserve">у табл. Б.5–Б.7. Усі значення подано у формі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+</m:t>
        </m:r>
        <m:r>
          <m:rPr>
            <m:nor/>
            <m:sty m:val="p"/>
          </m:rPr>
          <m:t>Im</m:t>
        </m:r>
        <m:r>
          <m:t>j</m:t>
        </m:r>
      </m:oMath>
      <w:r>
        <w:t xml:space="preserve">; тригонометричні значення округлено до 6 знаків після</w:t>
      </w:r>
      <w:r>
        <w:t xml:space="preserve"> </w:t>
      </w:r>
      <w:r>
        <w:t xml:space="preserve">коми.</w:t>
      </w:r>
    </w:p>
    <w:p>
      <w:pPr>
        <w:pStyle w:val="BodyText"/>
      </w:pPr>
      <w:r>
        <w:t xml:space="preserve">Таблиця Б.5</w:t>
      </w:r>
    </w:p>
    <w:p>
      <w:pPr>
        <w:pStyle w:val="TableCaption"/>
      </w:pPr>
      <w:r>
        <w:t xml:space="preserve">Пресети</w:t>
      </w:r>
      <w:r>
        <w:t xml:space="preserve"> </w:t>
      </w:r>
      <w:r>
        <w:rPr>
          <w:rStyle w:val="VerbatimChar"/>
        </w:rPr>
        <w:t xml:space="preserve">ramp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impulse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two-impulses</w:t>
      </w:r>
      <w:r>
        <w:t xml:space="preserve"> </w:t>
      </w:r>
      <w:r>
        <w:t xml:space="preserve">(Re, Im)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Пресети ramp, impulse, two-impulses (Re, Im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Таблиця Б.6</w:t>
      </w:r>
    </w:p>
    <w:p>
      <w:pPr>
        <w:pStyle w:val="TableCaption"/>
      </w:pPr>
      <w:r>
        <w:t xml:space="preserve">Пресети</w:t>
      </w:r>
      <w:r>
        <w:t xml:space="preserve"> </w:t>
      </w:r>
      <w:r>
        <w:rPr>
          <w:rStyle w:val="VerbatimChar"/>
        </w:rPr>
        <w:t xml:space="preserve">sin1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sin3</w:t>
      </w:r>
      <w:r>
        <w:t xml:space="preserve">: комплексні гармоніки</w:t>
      </w:r>
      <w:r>
        <w:t xml:space="preserve"> </w:t>
      </w:r>
      <m:oMath>
        <m:sSup>
          <m:e>
            <m:r>
              <m:t>e</m:t>
            </m:r>
          </m:e>
          <m:sup>
            <m:r>
              <m:t>j</m:t>
            </m:r>
            <m:r>
              <m:t>2</m:t>
            </m:r>
            <m:r>
              <m:t>π</m:t>
            </m:r>
            <m:r>
              <m:t>r</m:t>
            </m:r>
            <m:r>
              <m:t>n</m:t>
            </m:r>
            <m:r>
              <m:rPr>
                <m:sty m:val="p"/>
              </m:rPr>
              <m:t>/</m:t>
            </m:r>
            <m:r>
              <m:t>16</m:t>
            </m:r>
          </m:sup>
        </m:sSup>
      </m:oMath>
      <w:r>
        <w:t xml:space="preserve"> </w:t>
      </w:r>
      <w:r>
        <w:t xml:space="preserve">для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ресети sin1 і sin3: комплексні гармоніки e^{j 2\pi r n / 16} для r \in \{1,3\}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  <w:r>
              <w:t xml:space="preserve">: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  <w:r>
              <w:t xml:space="preserve">: 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  <w:r>
              <w:t xml:space="preserve">: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  <w:r>
              <w:t xml:space="preserve">: 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</w:tr>
    </w:tbl>
    <w:p>
      <w:pPr>
        <w:pStyle w:val="BodyText"/>
      </w:pPr>
      <w:r>
        <w:t xml:space="preserve">Таблиця Б.7</w:t>
      </w:r>
    </w:p>
    <w:p>
      <w:pPr>
        <w:pStyle w:val="TableCaption"/>
      </w:pPr>
      <w:r>
        <w:t xml:space="preserve">Пресет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: суперпозиція двох гармонік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ресет sin1+3: суперпозиція двох гармонік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414214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414214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414214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414214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Б.5. Очікувані спектри.</w:t>
      </w:r>
      <w:r>
        <w:t xml:space="preserve"> </w:t>
      </w:r>
      <w:r>
        <w:t xml:space="preserve">Аналітично визначені очікувані</w:t>
      </w:r>
      <w:r>
        <w:t xml:space="preserve"> </w:t>
      </w:r>
      <w:r>
        <w:t xml:space="preserve">значення спектрів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для шести вбудованих</w:t>
      </w:r>
      <w:r>
        <w:t xml:space="preserve"> </w:t>
      </w:r>
      <w:r>
        <w:t xml:space="preserve">пресетів подано у табл. Б.8 і Б.9. Усі ці значення збігаються з</w:t>
      </w:r>
      <w:r>
        <w:t xml:space="preserve"> </w:t>
      </w:r>
      <w:r>
        <w:t xml:space="preserve">експериментально отриманими симулятором (Розділ 4, табл. 4.3) у межах</w:t>
      </w:r>
      <w:r>
        <w:t xml:space="preserve"> </w:t>
      </w:r>
      <w:r>
        <w:t xml:space="preserve">машинної точності IEEE 754.</w:t>
      </w:r>
    </w:p>
    <w:p>
      <w:pPr>
        <w:pStyle w:val="BodyText"/>
      </w:pPr>
      <w:r>
        <w:t xml:space="preserve">Таблиця Б.8</w:t>
      </w:r>
    </w:p>
    <w:p>
      <w:pPr>
        <w:pStyle w:val="TableCaption"/>
      </w:pPr>
      <w:r>
        <w:t xml:space="preserve">Очікувані спектри пресетів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impulse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чікувані спектри пресетів ramp і impuls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  <w:r>
              <w:t xml:space="preserve">: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  <w:r>
              <w:t xml:space="preserve">: 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  <w:r>
              <w:t xml:space="preserve">: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  <w:r>
              <w:t xml:space="preserve">: 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120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219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973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345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345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973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219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Таблиця Б.9</w:t>
      </w:r>
    </w:p>
    <w:p>
      <w:pPr>
        <w:pStyle w:val="TableCaption"/>
      </w:pPr>
      <w:r>
        <w:t xml:space="preserve">Очікувані спектри пресетів</w:t>
      </w:r>
      <w:r>
        <w:t xml:space="preserve"> </w:t>
      </w:r>
      <w:r>
        <w:rPr>
          <w:rStyle w:val="VerbatimChar"/>
        </w:rPr>
        <w:t xml:space="preserve">sin1</w:t>
      </w:r>
      <w:r>
        <w:t xml:space="preserve">,</w:t>
      </w:r>
      <w:r>
        <w:t xml:space="preserve"> </w:t>
      </w:r>
      <w:r>
        <w:rPr>
          <w:rStyle w:val="VerbatimChar"/>
        </w:rPr>
        <w:t xml:space="preserve">sin3</w:t>
      </w:r>
      <w:r>
        <w:t xml:space="preserve">,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,</w:t>
      </w:r>
      <w:r>
        <w:t xml:space="preserve"> </w:t>
      </w:r>
      <w:r>
        <w:rPr>
          <w:rStyle w:val="VerbatimChar"/>
        </w:rPr>
        <w:t xml:space="preserve">two-impulses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чікувані спектри пресетів sin1, sin3, sin1+3, two-impuls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  <w:r>
              <w:t xml:space="preserve">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  <w:r>
              <w:t xml:space="preserve">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  <w:r>
              <w:t xml:space="preserve">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  <w:r>
              <w:t xml:space="preserve">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Б.6. Структури даних симулятора.</w:t>
      </w:r>
      <w:r>
        <w:t xml:space="preserve"> </w:t>
      </w:r>
      <w:r>
        <w:t xml:space="preserve">Програмні відповідники</w:t>
      </w:r>
      <w:r>
        <w:t xml:space="preserve"> </w:t>
      </w:r>
      <w:r>
        <w:t xml:space="preserve">формальних об’єктів DFG (типи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) подано у Додатку А, п. А.1.</w:t>
      </w:r>
      <w:r>
        <w:t xml:space="preserve"> </w:t>
      </w:r>
      <w:r>
        <w:t xml:space="preserve">Структура централізованого Zustand-сховища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(поля</w:t>
      </w:r>
      <w:r>
        <w:t xml:space="preserve"> </w:t>
      </w:r>
      <w:r>
        <w:t xml:space="preserve">стану, обробники подій, метрики EMA) описана у підрозд. 3.3 і</w:t>
      </w:r>
      <w:r>
        <w:t xml:space="preserve"> </w:t>
      </w:r>
      <w:r>
        <w:t xml:space="preserve">табл. 3.3 основного тексту.</w:t>
      </w:r>
    </w:p>
    <w:p>
      <w:pPr>
        <w:pStyle w:val="BodyText"/>
      </w:pPr>
      <w:bookmarkStart w:id="61" w:name="app:V"/>
      <w:bookmarkEnd w:id="61"/>
      <w:r>
        <w:rPr>
          <w:b/>
          <w:bCs/>
        </w:rPr>
        <w:t xml:space="preserve">ДОДАТОК В</w:t>
      </w:r>
    </w:p>
    <w:p>
      <w:pPr>
        <w:pStyle w:val="BodyText"/>
      </w:pPr>
      <w:r>
        <w:rPr>
          <w:b/>
          <w:bCs/>
        </w:rPr>
        <w:t xml:space="preserve">Таблиці результатів експериментів</w:t>
      </w:r>
    </w:p>
    <w:p>
      <w:pPr>
        <w:pStyle w:val="BodyText"/>
      </w:pPr>
      <w:r>
        <w:t xml:space="preserve">Додаток містить детальні результати автоматизованих експериментів,</w:t>
      </w:r>
      <w:r>
        <w:t xml:space="preserve"> </w:t>
      </w:r>
      <w:r>
        <w:t xml:space="preserve">проведених над реальним ядром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і графом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у середовищі Vitest (модуль</w:t>
      </w:r>
      <w:r>
        <w:t xml:space="preserve"> </w:t>
      </w:r>
      <w:r>
        <w:rPr>
          <w:rStyle w:val="VerbatimChar"/>
        </w:rPr>
        <w:t xml:space="preserve">src/__bench__/chapter4.test.ts</w:t>
      </w:r>
      <w:r>
        <w:t xml:space="preserve">, Додаток А, п. А.10).</w:t>
      </w:r>
      <w:r>
        <w:t xml:space="preserve"> </w:t>
      </w:r>
      <w:r>
        <w:t xml:space="preserve">Зведені дані збережено у файлі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 </w:t>
      </w:r>
      <w:r>
        <w:t xml:space="preserve">та</w:t>
      </w:r>
      <w:r>
        <w:t xml:space="preserve"> </w:t>
      </w:r>
      <w:r>
        <w:t xml:space="preserve">використано для побудови таблиць Розділу 4.</w:t>
      </w:r>
    </w:p>
    <w:p>
      <w:pPr>
        <w:pStyle w:val="BodyText"/>
      </w:pPr>
      <w:r>
        <w:rPr>
          <w:b/>
          <w:bCs/>
        </w:rPr>
        <w:t xml:space="preserve">В.1. Розклад ASAP/ALAP та мобільність вузлів.</w:t>
      </w:r>
      <w:r>
        <w:t xml:space="preserve"> </w:t>
      </w:r>
      <w:r>
        <w:t xml:space="preserve">Топологічне</w:t>
      </w:r>
      <w:r>
        <w:t xml:space="preserve"> </w:t>
      </w:r>
      <w:r>
        <w:t xml:space="preserve">обчислення часів якнайраніших (ASAP) та якнайпізніших (ALAP) активацій</w:t>
      </w:r>
      <w:r>
        <w:t xml:space="preserve"> </w:t>
      </w:r>
      <w:r>
        <w:t xml:space="preserve">кожного з 56 вузлів DFG за алгоритмом Кана з урахуванням</w:t>
      </w:r>
      <w:r>
        <w:t xml:space="preserve"> </w:t>
      </w:r>
      <w:r>
        <w:rPr>
          <w:rStyle w:val="VerbatimChar"/>
        </w:rPr>
        <w:t xml:space="preserve">node.latency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edge.delay</w:t>
      </w:r>
      <w:r>
        <w:t xml:space="preserve"> </w:t>
      </w:r>
      <w:r>
        <w:t xml:space="preserve">наведено у табл. В.1. Усі</w:t>
      </w:r>
      <w:r>
        <w:t xml:space="preserve"> </w:t>
      </w:r>
      <w:r>
        <w:t xml:space="preserve">часи подано в умовних одиницях симуляційного часу. Стовпець</w:t>
      </w:r>
      <w:r>
        <w:t xml:space="preserve"> </w:t>
      </w:r>
      <w:r>
        <w:rPr>
          <w:i/>
          <w:iCs/>
        </w:rPr>
        <w:t xml:space="preserve">мобільність</w:t>
      </w:r>
      <w:r>
        <w:t xml:space="preserve"> </w:t>
      </w:r>
      <w:r>
        <w:t xml:space="preserve">= ALAP – ASAP визначає запас часу для активації</w:t>
      </w:r>
      <w:r>
        <w:t xml:space="preserve"> </w:t>
      </w:r>
      <w:r>
        <w:t xml:space="preserve">вузла.</w:t>
      </w:r>
    </w:p>
    <w:p>
      <w:pPr>
        <w:pStyle w:val="BodyText"/>
      </w:pPr>
      <w:r>
        <w:t xml:space="preserve">Таблиця В.1</w:t>
      </w:r>
    </w:p>
    <w:p>
      <w:pPr>
        <w:pStyle w:val="TableCaption"/>
      </w:pPr>
      <w:r>
        <w:t xml:space="preserve">Розклад ASAP/ALAP та мобільність вузлів DFG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озклад ASAP/ALAP та мобільність вузлів DFG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Ярус (тип)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Мобільність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В.2. Гістограма мобільності.</w:t>
      </w:r>
      <w:r>
        <w:t xml:space="preserve"> </w:t>
      </w:r>
      <w:r>
        <w:t xml:space="preserve">Розподіл мобільності за вузлами</w:t>
      </w:r>
      <w:r>
        <w:t xml:space="preserve"> </w:t>
      </w:r>
      <w:r>
        <w:t xml:space="preserve">графа (поле</w:t>
      </w:r>
      <w:r>
        <w:t xml:space="preserve"> </w:t>
      </w:r>
      <w:r>
        <w:rPr>
          <w:rStyle w:val="VerbatimChar"/>
        </w:rPr>
        <w:t xml:space="preserve">mobilityHistogram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) подано у табл. В.2.</w:t>
      </w:r>
    </w:p>
    <w:p>
      <w:pPr>
        <w:pStyle w:val="BodyText"/>
      </w:pPr>
      <w:r>
        <w:t xml:space="preserve">Таблиця В.2</w:t>
      </w:r>
    </w:p>
    <w:p>
      <w:pPr>
        <w:pStyle w:val="TableCaption"/>
      </w:pPr>
      <w:r>
        <w:t xml:space="preserve">Гістограма значень мобільності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Гістограма значень мобільності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Мобільність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 вузлів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Інтерпретація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Усі вузли лежать на критичному шляху – граф критично-збалансований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Вузлів зі слабшою залежністю по часу немає</w:t>
            </w:r>
          </w:p>
        </w:tc>
      </w:tr>
    </w:tbl>
    <w:p>
      <w:pPr>
        <w:pStyle w:val="BodyText"/>
      </w:pPr>
      <w:r>
        <w:rPr>
          <w:b/>
          <w:bCs/>
        </w:rPr>
        <w:t xml:space="preserve">В.3. Часи активацій по ярусах і профіль паралельності.</w:t>
      </w:r>
      <w:r>
        <w:t xml:space="preserve"> </w:t>
      </w:r>
      <w:r>
        <w:t xml:space="preserve">Реальні часи активацій (за подіями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ядра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під час прогону 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)</w:t>
      </w:r>
      <w:r>
        <w:t xml:space="preserve"> </w:t>
      </w:r>
      <w:r>
        <w:t xml:space="preserve">подано у табл. В.3. Третій стовпець містить пікову паралельність на</w:t>
      </w:r>
      <w:r>
        <w:t xml:space="preserve"> </w:t>
      </w:r>
      <w:r>
        <w:t xml:space="preserve">ярусі – кількість вузлів, що активуються одночасно.</w:t>
      </w:r>
    </w:p>
    <w:p>
      <w:pPr>
        <w:pStyle w:val="BodyText"/>
      </w:pPr>
      <w:r>
        <w:t xml:space="preserve">Таблиця В.3</w:t>
      </w:r>
    </w:p>
    <w:p>
      <w:pPr>
        <w:pStyle w:val="TableCaption"/>
      </w:pPr>
      <w:r>
        <w:t xml:space="preserve">Часи активацій вузлів DFG за реальною симуляцією</w:t>
      </w:r>
      <w:r>
        <w:t xml:space="preserve"> </w:t>
      </w:r>
      <w:r>
        <w:t xml:space="preserve">(</w:t>
      </w:r>
      <w:r>
        <w:rPr>
          <w:rStyle w:val="VerbatimChar"/>
        </w:rPr>
        <w:t xml:space="preserve">ramp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Часи активацій вузлів DFG за реальною симуляцією (ramp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Ярус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Вузлів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Пікова паралельність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В.4. Зведені метрики розкладу та паралелізму.</w:t>
      </w:r>
      <w:r>
        <w:t xml:space="preserve"> </w:t>
      </w:r>
      <w:r>
        <w:t xml:space="preserve">Інтегральні</w:t>
      </w:r>
      <w:r>
        <w:t xml:space="preserve"> </w:t>
      </w:r>
      <w:r>
        <w:t xml:space="preserve">показники, отримані за реальною топологією DFG, подано у</w:t>
      </w:r>
      <w:r>
        <w:t xml:space="preserve"> </w:t>
      </w:r>
      <w:r>
        <w:t xml:space="preserve">табл. В.4.</w:t>
      </w:r>
    </w:p>
    <w:p>
      <w:pPr>
        <w:pStyle w:val="BodyText"/>
      </w:pPr>
      <w:r>
        <w:t xml:space="preserve">Таблиця В.4</w:t>
      </w:r>
    </w:p>
    <w:p>
      <w:pPr>
        <w:pStyle w:val="TableCaption"/>
      </w:pPr>
      <w:r>
        <w:t xml:space="preserve">Зведені метрики розкладу та паралелізму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едені метрики розкладу та паралелізм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Джерело / формула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К-сть вузлів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graph.nodes.length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К-сть дуг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graph.edges.length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Критичний шлях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  <w:r>
              <w:t xml:space="preserve">, у.о.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ASAP/ALAP-DP,</w:t>
            </w:r>
            <w:r>
              <w:t xml:space="preserve"> </w:t>
            </w:r>
            <m:oMath>
              <m:r>
                <m:t>600</m:t>
              </m:r>
              <m:r>
                <m:rPr>
                  <m:sty m:val="p"/>
                </m:rPr>
                <m:t>+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600</m:t>
              </m:r>
              <m:r>
                <m:rPr>
                  <m:sty m:val="p"/>
                </m:rPr>
                <m:t>+</m:t>
              </m:r>
              <m:r>
                <m:t>200</m:t>
              </m:r>
              <m:r>
                <m:rPr>
                  <m:sty m:val="p"/>
                </m:rPr>
                <m:t>+</m:t>
              </m:r>
              <m:r>
                <m:t>600</m:t>
              </m:r>
              <m:r>
                <m:rPr>
                  <m:sty m:val="p"/>
                </m:rPr>
                <m:t>+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600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Послідовна робота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oMath>
            <w:r>
              <w:t xml:space="preserve">, у.о.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cr m:val="monospace"/>
                      <m:sty m:val="p"/>
                    </m:rPr>
                    <m:t>latency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⋅</m:t>
              </m:r>
              <m:r>
                <m:t>200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Коефіцієнт паралелізму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882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6400</m:t>
              </m:r>
              <m:r>
                <m:rPr>
                  <m:sty m:val="p"/>
                </m:rPr>
                <m:t>/</m:t>
              </m:r>
              <m:r>
                <m:t>3400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Теоретичний</w:t>
            </w:r>
            <w: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nor/>
                      <m:sty m:val="p"/>
                    </m:rPr>
                    <m:t>теор</m:t>
                  </m:r>
                </m:sup>
              </m:sSubSup>
            </m:oMath>
            <w:r>
              <w:t xml:space="preserve"> </w:t>
            </w:r>
            <w:r>
              <w:t xml:space="preserve">(без зовнішніх дуг)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909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вн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6400</m:t>
              </m:r>
              <m:r>
                <m:rPr>
                  <m:sty m:val="p"/>
                </m:rPr>
                <m:t>/</m:t>
              </m:r>
              <m:r>
                <m:t>2200</m:t>
              </m:r>
            </m:oMath>
            <w:r>
              <w:t xml:space="preserve">, де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вн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600</m:t>
              </m:r>
              <m:r>
                <m:rPr>
                  <m:sty m:val="p"/>
                </m:rPr>
                <m:t>+</m:t>
              </m:r>
              <m:r>
                <m:t>200</m:t>
              </m:r>
              <m:r>
                <m:rPr>
                  <m:sty m:val="p"/>
                </m:rPr>
                <m:t>+</m:t>
              </m:r>
              <m:r>
                <m:t>600</m:t>
              </m:r>
              <m:r>
                <m:rPr>
                  <m:sty m:val="p"/>
                </m:rPr>
                <m:t>+</m:t>
              </m:r>
              <m:r>
                <m:t>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Пікова паралельність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schedule.peakConcurrency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 мобільність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ALAP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ASAP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К-сть критичних вузлів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Усі вузли з мобільністю = 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Частка часу обчислень у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1000</m:t>
              </m:r>
              <m:r>
                <m:rPr>
                  <m:sty m:val="p"/>
                </m:rPr>
                <m:t>/</m:t>
              </m:r>
              <m:r>
                <m:t>3400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Частка часу передавання у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70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2400</m:t>
              </m:r>
              <m:r>
                <m:rPr>
                  <m:sty m:val="p"/>
                </m:rPr>
                <m:t>/</m:t>
              </m:r>
              <m:r>
                <m:t>3400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Середнє завантаження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 завершення симуляції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schedule.simFinishTime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В.5. Обчислювальна складність.</w:t>
      </w:r>
      <w:r>
        <w:t xml:space="preserve"> </w:t>
      </w:r>
      <w:r>
        <w:t xml:space="preserve">Підрахунок арифметичних</w:t>
      </w:r>
      <w:r>
        <w:t xml:space="preserve"> </w:t>
      </w:r>
      <w:r>
        <w:t xml:space="preserve">операцій за топологією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complexity</w:t>
      </w:r>
      <w:r>
        <w:t xml:space="preserve">)</w:t>
      </w:r>
      <w:r>
        <w:t xml:space="preserve"> </w:t>
      </w:r>
      <w:r>
        <w:t xml:space="preserve">подано у табл. В.5.</w:t>
      </w:r>
    </w:p>
    <w:p>
      <w:pPr>
        <w:pStyle w:val="BodyText"/>
      </w:pPr>
      <w:r>
        <w:t xml:space="preserve">Таблиця В.5</w:t>
      </w:r>
    </w:p>
    <w:p>
      <w:pPr>
        <w:pStyle w:val="TableCaption"/>
      </w:pPr>
      <w:r>
        <w:t xml:space="preserve">Підрахунок операцій (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ідрахунок операцій (N = 16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Джерело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ДПФ: компл. 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ДПФ: дійсних 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ДПФ: компл. додавань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Radix-4: нетривіальних компл. 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 16</w:t>
            </w:r>
            <w:r>
              <w:t xml:space="preserve"> </w:t>
            </w:r>
            <w:r>
              <w:rPr>
                <w:rStyle w:val="VerbatimChar"/>
              </w:rPr>
              <w:t xml:space="preserve">twiddle</w:t>
            </w:r>
            <w:r>
              <w:t xml:space="preserve">-вузлів з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≢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Radix-4: дійсних 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нетривіальних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Radix-4: компл. додавань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вузлів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Тривіальних</w:t>
            </w:r>
            <w:r>
              <w:t xml:space="preserve"> </w:t>
            </w: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вузли з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16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Коефіцієнт прискорення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28</m:t>
              </m:r>
              <m:r>
                <m:rPr>
                  <m:sty m:val="p"/>
                </m:rPr>
                <m:t>,</m:t>
              </m:r>
              <m:r>
                <m:t>444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/</m:t>
              </m:r>
              <m:r>
                <m:t>9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В.6. Функціональна верифікація: похибки за сценаріями.</w:t>
      </w:r>
      <w:r>
        <w:t xml:space="preserve"> </w:t>
      </w:r>
      <w:r>
        <w:t xml:space="preserve">Експериментальні значення максимальної абсолютної та RMS-похибок між</w:t>
      </w:r>
      <w:r>
        <w:t xml:space="preserve"> </w:t>
      </w:r>
      <w:r>
        <w:t xml:space="preserve">вихідним спектром симулятора і еталоном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для шести</w:t>
      </w:r>
      <w:r>
        <w:t xml:space="preserve"> </w:t>
      </w:r>
      <w:r>
        <w:t xml:space="preserve">сценаріїв (поле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) подано у табл. В.6.</w:t>
      </w:r>
    </w:p>
    <w:p>
      <w:pPr>
        <w:pStyle w:val="BodyText"/>
      </w:pPr>
      <w:r>
        <w:t xml:space="preserve">Таблиця В.6</w:t>
      </w:r>
    </w:p>
    <w:p>
      <w:pPr>
        <w:pStyle w:val="TableCaption"/>
      </w:pPr>
      <w:r>
        <w:t xml:space="preserve">Функціональна верифікація на 6 сценаріях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ункціональна верифікація на 6 сценаріях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Сценарій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RMS-похибка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Критерій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В.7. Перелік нетривіальних поворотних множників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≠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16</m:t>
        </m:r>
        <m:r>
          <m:rPr>
            <m:sty m:val="p"/>
          </m:rPr>
          <m:t>)</m:t>
        </m:r>
      </m:oMath>
      <w:r>
        <w:t xml:space="preserve">), використаних у радикс-4-розкладі (поле</w:t>
      </w:r>
      <w:r>
        <w:t xml:space="preserve"> </w:t>
      </w:r>
      <w:r>
        <w:rPr>
          <w:rStyle w:val="VerbatimChar"/>
        </w:rPr>
        <w:t xml:space="preserve">nontrivialTwiddles</w:t>
      </w:r>
      <w:r>
        <w:t xml:space="preserve">), подано у табл. В.7.</w:t>
      </w:r>
    </w:p>
    <w:p>
      <w:pPr>
        <w:pStyle w:val="BodyText"/>
      </w:pPr>
      <w:r>
        <w:t xml:space="preserve">Таблиця В.7</w:t>
      </w:r>
    </w:p>
    <w:p>
      <w:pPr>
        <w:pStyle w:val="TableCaption"/>
      </w:pPr>
      <w:r>
        <w:t xml:space="preserve">9 нетривіальних вузлів</w:t>
      </w:r>
      <w:r>
        <w:t xml:space="preserve"> </w:t>
      </w:r>
      <w:r>
        <w:rPr>
          <w:rStyle w:val="VerbatimChar"/>
        </w:rPr>
        <w:t xml:space="preserve">twiddle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9 нетривіальних вузлів twiddl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Ідентифікатор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 </w:t>
            </w:r>
            <w:r>
              <w:t xml:space="preserve">(округлено до 4 знаків)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9239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3827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9239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9239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9239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3827</m:t>
              </m:r>
              <m:r>
                <m:t>j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В.8. Перевірка детермінізму (NF5).</w:t>
      </w:r>
      <w:r>
        <w:t xml:space="preserve"> </w:t>
      </w:r>
      <w:r>
        <w:t xml:space="preserve">Результати дворазового</w:t>
      </w:r>
      <w:r>
        <w:t xml:space="preserve"> </w:t>
      </w:r>
      <w:r>
        <w:t xml:space="preserve">прогону 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determinism</w:t>
      </w:r>
      <w:r>
        <w:t xml:space="preserve">) наведено у</w:t>
      </w:r>
      <w:r>
        <w:t xml:space="preserve"> </w:t>
      </w:r>
      <w:r>
        <w:t xml:space="preserve">табл. В.8.</w:t>
      </w:r>
    </w:p>
    <w:p>
      <w:pPr>
        <w:pStyle w:val="BodyText"/>
      </w:pPr>
      <w:r>
        <w:t xml:space="preserve">Таблиця В.8</w:t>
      </w:r>
    </w:p>
    <w:p>
      <w:pPr>
        <w:pStyle w:val="TableCaption"/>
      </w:pPr>
      <w:r>
        <w:t xml:space="preserve">Перевірка детермінізму ядра</w:t>
      </w:r>
      <w:r>
        <w:t xml:space="preserve"> </w:t>
      </w:r>
      <w:r>
        <w:rPr>
          <w:rStyle w:val="VerbatimChar"/>
        </w:rPr>
        <w:t xml:space="preserve">DataflowRuntime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еревірка детермінізму ядра DataflowRuntim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К-сть подій</w:t>
            </w:r>
            <w:r>
              <w:t xml:space="preserve"> </w:t>
            </w:r>
            <w:r>
              <w:rPr>
                <w:rStyle w:val="VerbatimChar"/>
              </w:rPr>
              <w:t xml:space="preserve">onFire</w:t>
            </w:r>
            <w:r>
              <w:t xml:space="preserve"> </w:t>
            </w:r>
            <w:r>
              <w:t xml:space="preserve">за прогін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(8 </w:t>
            </w: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+ 16 </w:t>
            </w:r>
            <w:r>
              <w:rPr>
                <w:rStyle w:val="VerbatimChar"/>
              </w:rPr>
              <w:t xml:space="preserve">twiddle</w:t>
            </w:r>
            <w:r>
              <w:t xml:space="preserve"> </w:t>
            </w:r>
            <w:r>
              <w:t xml:space="preserve">+ 16 </w:t>
            </w:r>
            <w:r>
              <w:rPr>
                <w:rStyle w:val="VerbatimChar"/>
              </w:rPr>
              <w:t xml:space="preserve">sink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Збіг послідовностей</w:t>
            </w:r>
            <w:r>
              <w:t xml:space="preserve"> </w:t>
            </w:r>
            <w:r>
              <w:rPr>
                <w:rStyle w:val="VerbatimChar"/>
              </w:rPr>
              <w:t xml:space="preserve">onFire</w:t>
            </w:r>
            <w:r>
              <w:t xml:space="preserve"> </w:t>
            </w:r>
            <w:r>
              <w:t xml:space="preserve">між прогонами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Збіг бітів спектра між прогонами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бітово ідентичні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Підсумок (поле</w:t>
            </w:r>
            <w:r>
              <w:t xml:space="preserve"> </w:t>
            </w:r>
            <w:r>
              <w:rPr>
                <w:rStyle w:val="VerbatimChar"/>
              </w:rPr>
              <w:t xml:space="preserve">determinism.identical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Висновок щодо 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В.9. Часи появи спектральних відліків у sink-ах.</w:t>
      </w:r>
      <w:r>
        <w:t xml:space="preserve"> </w:t>
      </w:r>
      <w:r>
        <w:t xml:space="preserve">Реальні часи</w:t>
      </w:r>
      <w:r>
        <w:t xml:space="preserve"> </w:t>
      </w:r>
      <w:r>
        <w:t xml:space="preserve">надходження кожного з 16 спектральних відліків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до відповідного</w:t>
      </w:r>
      <w:r>
        <w:t xml:space="preserve"> </w:t>
      </w:r>
      <w:r>
        <w:t xml:space="preserve">вузла</w:t>
      </w:r>
      <w:r>
        <w:t xml:space="preserve"> </w:t>
      </w:r>
      <w:r>
        <w:rPr>
          <w:rStyle w:val="VerbatimChar"/>
        </w:rPr>
        <w:t xml:space="preserve">snk</w:t>
      </w:r>
      <m:oMath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sinkArrival</w:t>
      </w:r>
      <w:r>
        <w:t xml:space="preserve">) – усі 16 відліків</w:t>
      </w:r>
      <w:r>
        <w:t xml:space="preserve"> </w:t>
      </w:r>
      <w:r>
        <w:t xml:space="preserve">з’являються одночасно у момент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умовних одиниць, що</w:t>
      </w:r>
      <w:r>
        <w:t xml:space="preserve"> </w:t>
      </w:r>
      <w:r>
        <w:t xml:space="preserve">відповідає критичному шляху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 </w:t>
      </w:r>
      <w:r>
        <w:t xml:space="preserve">(табл. В.9).</w:t>
      </w:r>
    </w:p>
    <w:p>
      <w:pPr>
        <w:pStyle w:val="BodyText"/>
      </w:pPr>
      <w:r>
        <w:t xml:space="preserve">Таблиця В.9</w:t>
      </w:r>
    </w:p>
    <w:p>
      <w:pPr>
        <w:pStyle w:val="TableCaption"/>
      </w:pPr>
      <w:r>
        <w:t xml:space="preserve">Часи появи спектральних відліків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Часи появи спектральних відлікі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, у.о.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Відмітка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  <w:r>
              <w:t xml:space="preserve">, у.о.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В.10. Виміри UI-продуктивності у браузерах.</w:t>
      </w:r>
      <w:r>
        <w:t xml:space="preserve"> </w:t>
      </w:r>
      <w:r>
        <w:t xml:space="preserve">Заплановані</w:t>
      </w:r>
      <w:r>
        <w:t xml:space="preserve"> </w:t>
      </w:r>
      <w:r>
        <w:t xml:space="preserve">виміри метрик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обсягу heap і часу</w:t>
      </w:r>
      <w:r>
        <w:t xml:space="preserve"> </w:t>
      </w:r>
      <w:r>
        <w:t xml:space="preserve">старту у Chrome, Edge, Firefox описано у Розділі 4 (табл. 4.7) та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Б1. Фактичні значення вносяться до</w:t>
      </w:r>
      <w:r>
        <w:t xml:space="preserve"> </w:t>
      </w:r>
      <w:r>
        <w:t xml:space="preserve">табл. 4.7 та табл. Г.1 після виконання процедури браузерних замірів</w:t>
      </w:r>
      <w:r>
        <w:t xml:space="preserve"> </w:t>
      </w:r>
      <w:r>
        <w:t xml:space="preserve">автором роботи. [ДАНІ КОРИСТУВАЧА: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 </w:t>
      </w:r>
      <w:r>
        <w:t xml:space="preserve">п. Б1.]</w:t>
      </w:r>
    </w:p>
    <w:p>
      <w:pPr>
        <w:pStyle w:val="BodyText"/>
      </w:pPr>
      <w:bookmarkStart w:id="62" w:name="app:G"/>
      <w:bookmarkEnd w:id="62"/>
      <w:r>
        <w:rPr>
          <w:b/>
          <w:bCs/>
        </w:rPr>
        <w:t xml:space="preserve">ДОДАТОК Г</w:t>
      </w:r>
    </w:p>
    <w:p>
      <w:pPr>
        <w:pStyle w:val="BodyText"/>
      </w:pPr>
      <w:r>
        <w:rPr>
          <w:b/>
          <w:bCs/>
        </w:rPr>
        <w:t xml:space="preserve">Перелік UML- і блок-схем роботи</w:t>
      </w:r>
    </w:p>
    <w:p>
      <w:pPr>
        <w:pStyle w:val="BodyText"/>
      </w:pPr>
      <w:r>
        <w:t xml:space="preserve">Додаток містить зведений реєстр усіх графічних схем, побудованих у</w:t>
      </w:r>
      <w:r>
        <w:t xml:space="preserve"> </w:t>
      </w:r>
      <w:r>
        <w:t xml:space="preserve">рамках бакалаврської кваліфікаційної роботи, із зазначенням їх типу,</w:t>
      </w:r>
      <w:r>
        <w:t xml:space="preserve"> </w:t>
      </w:r>
      <w:r>
        <w:t xml:space="preserve">основного тексту, у якому ці схеми розміщені, та призначення. Усі схеми</w:t>
      </w:r>
      <w:r>
        <w:t xml:space="preserve"> </w:t>
      </w:r>
      <w:r>
        <w:t xml:space="preserve">виконано засобами PlantUML і збережено у каталозі</w:t>
      </w:r>
      <w:r>
        <w:t xml:space="preserve"> </w:t>
      </w:r>
      <w:r>
        <w:rPr>
          <w:rStyle w:val="VerbatimChar"/>
        </w:rPr>
        <w:t xml:space="preserve">diagrams_output/</w:t>
      </w:r>
      <w:r>
        <w:t xml:space="preserve"> </w:t>
      </w:r>
      <w:r>
        <w:t xml:space="preserve">проєкту у форматі вихідних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-описів, які пройшли рендеринг через</w:t>
      </w:r>
      <w:r>
        <w:t xml:space="preserve"> </w:t>
      </w:r>
      <w:r>
        <w:rPr>
          <w:rStyle w:val="VerbatimChar"/>
        </w:rPr>
        <w:t xml:space="preserve">plantuml.com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Г.1. Реєстр графічних схем.</w:t>
      </w:r>
      <w:r>
        <w:t xml:space="preserve"> </w:t>
      </w:r>
      <w:r>
        <w:t xml:space="preserve">Перелік усіх 9 схем подано у</w:t>
      </w:r>
      <w:r>
        <w:t xml:space="preserve"> </w:t>
      </w:r>
      <w:r>
        <w:t xml:space="preserve">табл. Г.1.</w:t>
      </w:r>
    </w:p>
    <w:p>
      <w:pPr>
        <w:pStyle w:val="BodyText"/>
      </w:pPr>
      <w:r>
        <w:t xml:space="preserve">Таблиця Г.1</w:t>
      </w:r>
    </w:p>
    <w:p>
      <w:pPr>
        <w:pStyle w:val="TableCaption"/>
      </w:pPr>
      <w:r>
        <w:t xml:space="preserve">Реєстр графічних схем БКР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єстр графічних схем БКР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 схеми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Підрозділ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Інструмент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Функціональна IDEF0-схема задачі моделювання потокового обчислювача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Case-діаграма симулятора потокового обчислювача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C4 Context-діаграма веб-симулятора потокового обчислювача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Схема тристадійної radix-4 декомпозиції 16-точкового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Алгоритмічна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C4 Container-діаграма архітектури веб-симулятора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Граф потоку даних обчислювача 16-точкового ШПФ radix-4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Макет інтерфейсу веб-симулятора потокового 16-точкового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Життєвий цикл токена у</w:t>
            </w:r>
            <w:r>
              <w:t xml:space="preserve"> </w:t>
            </w:r>
            <w:r>
              <w:rPr>
                <w:rStyle w:val="VerbatimChar"/>
              </w:rPr>
              <w:t xml:space="preserve">DataflowRuntime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Часова діаграма активацій вузлів DFG 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Г.2. Розташування вихідних описів схем.</w:t>
      </w:r>
      <w:r>
        <w:t xml:space="preserve"> </w:t>
      </w:r>
      <w:r>
        <w:t xml:space="preserve">Кожна схема</w:t>
      </w:r>
      <w:r>
        <w:t xml:space="preserve"> </w:t>
      </w:r>
      <w:r>
        <w:t xml:space="preserve">зберігається у каталозі</w:t>
      </w:r>
      <w:r>
        <w:t xml:space="preserve"> </w:t>
      </w:r>
      <w:r>
        <w:rPr>
          <w:rStyle w:val="VerbatimChar"/>
        </w:rPr>
        <w:t xml:space="preserve">diagrams_output/</w:t>
      </w:r>
      <w:r>
        <w:t xml:space="preserve"> </w:t>
      </w:r>
      <w:r>
        <w:t xml:space="preserve">в окремому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-файлі з ім’ям, що збігається з підписом рисунка в</w:t>
      </w:r>
      <w:r>
        <w:t xml:space="preserve"> </w:t>
      </w:r>
      <w:r>
        <w:t xml:space="preserve">основному тексті (табл. Г.2). Відтворити будь-яку схему можна</w:t>
      </w:r>
      <w:r>
        <w:t xml:space="preserve"> </w:t>
      </w:r>
      <w:r>
        <w:t xml:space="preserve">завантаженням відповідного файла на</w:t>
      </w:r>
      <w:r>
        <w:t xml:space="preserve"> </w:t>
      </w:r>
      <w:r>
        <w:rPr>
          <w:rStyle w:val="VerbatimChar"/>
        </w:rPr>
        <w:t xml:space="preserve">plantuml.com</w:t>
      </w:r>
      <w:r>
        <w:t xml:space="preserve">.</w:t>
      </w:r>
    </w:p>
    <w:p>
      <w:pPr>
        <w:pStyle w:val="BodyText"/>
      </w:pPr>
      <w:r>
        <w:t xml:space="preserve">Таблиця Г.2</w:t>
      </w:r>
    </w:p>
    <w:p>
      <w:pPr>
        <w:pStyle w:val="TableCaption"/>
      </w:pPr>
      <w:r>
        <w:t xml:space="preserve">Відповідність між рисунками і вихідними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-описами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ідповідність між рисунками і вихідними .txt-описами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Рис.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у</w:t>
            </w:r>
            <w:r>
              <w:t xml:space="preserve"> </w:t>
            </w:r>
            <w:r>
              <w:rPr>
                <w:rStyle w:val="VerbatimChar"/>
              </w:rPr>
              <w:t xml:space="preserve">diagrams_output/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1.1 -- Функціональна IDEF0-схема задачі моделювання потокового обчислювача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1.2 -- Use Case-діаграма симулятора потокового обчислювача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2.1 -- C4 Context-діаграма веб-симулятора потокового обчислювача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2.2 -- Схема тристадійної radix-4 декомпозиції 16-точкового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2.3 -- C4 Container-діаграма архітектури веб-симулятора.txt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2.4 -- Граф потоку даних обчислювача 16-точкового ШПФ radix-4 4×4.txt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2.5 -- Макет інтерфейсу веб-симулятора потокового 16-точкового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3.2 -- Життєвий цикл токена у DataflowRuntime.txt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4.1 -- Часова діаграма активацій вузлів DFG при N=16.txt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Г.3. Короткий опис призначення схем.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1.1, IDEF0-схема задачі моделювання.</w:t>
      </w:r>
      <w:r>
        <w:t xml:space="preserve"> </w:t>
      </w:r>
      <w:r>
        <w:t xml:space="preserve">Функціональна</w:t>
      </w:r>
      <w:r>
        <w:t xml:space="preserve"> </w:t>
      </w:r>
      <w:r>
        <w:t xml:space="preserve">декомпозиція задачі: вхідний сигнал і параметри моделі</w:t>
      </w:r>
      <w:r>
        <w:t xml:space="preserve"> </w:t>
      </w:r>
      <w:r>
        <w:t xml:space="preserve">перетворюються на спектральні відліки, журнал подій та метрики</w:t>
      </w:r>
      <w:r>
        <w:t xml:space="preserve"> </w:t>
      </w:r>
      <w:r>
        <w:t xml:space="preserve">виконання під керуванням вимог F1–F9, NF1–NF8 і методичних</w:t>
      </w:r>
      <w:r>
        <w:t xml:space="preserve"> </w:t>
      </w:r>
      <w:r>
        <w:t xml:space="preserve">обмежень. Використана для постановки задачі (підрозд. 1.3).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1.2, Use Case-діаграма.</w:t>
      </w:r>
      <w:r>
        <w:t xml:space="preserve"> </w:t>
      </w:r>
      <w:r>
        <w:t xml:space="preserve">Прецеденти UC1–UC9 з акторами</w:t>
      </w:r>
      <w:r>
        <w:t xml:space="preserve"> </w:t>
      </w:r>
      <w:r>
        <w:t xml:space="preserve">Студент і Викладач; містить відношення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(UC3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UC5) та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(UC7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UC3); прецеденти UC1 і UC2 –</w:t>
      </w:r>
      <w:r>
        <w:t xml:space="preserve"> </w:t>
      </w:r>
      <w:r>
        <w:t xml:space="preserve">взаємовиключні альтернативи (підрозд. 1.5).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2.1, C4 Context-діаграма.</w:t>
      </w:r>
      <w:r>
        <w:t xml:space="preserve"> </w:t>
      </w:r>
      <w:r>
        <w:t xml:space="preserve">Симулятор як</w:t>
      </w:r>
      <w:r>
        <w:t xml:space="preserve"> </w:t>
      </w:r>
      <w:r>
        <w:t xml:space="preserve">“чорна скринька”</w:t>
      </w:r>
      <w:r>
        <w:t xml:space="preserve">;</w:t>
      </w:r>
      <w:r>
        <w:t xml:space="preserve"> </w:t>
      </w:r>
      <w:r>
        <w:t xml:space="preserve">актор – Користувач; зовнішні сутності – браузер (runtime) і Local</w:t>
      </w:r>
      <w:r>
        <w:t xml:space="preserve"> </w:t>
      </w:r>
      <w:r>
        <w:t xml:space="preserve">Storage браузера (для пресетів). Використана для обґрунтування</w:t>
      </w:r>
      <w:r>
        <w:t xml:space="preserve"> </w:t>
      </w:r>
      <w:r>
        <w:t xml:space="preserve">клієнтського SPA-підходу (підрозд. 2.1).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2.2, схема тристадійної radix-4 декомпозиції.</w:t>
      </w:r>
      <w:r>
        <w:t xml:space="preserve"> </w:t>
      </w:r>
      <w:r>
        <w:t xml:space="preserve">Логічна</w:t>
      </w:r>
      <w:r>
        <w:t xml:space="preserve"> </w:t>
      </w:r>
      <w:r>
        <w:t xml:space="preserve">послідовність стадій:</w:t>
      </w:r>
      <w:r>
        <w:t xml:space="preserve"> </w:t>
      </w:r>
      <m:oMath>
        <m:r>
          <m:rPr>
            <m:nor/>
            <m:sty m:val="p"/>
          </m:rPr>
          <m:t>src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row-DFT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twiddle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col-DFT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sink</m:t>
        </m:r>
      </m:oMath>
      <w:r>
        <w:t xml:space="preserve">. Ілюструє математичну модель</w:t>
      </w:r>
      <w:r>
        <w:t xml:space="preserve"> </w:t>
      </w:r>
      <w:r>
        <w:t xml:space="preserve">підрозд. 2.2.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2.3, C4 Container-діаграма.</w:t>
      </w:r>
      <w:r>
        <w:t xml:space="preserve"> </w:t>
      </w:r>
      <w:r>
        <w:t xml:space="preserve">Декомпозиція симулятора на</w:t>
      </w:r>
      <w:r>
        <w:t xml:space="preserve"> </w:t>
      </w:r>
      <w:r>
        <w:t xml:space="preserve">4 контейнери:</w:t>
      </w:r>
      <w:r>
        <w:t xml:space="preserve"> </w:t>
      </w:r>
      <w:r>
        <w:rPr>
          <w:i/>
          <w:iCs/>
        </w:rPr>
        <w:t xml:space="preserve">Simulation Core</w:t>
      </w:r>
      <w:r>
        <w:t xml:space="preserve">,</w:t>
      </w:r>
      <w:r>
        <w:t xml:space="preserve"> </w:t>
      </w:r>
      <w:r>
        <w:rPr>
          <w:i/>
          <w:iCs/>
        </w:rPr>
        <w:t xml:space="preserve">Graph Generator</w:t>
      </w:r>
      <w:r>
        <w:t xml:space="preserve">,</w:t>
      </w:r>
      <w:r>
        <w:t xml:space="preserve"> </w:t>
      </w:r>
      <w:r>
        <w:rPr>
          <w:i/>
          <w:iCs/>
        </w:rPr>
        <w:t xml:space="preserve">State Store</w:t>
      </w:r>
      <w:r>
        <w:t xml:space="preserve">,</w:t>
      </w:r>
      <w:r>
        <w:t xml:space="preserve"> </w:t>
      </w:r>
      <w:r>
        <w:rPr>
          <w:i/>
          <w:iCs/>
        </w:rPr>
        <w:t xml:space="preserve">UI Layer</w:t>
      </w:r>
      <w:r>
        <w:t xml:space="preserve">. Використана у підрозд. 2.3.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2.4, граф потоку даних (DFG).</w:t>
      </w:r>
      <w:r>
        <w:t xml:space="preserve"> </w:t>
      </w:r>
      <w:r>
        <w:t xml:space="preserve">Повний граф із 56 вузлів</w:t>
      </w:r>
      <w:r>
        <w:t xml:space="preserve"> </w:t>
      </w:r>
      <w:r>
        <w:t xml:space="preserve">чотирьох типів і 64 дуг із однаковим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.</w:t>
      </w:r>
      <w:r>
        <w:t xml:space="preserve"> </w:t>
      </w:r>
      <w:r>
        <w:t xml:space="preserve">Зображено п’ять ярусів і всі комутаційні зв’язки відповідно до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(підрозд. 2.3, Додаток А п. А.5).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2.5, макет інтерфейсу.</w:t>
      </w:r>
      <w:r>
        <w:t xml:space="preserve"> </w:t>
      </w:r>
      <w:r>
        <w:t xml:space="preserve">Чотири функціональні зони:</w:t>
      </w:r>
      <w:r>
        <w:t xml:space="preserve"> </w:t>
      </w:r>
      <w:r>
        <w:t xml:space="preserve">центральний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, верхня панель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,</w:t>
      </w:r>
      <w:r>
        <w:t xml:space="preserve"> </w:t>
      </w:r>
      <w:r>
        <w:t xml:space="preserve">права панель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+</w:t>
      </w:r>
      <w:r>
        <w:rPr>
          <w:rStyle w:val="VerbatimChar"/>
        </w:rPr>
        <w:t xml:space="preserve">Metrics</w:t>
      </w:r>
      <w:r>
        <w:t xml:space="preserve">, нижня</w:t>
      </w:r>
      <w:r>
        <w:t xml:space="preserve"> </w:t>
      </w:r>
      <w:r>
        <w:rPr>
          <w:rStyle w:val="VerbatimChar"/>
        </w:rPr>
        <w:t xml:space="preserve">TerminalOutput</w:t>
      </w:r>
      <w:r>
        <w:t xml:space="preserve"> </w:t>
      </w:r>
      <w:r>
        <w:t xml:space="preserve">(підрозд. 2.6).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3.2, життєвий цикл токена.</w:t>
      </w:r>
      <w:r>
        <w:t xml:space="preserve"> </w:t>
      </w:r>
      <w:r>
        <w:t xml:space="preserve">Послідовність дій у методі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: доставка з FIFO-черги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приміщення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активація вузла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генерація токена</w:t>
      </w:r>
      <w:r>
        <w:t xml:space="preserve"> </w:t>
      </w:r>
      <w:r>
        <w:t xml:space="preserve">виходу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постановка у нову чергу (підрозд. 3.3, Додаток А п. А.4).</w:t>
      </w:r>
    </w:p>
    <w:p>
      <w:pPr>
        <w:numPr>
          <w:ilvl w:val="0"/>
          <w:numId w:val="1034"/>
        </w:numPr>
      </w:pPr>
      <w:r>
        <w:rPr>
          <w:i/>
          <w:iCs/>
        </w:rPr>
        <w:t xml:space="preserve">Рис. 4.1, часова діаграма активацій.</w:t>
      </w:r>
      <w:r>
        <w:t xml:space="preserve"> </w:t>
      </w:r>
      <w:r>
        <w:t xml:space="preserve">Ярусний розклад активацій</w:t>
      </w:r>
      <w:r>
        <w:t xml:space="preserve"> </w:t>
      </w:r>
      <w:r>
        <w:t xml:space="preserve">вузлів за реальним графом: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,</m:t>
        </m:r>
        <m:r>
          <m:t>1600</m:t>
        </m:r>
        <m:r>
          <m:rPr>
            <m:sty m:val="p"/>
          </m:rPr>
          <m:t>,</m:t>
        </m:r>
        <m:r>
          <m:t>1800</m:t>
        </m:r>
        <m:r>
          <m:rPr>
            <m:sty m:val="p"/>
          </m:rPr>
          <m:t>,</m:t>
        </m:r>
        <m:r>
          <m:t>2400</m:t>
        </m:r>
        <m:r>
          <m:rPr>
            <m:sty m:val="p"/>
          </m:rPr>
          <m:t>,</m:t>
        </m:r>
        <m:r>
          <m:t>2800</m:t>
        </m:r>
        <m:r>
          <m:rPr>
            <m:sty m:val="p"/>
          </m:rPr>
          <m:t>,</m:t>
        </m:r>
        <m:r>
          <m:t>3400</m:t>
        </m:r>
      </m:oMath>
      <w:r>
        <w:t xml:space="preserve"> </w:t>
      </w:r>
      <w:r>
        <w:t xml:space="preserve">у.о.;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у.о.; 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(підрозд. 4.3.3, Додаток В табл. В.3).</w:t>
      </w:r>
    </w:p>
    <w:p>
      <w:pPr>
        <w:pStyle w:val="FirstParagraph"/>
      </w:pPr>
      <w:r>
        <w:rPr>
          <w:b/>
          <w:bCs/>
        </w:rPr>
        <w:t xml:space="preserve">Г.4. Інші ілюстрації основного тексту.</w:t>
      </w:r>
      <w:r>
        <w:t xml:space="preserve"> </w:t>
      </w:r>
      <w:r>
        <w:t xml:space="preserve">Окрім схем, побудованих</w:t>
      </w:r>
      <w:r>
        <w:t xml:space="preserve"> </w:t>
      </w:r>
      <w:r>
        <w:t xml:space="preserve">у PlantUML, основний текст БКР містить рисунок</w:t>
      </w:r>
      <w:r>
        <w:t xml:space="preserve"> </w:t>
      </w:r>
      <w:r>
        <w:rPr>
          <w:i/>
          <w:iCs/>
        </w:rPr>
        <w:t xml:space="preserve">Рис. 3.1.</w:t>
      </w:r>
      <w:r>
        <w:rPr>
          <w:i/>
          <w:iCs/>
        </w:rPr>
        <w:t xml:space="preserve"> </w:t>
      </w:r>
      <w:r>
        <w:rPr>
          <w:i/>
          <w:iCs/>
        </w:rPr>
        <w:t xml:space="preserve">Структура директорій проєкту</w:t>
      </w:r>
      <w:r>
        <w:t xml:space="preserve"> </w:t>
      </w:r>
      <w:r>
        <w:t xml:space="preserve">(підрозд. 3.2; рисунок текстового</w:t>
      </w:r>
      <w:r>
        <w:t xml:space="preserve"> </w:t>
      </w:r>
      <w:r>
        <w:t xml:space="preserve">характеру, формується безпосередньо у LaTeX). Передбачено також</w:t>
      </w:r>
      <w:r>
        <w:t xml:space="preserve"> </w:t>
      </w:r>
      <w:r>
        <w:t xml:space="preserve">рисунок</w:t>
      </w:r>
      <w:r>
        <w:t xml:space="preserve"> </w:t>
      </w:r>
      <w:r>
        <w:rPr>
          <w:i/>
          <w:iCs/>
        </w:rPr>
        <w:t xml:space="preserve">Рис. 4.2. Загальний вигляд інтерфейсу веб-симулятора під</w:t>
      </w:r>
      <w:r>
        <w:rPr>
          <w:i/>
          <w:iCs/>
        </w:rPr>
        <w:t xml:space="preserve"> </w:t>
      </w:r>
      <w:r>
        <w:rPr>
          <w:i/>
          <w:iCs/>
        </w:rPr>
        <w:t xml:space="preserve">час роботи</w:t>
      </w:r>
      <w:r>
        <w:t xml:space="preserve"> </w:t>
      </w:r>
      <w:r>
        <w:t xml:space="preserve">(підрозд. 4.5) – скріншот робочого екрана, виконання</w:t>
      </w:r>
      <w:r>
        <w:t xml:space="preserve"> </w:t>
      </w:r>
      <w:r>
        <w:t xml:space="preserve">якого описано 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Б4.</w:t>
      </w:r>
    </w:p>
    <w:p>
      <w:pPr>
        <w:pStyle w:val="BodyText"/>
      </w:pPr>
      <w:r>
        <w:rPr>
          <w:b/>
          <w:bCs/>
        </w:rPr>
        <w:t xml:space="preserve">Г.5. Відсутність копій публікацій.</w:t>
      </w:r>
      <w:r>
        <w:t xml:space="preserve"> </w:t>
      </w:r>
      <w:r>
        <w:t xml:space="preserve">Окремі публікації за темою</w:t>
      </w:r>
      <w:r>
        <w:t xml:space="preserve"> </w:t>
      </w:r>
      <w:r>
        <w:t xml:space="preserve">бакалаврської кваліфікаційної роботи на момент її подання не виходили.</w:t>
      </w:r>
      <w:r>
        <w:t xml:space="preserve"> </w:t>
      </w:r>
      <w:r>
        <w:t xml:space="preserve">Тому Додаток Д (</w:t>
      </w:r>
      <w:r>
        <w:t xml:space="preserve">“Копії власних публікацій за темою БКР”</w:t>
      </w:r>
      <w:r>
        <w:t xml:space="preserve">) не</w:t>
      </w:r>
      <w:r>
        <w:t xml:space="preserve"> </w:t>
      </w:r>
      <w:r>
        <w:t xml:space="preserve">формується. Цей факт зафіксовано також у Вступі (розділ</w:t>
      </w:r>
      <w:r>
        <w:t xml:space="preserve"> </w:t>
      </w:r>
      <w:r>
        <w:rPr>
          <w:i/>
          <w:iCs/>
        </w:rPr>
        <w:t xml:space="preserve">Апробація результатів</w:t>
      </w:r>
      <w:r>
        <w:t xml:space="preserve">).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52" Target="https://doi.org/10.1007/3-540-06859-7_145" TargetMode="External" /><Relationship Type="http://schemas.openxmlformats.org/officeDocument/2006/relationships/hyperlink" Id="rId57" Target="https://doi.org/10.1007/978-3-662-00551-4" TargetMode="External" /><Relationship Type="http://schemas.openxmlformats.org/officeDocument/2006/relationships/hyperlink" Id="rId55" Target="https://doi.org/10.1016/j.parco.2011.10.002" TargetMode="External" /><Relationship Type="http://schemas.openxmlformats.org/officeDocument/2006/relationships/hyperlink" Id="rId51" Target="https://doi.org/10.1090/S0025-5718-1965-0178586-1" TargetMode="External" /><Relationship Type="http://schemas.openxmlformats.org/officeDocument/2006/relationships/hyperlink" Id="rId54" Target="https://doi.org/10.1109/JPROC.2004.840301" TargetMode="External" /><Relationship Type="http://schemas.openxmlformats.org/officeDocument/2006/relationships/hyperlink" Id="rId53" Target="https://doi.org/10.1145/27633.28055" TargetMode="External" /><Relationship Type="http://schemas.openxmlformats.org/officeDocument/2006/relationships/hyperlink" Id="rId56" Target="https://doi.org/10.1177/1094342004041291" TargetMode="External" /><Relationship Type="http://schemas.openxmlformats.org/officeDocument/2006/relationships/hyperlink" Id="rId58" Target="https://doi.org/10.23939/ujit2025.01.0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i.org/10.1007/3-540-06859-7_145" TargetMode="External" /><Relationship Type="http://schemas.openxmlformats.org/officeDocument/2006/relationships/hyperlink" Id="rId57" Target="https://doi.org/10.1007/978-3-662-00551-4" TargetMode="External" /><Relationship Type="http://schemas.openxmlformats.org/officeDocument/2006/relationships/hyperlink" Id="rId55" Target="https://doi.org/10.1016/j.parco.2011.10.002" TargetMode="External" /><Relationship Type="http://schemas.openxmlformats.org/officeDocument/2006/relationships/hyperlink" Id="rId51" Target="https://doi.org/10.1090/S0025-5718-1965-0178586-1" TargetMode="External" /><Relationship Type="http://schemas.openxmlformats.org/officeDocument/2006/relationships/hyperlink" Id="rId54" Target="https://doi.org/10.1109/JPROC.2004.840301" TargetMode="External" /><Relationship Type="http://schemas.openxmlformats.org/officeDocument/2006/relationships/hyperlink" Id="rId53" Target="https://doi.org/10.1145/27633.28055" TargetMode="External" /><Relationship Type="http://schemas.openxmlformats.org/officeDocument/2006/relationships/hyperlink" Id="rId56" Target="https://doi.org/10.1177/1094342004041291" TargetMode="External" /><Relationship Type="http://schemas.openxmlformats.org/officeDocument/2006/relationships/hyperlink" Id="rId58" Target="https://doi.org/10.23939/ujit2025.01.0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2026-05-25T19:20:24Z</dcterms:created>
  <dcterms:modified xsi:type="dcterms:W3CDTF">2026-05-25T19:20:24Z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