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两类</w:t>
      </w:r>
      <w:r>
        <w:rPr>
          <w:rFonts w:hint="eastAsia"/>
          <w:sz w:val="28"/>
          <w:szCs w:val="28"/>
        </w:rPr>
        <w:t>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在职人员的年轻群体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可以玩到最热、最经典的小游戏，游戏耗时不长，种类繁多；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时间方面：在职人群空闲时间零碎，可以玩游戏打发时间，并且游戏耗时不长，易于抓住用户；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情绪方面：在职年轻人群由于工作压力，易产生不良情绪，更容易选择游戏放松心情；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在职人群上下班路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途不长，游戏种类丰富，耗时少，可提供适时、高效的娱乐选择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  <w:lang w:val="en-US" w:eastAsia="zh-CN"/>
        </w:rPr>
        <w:t>学生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休闲时间可以玩种类多、经典小游戏放松心情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聚会时刻：聚会时可以和好友一起玩游戏，放松心情，增进友谊，避免冷场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缓解情绪：学业繁忙，课业压力之下，可以小游戏娱乐来缓解情绪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2B75024A"/>
    <w:rsid w:val="46C77B68"/>
    <w:rsid w:val="5C1C32D6"/>
    <w:rsid w:val="608337E2"/>
    <w:rsid w:val="776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94</TotalTime>
  <ScaleCrop>false</ScaleCrop>
  <LinksUpToDate>false</LinksUpToDate>
  <CharactersWithSpaces>370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℡.逢场作戏﹋</cp:lastModifiedBy>
  <dcterms:modified xsi:type="dcterms:W3CDTF">2020-03-08T13:48:18Z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