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 xml:space="preserve"> 综合运用表格排版网页</w:t>
      </w:r>
    </w:p>
    <w:p>
      <w:pPr>
        <w:jc w:val="center"/>
      </w:pP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>
      <w:pPr>
        <w:pStyle w:val="7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了解表格在网页排版中的作用</w:t>
      </w:r>
    </w:p>
    <w:p>
      <w:pPr>
        <w:pStyle w:val="7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学会在网页中运用表格排版。</w:t>
      </w:r>
    </w:p>
    <w:p>
      <w:pPr>
        <w:pStyle w:val="7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重点在于了解表格的行列合并，编写单元格合并代码。</w:t>
      </w:r>
    </w:p>
    <w:p>
      <w:pPr>
        <w:pStyle w:val="7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难点学会单元格在在网页排版中列合并（colspan）和行合并（rowspan）中的书写。</w:t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实验要求</w:t>
      </w:r>
    </w:p>
    <w:p>
      <w:pPr>
        <w:pStyle w:val="7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根据排版要求，编写一个既有行合并又行合并的网页</w:t>
      </w:r>
    </w:p>
    <w:p>
      <w:pPr>
        <w:pStyle w:val="7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进一步利用插图和背景颜色等标记，实现本案例作品＂We are Generation Green＂的ｗｅｂ页面编写。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实验内容（代码实现）</w:t>
      </w:r>
    </w:p>
    <w:p>
      <w:pPr>
        <w:rPr>
          <w:rFonts w:hint="eastAsia"/>
        </w:rPr>
      </w:pPr>
      <w:r>
        <w:rPr>
          <w:rFonts w:hint="eastAsia"/>
        </w:rPr>
        <w:t>下载或引用案例的素材：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"D:/study_zip/python/cx/sy_web/%E8%AF%BE%E7%A8%8B%E8%B5%84%E6%96%99/8th/8th/title1.jpg" </w:instrText>
      </w:r>
      <w:r>
        <w:rPr>
          <w:rFonts w:hint="eastAsia"/>
        </w:rPr>
        <w:fldChar w:fldCharType="separate"/>
      </w:r>
      <w:r>
        <w:rPr>
          <w:rFonts w:hint="eastAsia"/>
        </w:rPr>
        <w:t>标题图片</w:t>
      </w:r>
      <w:r>
        <w:rPr>
          <w:rFonts w:hint="eastAsia"/>
        </w:rPr>
        <w:fldChar w:fldCharType="end"/>
      </w:r>
      <w:r>
        <w:rPr>
          <w:rFonts w:hint="eastAsia"/>
        </w:rPr>
        <w:t>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"D:/study_zip/python/cx/sy_web/%E8%AF%BE%E7%A8%8B%E8%B5%84%E6%96%99/8th/8th/bggreen.jpg" </w:instrText>
      </w:r>
      <w:r>
        <w:rPr>
          <w:rFonts w:hint="eastAsia"/>
        </w:rPr>
        <w:fldChar w:fldCharType="separate"/>
      </w:r>
      <w:r>
        <w:rPr>
          <w:rFonts w:hint="eastAsia"/>
        </w:rPr>
        <w:t>单元格背景图片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3075940" cy="58947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实验结果展示</w:t>
      </w:r>
    </w:p>
    <w:p>
      <w:pPr>
        <w:jc w:val="left"/>
      </w:pPr>
      <w:r>
        <w:drawing>
          <wp:inline distT="0" distB="0" distL="114300" distR="114300">
            <wp:extent cx="5269230" cy="61747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实验心得</w:t>
      </w:r>
    </w:p>
    <w:p>
      <w:pPr>
        <w:pStyle w:val="7"/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通过本次对于</w:t>
      </w:r>
      <w:r>
        <w:rPr>
          <w:rFonts w:hint="eastAsia"/>
        </w:rPr>
        <w:t>常见的</w:t>
      </w:r>
      <w:r>
        <w:t>Html</w:t>
      </w:r>
      <w:r>
        <w:rPr>
          <w:rFonts w:hint="eastAsia"/>
        </w:rPr>
        <w:t>标记</w:t>
      </w:r>
      <w:r>
        <w:rPr>
          <w:rFonts w:hint="eastAsia"/>
          <w:lang w:val="en-US" w:eastAsia="zh-CN"/>
        </w:rPr>
        <w:t>的简单学习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我学习了解表格在网页排版中的作用，学会在网页中运用表格排版。重点在于了解表格的行列合并，编写单元格合并代码。难点学会单元格在在网页排版中列合并（colspan）和行合并（rowspan）中的书写。</w:t>
      </w:r>
    </w:p>
    <w:p>
      <w:pPr>
        <w:pStyle w:val="7"/>
        <w:numPr>
          <w:ilvl w:val="0"/>
          <w:numId w:val="0"/>
        </w:numPr>
        <w:ind w:leftChars="0" w:firstLine="420" w:firstLineChars="200"/>
        <w:jc w:val="left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6549F"/>
    <w:multiLevelType w:val="singleLevel"/>
    <w:tmpl w:val="8D0654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A72C8E"/>
    <w:multiLevelType w:val="multilevel"/>
    <w:tmpl w:val="43A72C8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0797FE"/>
    <w:multiLevelType w:val="singleLevel"/>
    <w:tmpl w:val="4507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D0166"/>
    <w:rsid w:val="21B2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2022-06-03T09:45:17Z</dcterms:created>
  <dc:creator>wangyaping</dc:creator>
  <cp:lastModifiedBy>瓶子安香菜</cp:lastModifiedBy>
  <dcterms:modified xsi:type="dcterms:W3CDTF">2022-06-03T13:23:49Z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