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AC4E"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r>
        <w:rPr>
          <w:noProof/>
        </w:rPr>
        <w:drawing>
          <wp:anchor distT="0" distB="0" distL="114300" distR="114300" simplePos="0" relativeHeight="251659264" behindDoc="1" locked="0" layoutInCell="1" allowOverlap="1" wp14:anchorId="4E5868FD" wp14:editId="30C0921F">
            <wp:simplePos x="0" y="0"/>
            <wp:positionH relativeFrom="column">
              <wp:posOffset>4349115</wp:posOffset>
            </wp:positionH>
            <wp:positionV relativeFrom="paragraph">
              <wp:posOffset>0</wp:posOffset>
            </wp:positionV>
            <wp:extent cx="1838325" cy="762000"/>
            <wp:effectExtent l="0" t="0" r="9525" b="0"/>
            <wp:wrapTight wrapText="bothSides">
              <wp:wrapPolygon edited="0">
                <wp:start x="2686" y="0"/>
                <wp:lineTo x="0" y="3780"/>
                <wp:lineTo x="0" y="13500"/>
                <wp:lineTo x="448" y="17280"/>
                <wp:lineTo x="2462" y="21060"/>
                <wp:lineTo x="2686" y="21060"/>
                <wp:lineTo x="6491" y="21060"/>
                <wp:lineTo x="6715" y="17280"/>
                <wp:lineTo x="21488" y="16740"/>
                <wp:lineTo x="21488" y="7560"/>
                <wp:lineTo x="6491" y="0"/>
                <wp:lineTo x="2686" y="0"/>
              </wp:wrapPolygon>
            </wp:wrapTight>
            <wp:docPr id="2" name="Imagen 2" descr="Resultado de imagen de ucn 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n e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832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6B26B6D" wp14:editId="65D02F54">
            <wp:simplePos x="0" y="0"/>
            <wp:positionH relativeFrom="column">
              <wp:posOffset>-680085</wp:posOffset>
            </wp:positionH>
            <wp:positionV relativeFrom="paragraph">
              <wp:posOffset>0</wp:posOffset>
            </wp:positionV>
            <wp:extent cx="2609850" cy="603885"/>
            <wp:effectExtent l="0" t="0" r="0" b="5715"/>
            <wp:wrapTight wrapText="bothSides">
              <wp:wrapPolygon edited="0">
                <wp:start x="1261" y="0"/>
                <wp:lineTo x="0" y="4088"/>
                <wp:lineTo x="0" y="17716"/>
                <wp:lineTo x="1261" y="21123"/>
                <wp:lineTo x="3626" y="21123"/>
                <wp:lineTo x="21442" y="19079"/>
                <wp:lineTo x="21442" y="10902"/>
                <wp:lineTo x="16397" y="10221"/>
                <wp:lineTo x="16397" y="1363"/>
                <wp:lineTo x="3626" y="0"/>
                <wp:lineTo x="1261" y="0"/>
              </wp:wrapPolygon>
            </wp:wrapTight>
            <wp:docPr id="1" name="Imagen 1" descr="Resultado de imagen de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603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71ADB"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2FDE1A67"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76A7A8E6"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19076456"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4BA0F68E"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791F9214" w14:textId="77777777" w:rsidR="005A2BB3" w:rsidRDefault="005A2BB3" w:rsidP="005A2BB3">
      <w:pPr>
        <w:pStyle w:val="Ttulo1"/>
        <w:jc w:val="center"/>
        <w:rPr>
          <w:rFonts w:eastAsia="Times New Roman"/>
          <w:b/>
          <w:bCs/>
          <w:color w:val="000000" w:themeColor="text1"/>
          <w:sz w:val="96"/>
          <w:szCs w:val="9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40A11" w14:textId="608CD6BB" w:rsidR="005A2BB3" w:rsidRPr="005A2BB3" w:rsidRDefault="005A2BB3" w:rsidP="005A2BB3">
      <w:pPr>
        <w:pStyle w:val="Ttulo1"/>
        <w:jc w:val="center"/>
        <w:rPr>
          <w:rFonts w:eastAsia="Times New Roman"/>
          <w:b/>
          <w:bCs/>
          <w:color w:val="000000" w:themeColor="text1"/>
          <w:sz w:val="96"/>
          <w:szCs w:val="9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BB3">
        <w:rPr>
          <w:rFonts w:eastAsia="Times New Roman"/>
          <w:b/>
          <w:bCs/>
          <w:color w:val="000000" w:themeColor="text1"/>
          <w:sz w:val="96"/>
          <w:szCs w:val="9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ENTROP</w:t>
      </w:r>
      <w:r w:rsidR="009234EF">
        <w:rPr>
          <w:rFonts w:eastAsia="Times New Roman"/>
          <w:b/>
          <w:bCs/>
          <w:color w:val="000000" w:themeColor="text1"/>
          <w:sz w:val="96"/>
          <w:szCs w:val="9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w:t>
      </w:r>
      <w:r w:rsidRPr="005A2BB3">
        <w:rPr>
          <w:rFonts w:eastAsia="Times New Roman"/>
          <w:b/>
          <w:bCs/>
          <w:color w:val="000000" w:themeColor="text1"/>
          <w:sz w:val="96"/>
          <w:szCs w:val="96"/>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673114F"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276BC317"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6C281674" w14:textId="77777777" w:rsidR="005A2BB3" w:rsidRDefault="005A2BB3"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77FDB91A" w14:textId="77777777" w:rsidR="005A2BB3" w:rsidRDefault="005A2BB3" w:rsidP="005A2BB3">
      <w:pPr>
        <w:shd w:val="clear" w:color="auto" w:fill="FFFFFF"/>
        <w:spacing w:before="100" w:beforeAutospacing="1" w:after="100" w:afterAutospacing="1" w:line="240" w:lineRule="auto"/>
        <w:rPr>
          <w:rFonts w:ascii="Arial" w:eastAsia="Times New Roman" w:hAnsi="Arial" w:cs="Arial"/>
          <w:color w:val="444444"/>
          <w:sz w:val="19"/>
          <w:szCs w:val="19"/>
          <w:lang w:eastAsia="es-CL"/>
        </w:rPr>
      </w:pPr>
    </w:p>
    <w:p w14:paraId="5BB323CA" w14:textId="77777777" w:rsidR="005A2BB3" w:rsidRDefault="005A2BB3" w:rsidP="005A2BB3">
      <w:pPr>
        <w:shd w:val="clear" w:color="auto" w:fill="FFFFFF"/>
        <w:spacing w:before="100" w:beforeAutospacing="1" w:after="100" w:afterAutospacing="1" w:line="240" w:lineRule="auto"/>
        <w:rPr>
          <w:rFonts w:ascii="Arial" w:eastAsia="Times New Roman" w:hAnsi="Arial" w:cs="Arial"/>
          <w:color w:val="444444"/>
          <w:sz w:val="19"/>
          <w:szCs w:val="19"/>
          <w:lang w:eastAsia="es-CL"/>
        </w:rPr>
      </w:pPr>
    </w:p>
    <w:p w14:paraId="0270D447" w14:textId="65D2C947" w:rsidR="00D734BF" w:rsidRDefault="00D734BF"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62809A62" w14:textId="7AAF8986" w:rsidR="00A93A60" w:rsidRDefault="00A93A60"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3B3BD769" w14:textId="01C3A932" w:rsidR="00A93A60" w:rsidRDefault="00A93A60"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4A3E92AB" w14:textId="77777777" w:rsidR="00A93A60" w:rsidRDefault="00A93A60" w:rsidP="00D7092C">
      <w:pPr>
        <w:shd w:val="clear" w:color="auto" w:fill="FFFFFF"/>
        <w:spacing w:before="100" w:beforeAutospacing="1" w:after="100" w:afterAutospacing="1" w:line="240" w:lineRule="auto"/>
        <w:jc w:val="center"/>
        <w:rPr>
          <w:rFonts w:ascii="Arial" w:eastAsia="Times New Roman" w:hAnsi="Arial" w:cs="Arial"/>
          <w:color w:val="444444"/>
          <w:sz w:val="19"/>
          <w:szCs w:val="19"/>
          <w:lang w:eastAsia="es-CL"/>
        </w:rPr>
      </w:pPr>
    </w:p>
    <w:p w14:paraId="3D8C5DBE" w14:textId="77777777" w:rsidR="005A2BB3" w:rsidRPr="005A2BB3" w:rsidRDefault="005A2BB3" w:rsidP="00D7092C">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CL"/>
        </w:rPr>
      </w:pPr>
    </w:p>
    <w:p w14:paraId="6406B7A9" w14:textId="345CC3DD" w:rsidR="00A93A60" w:rsidRDefault="005A2BB3" w:rsidP="00A93A60">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CL"/>
        </w:rPr>
      </w:pPr>
      <w:r w:rsidRPr="005A2BB3">
        <w:rPr>
          <w:rFonts w:ascii="Arial" w:eastAsia="Times New Roman" w:hAnsi="Arial" w:cs="Arial"/>
          <w:color w:val="000000" w:themeColor="text1"/>
          <w:sz w:val="20"/>
          <w:szCs w:val="20"/>
          <w:lang w:eastAsia="es-CL"/>
        </w:rPr>
        <w:t>CATALINA C</w:t>
      </w:r>
      <w:r w:rsidR="009234EF">
        <w:rPr>
          <w:rFonts w:ascii="Arial" w:eastAsia="Times New Roman" w:hAnsi="Arial" w:cs="Arial"/>
          <w:color w:val="000000" w:themeColor="text1"/>
          <w:sz w:val="20"/>
          <w:szCs w:val="20"/>
          <w:lang w:eastAsia="es-CL"/>
        </w:rPr>
        <w:t>Á</w:t>
      </w:r>
      <w:r w:rsidRPr="005A2BB3">
        <w:rPr>
          <w:rFonts w:ascii="Arial" w:eastAsia="Times New Roman" w:hAnsi="Arial" w:cs="Arial"/>
          <w:color w:val="000000" w:themeColor="text1"/>
          <w:sz w:val="20"/>
          <w:szCs w:val="20"/>
          <w:lang w:eastAsia="es-CL"/>
        </w:rPr>
        <w:t>CERES</w:t>
      </w:r>
      <w:r w:rsidR="00A93A60">
        <w:rPr>
          <w:rFonts w:ascii="Arial" w:eastAsia="Times New Roman" w:hAnsi="Arial" w:cs="Arial"/>
          <w:color w:val="000000" w:themeColor="text1"/>
          <w:sz w:val="20"/>
          <w:szCs w:val="20"/>
          <w:lang w:eastAsia="es-CL"/>
        </w:rPr>
        <w:t xml:space="preserve"> - </w:t>
      </w:r>
      <w:r w:rsidRPr="005A2BB3">
        <w:rPr>
          <w:rFonts w:ascii="Arial" w:eastAsia="Times New Roman" w:hAnsi="Arial" w:cs="Arial"/>
          <w:color w:val="000000" w:themeColor="text1"/>
          <w:sz w:val="20"/>
          <w:szCs w:val="20"/>
          <w:lang w:eastAsia="es-CL"/>
        </w:rPr>
        <w:t>MAT</w:t>
      </w:r>
      <w:r w:rsidR="009234EF">
        <w:rPr>
          <w:rFonts w:ascii="Arial" w:eastAsia="Times New Roman" w:hAnsi="Arial" w:cs="Arial"/>
          <w:color w:val="000000" w:themeColor="text1"/>
          <w:sz w:val="20"/>
          <w:szCs w:val="20"/>
          <w:lang w:eastAsia="es-CL"/>
        </w:rPr>
        <w:t>Í</w:t>
      </w:r>
      <w:r w:rsidRPr="005A2BB3">
        <w:rPr>
          <w:rFonts w:ascii="Arial" w:eastAsia="Times New Roman" w:hAnsi="Arial" w:cs="Arial"/>
          <w:color w:val="000000" w:themeColor="text1"/>
          <w:sz w:val="20"/>
          <w:szCs w:val="20"/>
          <w:lang w:eastAsia="es-CL"/>
        </w:rPr>
        <w:t>AS MART</w:t>
      </w:r>
      <w:r w:rsidR="009234EF">
        <w:rPr>
          <w:rFonts w:ascii="Arial" w:eastAsia="Times New Roman" w:hAnsi="Arial" w:cs="Arial"/>
          <w:color w:val="000000" w:themeColor="text1"/>
          <w:sz w:val="20"/>
          <w:szCs w:val="20"/>
          <w:lang w:eastAsia="es-CL"/>
        </w:rPr>
        <w:t>Í</w:t>
      </w:r>
      <w:r w:rsidRPr="005A2BB3">
        <w:rPr>
          <w:rFonts w:ascii="Arial" w:eastAsia="Times New Roman" w:hAnsi="Arial" w:cs="Arial"/>
          <w:color w:val="000000" w:themeColor="text1"/>
          <w:sz w:val="20"/>
          <w:szCs w:val="20"/>
          <w:lang w:eastAsia="es-CL"/>
        </w:rPr>
        <w:t>NEZ</w:t>
      </w:r>
      <w:r w:rsidR="00A93A60">
        <w:rPr>
          <w:rFonts w:ascii="Arial" w:eastAsia="Times New Roman" w:hAnsi="Arial" w:cs="Arial"/>
          <w:color w:val="000000" w:themeColor="text1"/>
          <w:sz w:val="20"/>
          <w:szCs w:val="20"/>
          <w:lang w:eastAsia="es-CL"/>
        </w:rPr>
        <w:t xml:space="preserve"> -</w:t>
      </w:r>
      <w:r w:rsidR="00A93A60" w:rsidRPr="00A93A60">
        <w:rPr>
          <w:rFonts w:ascii="Arial" w:eastAsia="Times New Roman" w:hAnsi="Arial" w:cs="Arial"/>
          <w:color w:val="000000" w:themeColor="text1"/>
          <w:sz w:val="20"/>
          <w:szCs w:val="20"/>
          <w:lang w:eastAsia="es-CL"/>
        </w:rPr>
        <w:t xml:space="preserve"> </w:t>
      </w:r>
      <w:r w:rsidR="00A93A60">
        <w:rPr>
          <w:rFonts w:ascii="Arial" w:eastAsia="Times New Roman" w:hAnsi="Arial" w:cs="Arial"/>
          <w:color w:val="000000" w:themeColor="text1"/>
          <w:sz w:val="20"/>
          <w:szCs w:val="20"/>
          <w:lang w:eastAsia="es-CL"/>
        </w:rPr>
        <w:t>JUAN MORENO</w:t>
      </w:r>
      <w:r w:rsidR="00A93A60">
        <w:rPr>
          <w:rFonts w:ascii="Arial" w:eastAsia="Times New Roman" w:hAnsi="Arial" w:cs="Arial"/>
          <w:color w:val="000000" w:themeColor="text1"/>
          <w:sz w:val="20"/>
          <w:szCs w:val="20"/>
          <w:lang w:eastAsia="es-CL"/>
        </w:rPr>
        <w:t xml:space="preserve"> - FELIPE ZEPEDA</w:t>
      </w:r>
    </w:p>
    <w:p w14:paraId="1760BAF0" w14:textId="45995216" w:rsidR="005A2BB3" w:rsidRPr="00A93A60" w:rsidRDefault="00A93A60" w:rsidP="00D7092C">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CL"/>
        </w:rPr>
      </w:pPr>
      <w:r>
        <w:rPr>
          <w:rFonts w:ascii="Arial" w:eastAsia="Times New Roman" w:hAnsi="Arial" w:cs="Arial"/>
          <w:b/>
          <w:bCs/>
          <w:color w:val="000000" w:themeColor="text1"/>
          <w:sz w:val="20"/>
          <w:szCs w:val="20"/>
          <w:lang w:eastAsia="es-CL"/>
        </w:rPr>
        <w:t xml:space="preserve">DOCENTE FELIPE OVALLE - </w:t>
      </w:r>
      <w:r w:rsidR="005A2BB3" w:rsidRPr="00A93A60">
        <w:rPr>
          <w:rFonts w:ascii="Arial" w:eastAsia="Times New Roman" w:hAnsi="Arial" w:cs="Arial"/>
          <w:b/>
          <w:bCs/>
          <w:color w:val="000000" w:themeColor="text1"/>
          <w:sz w:val="20"/>
          <w:szCs w:val="20"/>
          <w:lang w:eastAsia="es-CL"/>
        </w:rPr>
        <w:t>TERMODIN</w:t>
      </w:r>
      <w:r w:rsidR="009234EF" w:rsidRPr="00A93A60">
        <w:rPr>
          <w:rFonts w:ascii="Arial" w:eastAsia="Times New Roman" w:hAnsi="Arial" w:cs="Arial"/>
          <w:b/>
          <w:bCs/>
          <w:color w:val="000000" w:themeColor="text1"/>
          <w:sz w:val="20"/>
          <w:szCs w:val="20"/>
          <w:lang w:eastAsia="es-CL"/>
        </w:rPr>
        <w:t>Á</w:t>
      </w:r>
      <w:r w:rsidR="005A2BB3" w:rsidRPr="00A93A60">
        <w:rPr>
          <w:rFonts w:ascii="Arial" w:eastAsia="Times New Roman" w:hAnsi="Arial" w:cs="Arial"/>
          <w:b/>
          <w:bCs/>
          <w:color w:val="000000" w:themeColor="text1"/>
          <w:sz w:val="20"/>
          <w:szCs w:val="20"/>
          <w:lang w:eastAsia="es-CL"/>
        </w:rPr>
        <w:t>MICA</w:t>
      </w:r>
      <w:r>
        <w:rPr>
          <w:rFonts w:ascii="Arial" w:eastAsia="Times New Roman" w:hAnsi="Arial" w:cs="Arial"/>
          <w:b/>
          <w:bCs/>
          <w:color w:val="000000" w:themeColor="text1"/>
          <w:sz w:val="20"/>
          <w:szCs w:val="20"/>
          <w:lang w:eastAsia="es-CL"/>
        </w:rPr>
        <w:t xml:space="preserve"> </w:t>
      </w:r>
    </w:p>
    <w:p w14:paraId="74F054A3" w14:textId="77777777" w:rsidR="005A2BB3" w:rsidRPr="00A93A60" w:rsidRDefault="005A2BB3" w:rsidP="005A2BB3">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CL"/>
        </w:rPr>
      </w:pPr>
      <w:r w:rsidRPr="00A93A60">
        <w:rPr>
          <w:rFonts w:ascii="Arial" w:eastAsia="Times New Roman" w:hAnsi="Arial" w:cs="Arial"/>
          <w:b/>
          <w:bCs/>
          <w:color w:val="000000" w:themeColor="text1"/>
          <w:sz w:val="20"/>
          <w:szCs w:val="20"/>
          <w:lang w:eastAsia="es-CL"/>
        </w:rPr>
        <w:t>11/02/2020</w:t>
      </w:r>
    </w:p>
    <w:p w14:paraId="42EBEE0C" w14:textId="77777777" w:rsidR="00D7092C" w:rsidRPr="002919E1" w:rsidRDefault="002919E1" w:rsidP="002919E1">
      <w:pPr>
        <w:shd w:val="clear" w:color="auto" w:fill="FFFFFF"/>
        <w:spacing w:before="100" w:beforeAutospacing="1" w:after="100" w:afterAutospacing="1" w:line="240" w:lineRule="auto"/>
        <w:jc w:val="center"/>
        <w:rPr>
          <w:rFonts w:ascii="Arial" w:eastAsia="Times New Roman" w:hAnsi="Arial" w:cs="Arial"/>
          <w:b/>
          <w:bCs/>
          <w:color w:val="000000" w:themeColor="text1"/>
          <w:sz w:val="24"/>
          <w:szCs w:val="24"/>
          <w:lang w:eastAsia="es-CL"/>
        </w:rPr>
      </w:pPr>
      <w:r w:rsidRPr="002919E1">
        <w:rPr>
          <w:rFonts w:ascii="Arial" w:eastAsia="Times New Roman" w:hAnsi="Arial" w:cs="Arial"/>
          <w:b/>
          <w:bCs/>
          <w:color w:val="000000" w:themeColor="text1"/>
          <w:sz w:val="24"/>
          <w:szCs w:val="24"/>
          <w:lang w:eastAsia="es-CL"/>
        </w:rPr>
        <w:lastRenderedPageBreak/>
        <w:t>RESUMEN</w:t>
      </w:r>
    </w:p>
    <w:p w14:paraId="70180D83" w14:textId="77777777" w:rsidR="00252AFF" w:rsidRPr="005A2BB3" w:rsidRDefault="00D7092C" w:rsidP="00D734BF">
      <w:pPr>
        <w:jc w:val="both"/>
        <w:rPr>
          <w:rFonts w:ascii="Arial" w:hAnsi="Arial" w:cs="Arial"/>
          <w:sz w:val="24"/>
          <w:szCs w:val="24"/>
        </w:rPr>
      </w:pPr>
      <w:r w:rsidRPr="005A2BB3">
        <w:rPr>
          <w:rFonts w:ascii="Arial" w:hAnsi="Arial" w:cs="Arial"/>
          <w:sz w:val="24"/>
          <w:szCs w:val="24"/>
        </w:rPr>
        <w:t>Las investigaciones sobre la diferenciación entre calor</w:t>
      </w:r>
      <w:r w:rsidR="00F06B72" w:rsidRPr="005A2BB3">
        <w:rPr>
          <w:rFonts w:ascii="Arial" w:hAnsi="Arial" w:cs="Arial"/>
          <w:sz w:val="24"/>
          <w:szCs w:val="24"/>
        </w:rPr>
        <w:t>/</w:t>
      </w:r>
      <w:r w:rsidRPr="005A2BB3">
        <w:rPr>
          <w:rFonts w:ascii="Arial" w:hAnsi="Arial" w:cs="Arial"/>
          <w:sz w:val="24"/>
          <w:szCs w:val="24"/>
        </w:rPr>
        <w:t>temperatura</w:t>
      </w:r>
      <w:r w:rsidR="00F06B72" w:rsidRPr="005A2BB3">
        <w:rPr>
          <w:rFonts w:ascii="Arial" w:hAnsi="Arial" w:cs="Arial"/>
          <w:sz w:val="24"/>
          <w:szCs w:val="24"/>
        </w:rPr>
        <w:t xml:space="preserve">, </w:t>
      </w:r>
      <w:r w:rsidRPr="005A2BB3">
        <w:rPr>
          <w:rFonts w:ascii="Arial" w:hAnsi="Arial" w:cs="Arial"/>
          <w:sz w:val="24"/>
          <w:szCs w:val="24"/>
        </w:rPr>
        <w:t>la segunda ley</w:t>
      </w:r>
      <w:r w:rsidR="00F06B72" w:rsidRPr="005A2BB3">
        <w:rPr>
          <w:rFonts w:ascii="Arial" w:hAnsi="Arial" w:cs="Arial"/>
          <w:sz w:val="24"/>
          <w:szCs w:val="24"/>
        </w:rPr>
        <w:t xml:space="preserve"> de la termodinámica</w:t>
      </w:r>
      <w:r w:rsidRPr="005A2BB3">
        <w:rPr>
          <w:rFonts w:ascii="Arial" w:hAnsi="Arial" w:cs="Arial"/>
          <w:sz w:val="24"/>
          <w:szCs w:val="24"/>
        </w:rPr>
        <w:t xml:space="preserve"> y otros conceptos</w:t>
      </w:r>
      <w:r w:rsidR="00F06B72" w:rsidRPr="005A2BB3">
        <w:rPr>
          <w:rFonts w:ascii="Arial" w:hAnsi="Arial" w:cs="Arial"/>
          <w:sz w:val="24"/>
          <w:szCs w:val="24"/>
        </w:rPr>
        <w:t xml:space="preserve"> asociados</w:t>
      </w:r>
      <w:r w:rsidRPr="005A2BB3">
        <w:rPr>
          <w:rFonts w:ascii="Arial" w:hAnsi="Arial" w:cs="Arial"/>
          <w:sz w:val="24"/>
          <w:szCs w:val="24"/>
        </w:rPr>
        <w:t xml:space="preserve"> presentan una gran variedad de interpretaciones y por tanto de problemas de comprensión.</w:t>
      </w:r>
    </w:p>
    <w:p w14:paraId="65CB3B8C" w14:textId="77777777" w:rsidR="00D7092C" w:rsidRPr="005A2BB3" w:rsidRDefault="00F06B72" w:rsidP="00D734BF">
      <w:pPr>
        <w:jc w:val="both"/>
        <w:rPr>
          <w:rFonts w:ascii="Arial" w:hAnsi="Arial" w:cs="Arial"/>
          <w:sz w:val="24"/>
          <w:szCs w:val="24"/>
        </w:rPr>
      </w:pPr>
      <w:r w:rsidRPr="005A2BB3">
        <w:rPr>
          <w:rFonts w:ascii="Arial" w:hAnsi="Arial" w:cs="Arial"/>
          <w:sz w:val="24"/>
          <w:szCs w:val="24"/>
        </w:rPr>
        <w:t xml:space="preserve">Si nos remontamos a los orígenes de la entropía, su </w:t>
      </w:r>
      <w:r w:rsidR="00D7092C" w:rsidRPr="005A2BB3">
        <w:rPr>
          <w:rFonts w:ascii="Arial" w:hAnsi="Arial" w:cs="Arial"/>
          <w:sz w:val="24"/>
          <w:szCs w:val="24"/>
        </w:rPr>
        <w:t>concepto aparece con Rudolf Clausius como parte del razonamiento con el que se enfrenta al problema de encontrar una expresión matemática para describir todas las transformaciones de un cuerpo ante un intercambio de calor entre ese cuerpo y otro o con el exterior.</w:t>
      </w:r>
    </w:p>
    <w:p w14:paraId="40B8457F" w14:textId="77777777" w:rsidR="00D7092C" w:rsidRPr="005A2BB3" w:rsidRDefault="00D7092C" w:rsidP="00D734BF">
      <w:pPr>
        <w:jc w:val="both"/>
        <w:rPr>
          <w:rFonts w:ascii="Arial" w:hAnsi="Arial" w:cs="Arial"/>
          <w:sz w:val="24"/>
          <w:szCs w:val="24"/>
        </w:rPr>
      </w:pPr>
      <w:r w:rsidRPr="005A2BB3">
        <w:rPr>
          <w:rFonts w:ascii="Arial" w:hAnsi="Arial" w:cs="Arial"/>
          <w:sz w:val="24"/>
          <w:szCs w:val="24"/>
        </w:rPr>
        <w:t xml:space="preserve">Clausius parte de los estudios de Carnot con relación a los ciclos de las máquinas térmicas y trata de esclarecer las relaciones de calor y energía en lo que el mismo denomina “principio de equivalencia de las transformaciones de energía” y al cual le asigna, al menos, dos significados; </w:t>
      </w:r>
      <w:r w:rsidRPr="005A2BB3">
        <w:rPr>
          <w:rFonts w:ascii="Arial" w:hAnsi="Arial" w:cs="Arial"/>
          <w:b/>
          <w:bCs/>
          <w:sz w:val="24"/>
          <w:szCs w:val="24"/>
        </w:rPr>
        <w:t>“el trabajo puede transformarse en calor y recíprocamente”, y “el calor no puede pasar de sí mismo de un cuerpo frío a uno caliente”.</w:t>
      </w:r>
    </w:p>
    <w:p w14:paraId="784EF898" w14:textId="77777777" w:rsidR="00D7092C" w:rsidRPr="005A2BB3" w:rsidRDefault="00D7092C" w:rsidP="00D734BF">
      <w:pPr>
        <w:jc w:val="both"/>
        <w:rPr>
          <w:rFonts w:ascii="Arial" w:hAnsi="Arial" w:cs="Arial"/>
          <w:sz w:val="24"/>
          <w:szCs w:val="24"/>
        </w:rPr>
      </w:pPr>
      <w:r w:rsidRPr="005A2BB3">
        <w:rPr>
          <w:rFonts w:ascii="Arial" w:hAnsi="Arial" w:cs="Arial"/>
          <w:sz w:val="24"/>
          <w:szCs w:val="24"/>
        </w:rPr>
        <w:t>Clausius considera como transformaciones equivalentes a aquellas que pueden reemplazarse mutuamente y para las que se cumple la expresión Q/T.</w:t>
      </w:r>
    </w:p>
    <w:p w14:paraId="08A3C8CC" w14:textId="77777777" w:rsidR="0085220D" w:rsidRPr="005A2BB3" w:rsidRDefault="0085220D" w:rsidP="00D734BF">
      <w:pPr>
        <w:jc w:val="both"/>
        <w:rPr>
          <w:rFonts w:ascii="Arial" w:hAnsi="Arial" w:cs="Arial"/>
          <w:sz w:val="24"/>
          <w:szCs w:val="24"/>
        </w:rPr>
      </w:pPr>
      <w:r w:rsidRPr="005A2BB3">
        <w:rPr>
          <w:rFonts w:ascii="Arial" w:hAnsi="Arial" w:cs="Arial"/>
          <w:sz w:val="24"/>
          <w:szCs w:val="24"/>
        </w:rPr>
        <w:t>Recordemos que la segunda ley afirma que no es posible construir una máquina capaz de convertir por completo, de manera continua, la energía térmica en otras formas de energía.</w:t>
      </w:r>
    </w:p>
    <w:p w14:paraId="0E5AEB0A" w14:textId="77777777" w:rsidR="0085220D" w:rsidRPr="005A2BB3" w:rsidRDefault="0085220D" w:rsidP="00D734BF">
      <w:pPr>
        <w:jc w:val="both"/>
        <w:rPr>
          <w:rFonts w:ascii="Arial" w:hAnsi="Arial" w:cs="Arial"/>
          <w:sz w:val="24"/>
          <w:szCs w:val="24"/>
        </w:rPr>
      </w:pPr>
      <w:r w:rsidRPr="005A2BB3">
        <w:rPr>
          <w:rFonts w:ascii="Arial" w:hAnsi="Arial" w:cs="Arial"/>
          <w:sz w:val="24"/>
          <w:szCs w:val="24"/>
        </w:rPr>
        <w:t>Una máquina térmica es un dispositivo que convierte energía térmica en otras formas útiles de energía, como la energía eléctrica y/o mecánica. De manera explícita, una máquina térmica es un dispositivo que hace que una sustancia de trabajo recorra un proceso cíclico durante el cual:</w:t>
      </w:r>
    </w:p>
    <w:p w14:paraId="50F7A98F" w14:textId="77777777" w:rsidR="0085220D" w:rsidRPr="005A2BB3" w:rsidRDefault="0085220D" w:rsidP="00D734BF">
      <w:pPr>
        <w:pStyle w:val="Prrafodelista"/>
        <w:numPr>
          <w:ilvl w:val="0"/>
          <w:numId w:val="2"/>
        </w:numPr>
        <w:jc w:val="both"/>
        <w:rPr>
          <w:rFonts w:ascii="Arial" w:hAnsi="Arial" w:cs="Arial"/>
          <w:sz w:val="24"/>
          <w:szCs w:val="24"/>
        </w:rPr>
      </w:pPr>
      <w:r w:rsidRPr="005A2BB3">
        <w:rPr>
          <w:rFonts w:ascii="Arial" w:hAnsi="Arial" w:cs="Arial"/>
          <w:sz w:val="24"/>
          <w:szCs w:val="24"/>
        </w:rPr>
        <w:t>Se absorbe calor de una fuente a alta temperatura.</w:t>
      </w:r>
    </w:p>
    <w:p w14:paraId="4830C55D" w14:textId="77777777" w:rsidR="0085220D" w:rsidRPr="005A2BB3" w:rsidRDefault="0085220D" w:rsidP="00D734BF">
      <w:pPr>
        <w:pStyle w:val="Prrafodelista"/>
        <w:numPr>
          <w:ilvl w:val="0"/>
          <w:numId w:val="2"/>
        </w:numPr>
        <w:jc w:val="both"/>
        <w:rPr>
          <w:rFonts w:ascii="Arial" w:hAnsi="Arial" w:cs="Arial"/>
          <w:sz w:val="24"/>
          <w:szCs w:val="24"/>
        </w:rPr>
      </w:pPr>
      <w:r w:rsidRPr="005A2BB3">
        <w:rPr>
          <w:rFonts w:ascii="Arial" w:hAnsi="Arial" w:cs="Arial"/>
          <w:sz w:val="24"/>
          <w:szCs w:val="24"/>
        </w:rPr>
        <w:t>La máquina realiza un trabajo.</w:t>
      </w:r>
    </w:p>
    <w:p w14:paraId="121068A4" w14:textId="77777777" w:rsidR="0085220D" w:rsidRPr="005A2BB3" w:rsidRDefault="0085220D" w:rsidP="00D734BF">
      <w:pPr>
        <w:pStyle w:val="Prrafodelista"/>
        <w:numPr>
          <w:ilvl w:val="0"/>
          <w:numId w:val="2"/>
        </w:numPr>
        <w:jc w:val="both"/>
        <w:rPr>
          <w:rFonts w:ascii="Arial" w:hAnsi="Arial" w:cs="Arial"/>
          <w:sz w:val="24"/>
          <w:szCs w:val="24"/>
        </w:rPr>
      </w:pPr>
      <w:r w:rsidRPr="005A2BB3">
        <w:rPr>
          <w:rFonts w:ascii="Arial" w:hAnsi="Arial" w:cs="Arial"/>
          <w:sz w:val="24"/>
          <w:szCs w:val="24"/>
        </w:rPr>
        <w:t>Libera calor a una fuente a temperatura más baja.</w:t>
      </w:r>
    </w:p>
    <w:p w14:paraId="1A8B059E" w14:textId="77777777" w:rsidR="0085220D" w:rsidRPr="005A2BB3" w:rsidRDefault="0085220D" w:rsidP="00D734BF">
      <w:pPr>
        <w:jc w:val="both"/>
        <w:rPr>
          <w:rFonts w:ascii="Arial" w:hAnsi="Arial" w:cs="Arial"/>
          <w:sz w:val="24"/>
          <w:szCs w:val="24"/>
        </w:rPr>
      </w:pPr>
      <w:r w:rsidRPr="005A2BB3">
        <w:rPr>
          <w:rFonts w:ascii="Arial" w:hAnsi="Arial" w:cs="Arial"/>
          <w:sz w:val="24"/>
          <w:szCs w:val="24"/>
        </w:rPr>
        <w:t xml:space="preserve">Una máquina térmica transporta alguna sustancia de trabajo a través de un proceso cíclico, definido como aquel en el que la sustancia regresa a su estado inicial (como por ejemplo la maquina a vapor). </w:t>
      </w:r>
    </w:p>
    <w:p w14:paraId="62632E0D" w14:textId="77777777" w:rsidR="005A2BB3" w:rsidRPr="002919E1" w:rsidRDefault="0085220D" w:rsidP="00D734BF">
      <w:pPr>
        <w:jc w:val="both"/>
        <w:rPr>
          <w:rFonts w:ascii="Arial" w:hAnsi="Arial" w:cs="Arial"/>
          <w:sz w:val="24"/>
          <w:szCs w:val="24"/>
        </w:rPr>
      </w:pPr>
      <w:r w:rsidRPr="005A2BB3">
        <w:rPr>
          <w:rFonts w:ascii="Arial" w:hAnsi="Arial" w:cs="Arial"/>
          <w:sz w:val="24"/>
          <w:szCs w:val="24"/>
        </w:rPr>
        <w:t>En la operación de cualquier máquina térmica, se extrae una cierta cantidad de calor de una fuente a alta temperatura, se hace algún trabajo mecánico y se libera otra cantidad de calor a una fuente a temperatura más baja. Debido a que la sustancia de trabajo se lleva a través de un ciclo, su energía interna inicial y final es la misma, por lo que la variación de energía interna es cero, es decir ∆U = 0.</w:t>
      </w:r>
      <w:r w:rsidR="002919E1">
        <w:rPr>
          <w:rFonts w:ascii="Arial" w:hAnsi="Arial" w:cs="Arial"/>
          <w:sz w:val="24"/>
          <w:szCs w:val="24"/>
        </w:rPr>
        <w:t xml:space="preserve"> </w:t>
      </w:r>
      <w:r w:rsidR="002919E1" w:rsidRPr="002919E1">
        <w:rPr>
          <w:rFonts w:ascii="Arial" w:hAnsi="Arial" w:cs="Arial"/>
          <w:sz w:val="24"/>
          <w:szCs w:val="24"/>
        </w:rPr>
        <w:t>En la práctica, se encuentra que todas las máquinas térmicas sólo convierten una pequeña fracción del calor absorbido en trabajo mecánico.</w:t>
      </w:r>
      <w:r w:rsidR="002919E1" w:rsidRPr="002919E1">
        <w:rPr>
          <w:rFonts w:ascii="Arial" w:hAnsi="Arial" w:cs="Arial"/>
          <w:i/>
          <w:iCs/>
          <w:sz w:val="24"/>
          <w:szCs w:val="24"/>
        </w:rPr>
        <w:t xml:space="preserve"> “</w:t>
      </w:r>
      <w:r w:rsidR="002919E1">
        <w:rPr>
          <w:rFonts w:ascii="Arial" w:hAnsi="Arial" w:cs="Arial"/>
          <w:i/>
          <w:iCs/>
          <w:sz w:val="24"/>
          <w:szCs w:val="24"/>
        </w:rPr>
        <w:t>E</w:t>
      </w:r>
      <w:r w:rsidR="002919E1" w:rsidRPr="002919E1">
        <w:rPr>
          <w:rFonts w:ascii="Arial" w:hAnsi="Arial" w:cs="Arial"/>
          <w:i/>
          <w:iCs/>
          <w:sz w:val="24"/>
          <w:szCs w:val="24"/>
        </w:rPr>
        <w:t xml:space="preserve">s imposible construir una máquina </w:t>
      </w:r>
      <w:r w:rsidR="002919E1" w:rsidRPr="002919E1">
        <w:rPr>
          <w:rFonts w:ascii="Arial" w:hAnsi="Arial" w:cs="Arial"/>
          <w:i/>
          <w:iCs/>
          <w:sz w:val="24"/>
          <w:szCs w:val="24"/>
        </w:rPr>
        <w:lastRenderedPageBreak/>
        <w:t>térmica que, operando en un ciclo, no tenga otro efecto que absorber la energía térmica de una fuente y realizar la misma cantidad de trabajo”.</w:t>
      </w:r>
    </w:p>
    <w:p w14:paraId="11EA96A5" w14:textId="77777777" w:rsidR="002919E1" w:rsidRDefault="002919E1" w:rsidP="002919E1"/>
    <w:p w14:paraId="6FA1FD53" w14:textId="77777777" w:rsidR="00D734BF" w:rsidRDefault="002919E1" w:rsidP="0085220D">
      <w:pPr>
        <w:jc w:val="both"/>
        <w:rPr>
          <w:rFonts w:ascii="Arial" w:hAnsi="Arial" w:cs="Arial"/>
          <w:sz w:val="32"/>
          <w:szCs w:val="32"/>
        </w:rPr>
      </w:pPr>
      <w:r w:rsidRPr="002919E1">
        <w:rPr>
          <w:rFonts w:ascii="Arial" w:hAnsi="Arial" w:cs="Arial"/>
          <w:noProof/>
          <w:sz w:val="32"/>
          <w:szCs w:val="32"/>
        </w:rPr>
        <mc:AlternateContent>
          <mc:Choice Requires="wps">
            <w:drawing>
              <wp:anchor distT="45720" distB="45720" distL="114300" distR="114300" simplePos="0" relativeHeight="251663360" behindDoc="0" locked="0" layoutInCell="1" allowOverlap="1" wp14:anchorId="7EB49795" wp14:editId="712828CF">
                <wp:simplePos x="0" y="0"/>
                <wp:positionH relativeFrom="margin">
                  <wp:align>right</wp:align>
                </wp:positionH>
                <wp:positionV relativeFrom="paragraph">
                  <wp:posOffset>2825074</wp:posOffset>
                </wp:positionV>
                <wp:extent cx="1277637" cy="831272"/>
                <wp:effectExtent l="0" t="0" r="17780" b="2603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37" cy="831272"/>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669C8FA" w14:textId="77777777" w:rsidR="002919E1" w:rsidRDefault="002919E1" w:rsidP="002919E1">
                            <w:pPr>
                              <w:jc w:val="center"/>
                            </w:pPr>
                            <w:r>
                              <w:t>Figura 3: Representación esquemática de un refrigerador.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49795" id="_x0000_t202" coordsize="21600,21600" o:spt="202" path="m,l,21600r21600,l21600,xe">
                <v:stroke joinstyle="miter"/>
                <v:path gradientshapeok="t" o:connecttype="rect"/>
              </v:shapetype>
              <v:shape id="Cuadro de texto 2" o:spid="_x0000_s1026" type="#_x0000_t202" style="position:absolute;left:0;text-align:left;margin-left:49.4pt;margin-top:222.45pt;width:100.6pt;height:65.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" fillcolor="white [3201]" strokecolor="#ed7d31 [3205]" strokeweight="1pt">
                <v:textbox>
                  <w:txbxContent>
                    <w:p w14:paraId="1669C8FA" w14:textId="77777777" w:rsidR="002919E1" w:rsidRDefault="002919E1" w:rsidP="002919E1">
                      <w:pPr>
                        <w:jc w:val="center"/>
                      </w:pPr>
                      <w:r>
                        <w:t>Figura 3: Representación esquemática de un refrigerador.</w:t>
                      </w:r>
                    </w:p>
                  </w:txbxContent>
                </v:textbox>
                <w10:wrap anchorx="margin"/>
              </v:shape>
            </w:pict>
          </mc:Fallback>
        </mc:AlternateContent>
      </w:r>
      <w:r w:rsidRPr="002919E1">
        <w:rPr>
          <w:rFonts w:ascii="Arial" w:hAnsi="Arial" w:cs="Arial"/>
          <w:noProof/>
          <w:sz w:val="32"/>
          <w:szCs w:val="32"/>
        </w:rPr>
        <mc:AlternateContent>
          <mc:Choice Requires="wps">
            <w:drawing>
              <wp:anchor distT="45720" distB="45720" distL="114300" distR="114300" simplePos="0" relativeHeight="251665408" behindDoc="0" locked="0" layoutInCell="1" allowOverlap="1" wp14:anchorId="2CB28CCE" wp14:editId="58D07B33">
                <wp:simplePos x="0" y="0"/>
                <wp:positionH relativeFrom="margin">
                  <wp:posOffset>2078355</wp:posOffset>
                </wp:positionH>
                <wp:positionV relativeFrom="paragraph">
                  <wp:posOffset>2818765</wp:posOffset>
                </wp:positionV>
                <wp:extent cx="1626870" cy="866775"/>
                <wp:effectExtent l="0" t="0" r="1143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8667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B9C18BE" w14:textId="77777777" w:rsidR="002919E1" w:rsidRDefault="002919E1" w:rsidP="002919E1">
                            <w:pPr>
                              <w:jc w:val="center"/>
                            </w:pPr>
                            <w:r>
                              <w:t>Figura 2: Representación esquemática de una máquina térmica imposible de construir.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28CCE" id="_x0000_s1027" type="#_x0000_t202" style="position:absolute;left:0;text-align:left;margin-left:163.65pt;margin-top:221.95pt;width:128.1pt;height:6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" fillcolor="white [3201]" strokecolor="#ed7d31 [3205]" strokeweight="1pt">
                <v:textbox>
                  <w:txbxContent>
                    <w:p w14:paraId="5B9C18BE" w14:textId="77777777" w:rsidR="002919E1" w:rsidRDefault="002919E1" w:rsidP="002919E1">
                      <w:pPr>
                        <w:jc w:val="center"/>
                      </w:pPr>
                      <w:r>
                        <w:t>Figura 2: Representación esquemática de una máquina térmica imposible de construir.</w:t>
                      </w:r>
                    </w:p>
                  </w:txbxContent>
                </v:textbox>
                <w10:wrap anchorx="margin"/>
              </v:shape>
            </w:pict>
          </mc:Fallback>
        </mc:AlternateContent>
      </w:r>
      <w:r w:rsidRPr="002919E1">
        <w:rPr>
          <w:rFonts w:ascii="Arial" w:hAnsi="Arial" w:cs="Arial"/>
          <w:noProof/>
          <w:sz w:val="32"/>
          <w:szCs w:val="32"/>
        </w:rPr>
        <mc:AlternateContent>
          <mc:Choice Requires="wps">
            <w:drawing>
              <wp:anchor distT="45720" distB="45720" distL="114300" distR="114300" simplePos="0" relativeHeight="251661312" behindDoc="0" locked="0" layoutInCell="1" allowOverlap="1" wp14:anchorId="51132E7D" wp14:editId="67EB5EE1">
                <wp:simplePos x="0" y="0"/>
                <wp:positionH relativeFrom="column">
                  <wp:posOffset>201930</wp:posOffset>
                </wp:positionH>
                <wp:positionV relativeFrom="paragraph">
                  <wp:posOffset>2818765</wp:posOffset>
                </wp:positionV>
                <wp:extent cx="1353185" cy="854710"/>
                <wp:effectExtent l="0" t="0" r="18415" b="2159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85471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E811383" w14:textId="77777777" w:rsidR="002919E1" w:rsidRDefault="002919E1" w:rsidP="002919E1">
                            <w:pPr>
                              <w:jc w:val="center"/>
                            </w:pPr>
                            <w:r>
                              <w:t>Figura 1: Representación esquemática de una máquina térmica.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32E7D" id="_x0000_s1028" type="#_x0000_t202" style="position:absolute;left:0;text-align:left;margin-left:15.9pt;margin-top:221.95pt;width:106.55pt;height:67.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" fillcolor="white [3201]" strokecolor="#ed7d31 [3205]" strokeweight="1pt">
                <v:textbox>
                  <w:txbxContent>
                    <w:p w14:paraId="2E811383" w14:textId="77777777" w:rsidR="002919E1" w:rsidRDefault="002919E1" w:rsidP="002919E1">
                      <w:pPr>
                        <w:jc w:val="center"/>
                      </w:pPr>
                      <w:r>
                        <w:t>Figura 1: Representación esquemática de una máquina térmica.</w:t>
                      </w:r>
                    </w:p>
                  </w:txbxContent>
                </v:textbox>
              </v:shape>
            </w:pict>
          </mc:Fallback>
        </mc:AlternateContent>
      </w:r>
      <w:r>
        <w:rPr>
          <w:noProof/>
        </w:rPr>
        <w:drawing>
          <wp:inline distT="0" distB="0" distL="0" distR="0" wp14:anchorId="4BA3C60A" wp14:editId="64F1417A">
            <wp:extent cx="5913911" cy="2602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9833" cy="2605471"/>
                    </a:xfrm>
                    <a:prstGeom prst="rect">
                      <a:avLst/>
                    </a:prstGeom>
                  </pic:spPr>
                </pic:pic>
              </a:graphicData>
            </a:graphic>
          </wp:inline>
        </w:drawing>
      </w:r>
    </w:p>
    <w:p w14:paraId="34803AA3" w14:textId="77777777" w:rsidR="00D734BF" w:rsidRDefault="00D734BF" w:rsidP="0085220D">
      <w:pPr>
        <w:jc w:val="both"/>
        <w:rPr>
          <w:rFonts w:ascii="Arial" w:hAnsi="Arial" w:cs="Arial"/>
          <w:sz w:val="32"/>
          <w:szCs w:val="32"/>
        </w:rPr>
      </w:pPr>
    </w:p>
    <w:p w14:paraId="36563ED4" w14:textId="77777777" w:rsidR="00D734BF" w:rsidRDefault="00D734BF" w:rsidP="0085220D">
      <w:pPr>
        <w:jc w:val="both"/>
        <w:rPr>
          <w:rFonts w:ascii="Arial" w:hAnsi="Arial" w:cs="Arial"/>
          <w:sz w:val="32"/>
          <w:szCs w:val="32"/>
        </w:rPr>
      </w:pPr>
    </w:p>
    <w:p w14:paraId="25B52D06" w14:textId="77777777" w:rsidR="00D734BF" w:rsidRDefault="00D734BF" w:rsidP="0085220D">
      <w:pPr>
        <w:jc w:val="both"/>
        <w:rPr>
          <w:rFonts w:ascii="Arial" w:hAnsi="Arial" w:cs="Arial"/>
          <w:sz w:val="32"/>
          <w:szCs w:val="32"/>
        </w:rPr>
      </w:pPr>
    </w:p>
    <w:p w14:paraId="328D0923" w14:textId="77777777" w:rsidR="00D734BF" w:rsidRDefault="00D734BF" w:rsidP="00D734BF">
      <w:pPr>
        <w:jc w:val="both"/>
        <w:rPr>
          <w:rFonts w:ascii="Arial" w:hAnsi="Arial" w:cs="Arial"/>
          <w:sz w:val="32"/>
          <w:szCs w:val="32"/>
        </w:rPr>
      </w:pPr>
    </w:p>
    <w:p w14:paraId="67A441E7" w14:textId="77777777" w:rsidR="002919E1" w:rsidRDefault="00D734BF" w:rsidP="00D734BF">
      <w:pPr>
        <w:jc w:val="both"/>
        <w:rPr>
          <w:rFonts w:ascii="Arial" w:hAnsi="Arial" w:cs="Arial"/>
          <w:sz w:val="24"/>
          <w:szCs w:val="24"/>
        </w:rPr>
      </w:pPr>
      <w:r w:rsidRPr="00D734BF">
        <w:rPr>
          <w:rFonts w:ascii="Arial" w:hAnsi="Arial" w:cs="Arial"/>
          <w:sz w:val="24"/>
          <w:szCs w:val="24"/>
        </w:rPr>
        <w:t>Esto es equivalente a afirmar que “es imposible construir una máquina de movimiento perpetuo (móvil perpetuo) de segunda clase”, es decir, una máquina que pudiera violar la segunda ley de la termodinámica.</w:t>
      </w:r>
    </w:p>
    <w:p w14:paraId="238131FB" w14:textId="77777777" w:rsidR="00D734BF" w:rsidRPr="00D734BF" w:rsidRDefault="00D734BF" w:rsidP="00D734BF">
      <w:pPr>
        <w:jc w:val="both"/>
        <w:rPr>
          <w:rFonts w:ascii="Arial" w:hAnsi="Arial" w:cs="Arial"/>
          <w:color w:val="000000" w:themeColor="text1"/>
          <w:sz w:val="24"/>
          <w:szCs w:val="24"/>
        </w:rPr>
      </w:pPr>
      <w:r w:rsidRPr="00D734BF">
        <w:rPr>
          <w:rFonts w:ascii="Arial" w:hAnsi="Arial" w:cs="Arial"/>
          <w:sz w:val="24"/>
          <w:szCs w:val="24"/>
        </w:rPr>
        <w:t xml:space="preserve">En términos sencillos, el calor no puede fluir espontáneamente de un objeto frío a otro cálido. Este enunciado de la segunda ley establece la dirección del flujo de calor entre dos objetos a diferentes temperaturas. El calor sólo fluirá del cuerpo más frío </w:t>
      </w:r>
      <w:r w:rsidRPr="00D734BF">
        <w:rPr>
          <w:rFonts w:ascii="Arial" w:hAnsi="Arial" w:cs="Arial"/>
          <w:color w:val="000000" w:themeColor="text1"/>
          <w:sz w:val="24"/>
          <w:szCs w:val="24"/>
        </w:rPr>
        <w:t>al más cálido si se hace trabajo sobre el sistema.</w:t>
      </w:r>
    </w:p>
    <w:p w14:paraId="2E6735B6" w14:textId="77777777" w:rsidR="00D734BF" w:rsidRPr="00D734BF" w:rsidRDefault="00D734BF" w:rsidP="00D734BF">
      <w:pPr>
        <w:shd w:val="clear" w:color="auto" w:fill="FFFFFF"/>
        <w:jc w:val="both"/>
        <w:rPr>
          <w:rFonts w:ascii="Arial" w:eastAsia="Times New Roman" w:hAnsi="Arial" w:cs="Arial"/>
          <w:color w:val="000000" w:themeColor="text1"/>
          <w:sz w:val="24"/>
          <w:szCs w:val="24"/>
          <w:lang w:eastAsia="es-CL"/>
        </w:rPr>
      </w:pPr>
      <w:r w:rsidRPr="00D734BF">
        <w:rPr>
          <w:rFonts w:ascii="Arial" w:hAnsi="Arial" w:cs="Arial"/>
          <w:color w:val="000000" w:themeColor="text1"/>
          <w:sz w:val="24"/>
          <w:szCs w:val="24"/>
        </w:rPr>
        <w:t xml:space="preserve">En síntesis, </w:t>
      </w:r>
      <w:r w:rsidRPr="00D734BF">
        <w:rPr>
          <w:rFonts w:ascii="Arial" w:eastAsia="Times New Roman" w:hAnsi="Arial" w:cs="Arial"/>
          <w:color w:val="000000" w:themeColor="text1"/>
          <w:sz w:val="24"/>
          <w:szCs w:val="24"/>
          <w:lang w:eastAsia="es-CL"/>
        </w:rPr>
        <w:t>La entropía es una magnitud termodinámica definida originariamente como criterio para predecir la evolución de los sistemas termodinámicos.</w:t>
      </w:r>
    </w:p>
    <w:p w14:paraId="4884648D" w14:textId="3FE44BD7" w:rsidR="00D734BF" w:rsidRDefault="00D734BF" w:rsidP="00D734BF">
      <w:pPr>
        <w:shd w:val="clear" w:color="auto" w:fill="FFFFFF"/>
        <w:spacing w:after="0"/>
        <w:jc w:val="both"/>
        <w:rPr>
          <w:rFonts w:ascii="Arial" w:eastAsia="Times New Roman" w:hAnsi="Arial" w:cs="Arial"/>
          <w:color w:val="000000" w:themeColor="text1"/>
          <w:sz w:val="24"/>
          <w:szCs w:val="24"/>
          <w:lang w:eastAsia="es-CL"/>
        </w:rPr>
      </w:pPr>
      <w:r w:rsidRPr="00D734BF">
        <w:rPr>
          <w:rFonts w:ascii="Arial" w:eastAsia="Times New Roman" w:hAnsi="Arial" w:cs="Arial"/>
          <w:color w:val="000000" w:themeColor="text1"/>
          <w:sz w:val="24"/>
          <w:szCs w:val="24"/>
          <w:lang w:eastAsia="es-CL"/>
        </w:rPr>
        <w:t>La entropía es una función de estado de carácter extensivo. El valor de la entropía, en un sistema aislado, crece en el transcurso de un proceso que se da de forma natural. La entropía describe cómo es de irreversible un sistema</w:t>
      </w:r>
      <w:r>
        <w:rPr>
          <w:rFonts w:ascii="Arial" w:eastAsia="Times New Roman" w:hAnsi="Arial" w:cs="Arial"/>
          <w:color w:val="000000" w:themeColor="text1"/>
          <w:sz w:val="24"/>
          <w:szCs w:val="24"/>
          <w:lang w:eastAsia="es-CL"/>
        </w:rPr>
        <w:t xml:space="preserve"> termodinámico.</w:t>
      </w:r>
    </w:p>
    <w:p w14:paraId="343E44E2" w14:textId="53E55A68" w:rsidR="00E258DA" w:rsidRDefault="00E258DA" w:rsidP="00D734BF">
      <w:pPr>
        <w:shd w:val="clear" w:color="auto" w:fill="FFFFFF"/>
        <w:spacing w:after="0"/>
        <w:jc w:val="both"/>
        <w:rPr>
          <w:rFonts w:ascii="Arial" w:eastAsia="Times New Roman" w:hAnsi="Arial" w:cs="Arial"/>
          <w:color w:val="000000" w:themeColor="text1"/>
          <w:sz w:val="24"/>
          <w:szCs w:val="24"/>
          <w:lang w:eastAsia="es-CL"/>
        </w:rPr>
      </w:pPr>
    </w:p>
    <w:p w14:paraId="20CA2C7D" w14:textId="07196FAF" w:rsidR="00E258DA" w:rsidRDefault="00E258DA" w:rsidP="00D734BF">
      <w:pPr>
        <w:shd w:val="clear" w:color="auto" w:fill="FFFFFF"/>
        <w:spacing w:after="0"/>
        <w:jc w:val="both"/>
        <w:rPr>
          <w:rFonts w:ascii="Arial" w:eastAsia="Times New Roman" w:hAnsi="Arial" w:cs="Arial"/>
          <w:color w:val="000000" w:themeColor="text1"/>
          <w:sz w:val="24"/>
          <w:szCs w:val="24"/>
          <w:lang w:eastAsia="es-CL"/>
        </w:rPr>
      </w:pPr>
    </w:p>
    <w:p w14:paraId="75DE4FDB" w14:textId="631859B9" w:rsidR="00E258DA" w:rsidRDefault="00E258DA" w:rsidP="00E258DA">
      <w:pPr>
        <w:shd w:val="clear" w:color="auto" w:fill="FFFFFF"/>
        <w:spacing w:after="0"/>
        <w:jc w:val="center"/>
        <w:rPr>
          <w:rFonts w:ascii="Arial" w:eastAsia="Times New Roman" w:hAnsi="Arial" w:cs="Arial"/>
          <w:b/>
          <w:bCs/>
          <w:color w:val="000000" w:themeColor="text1"/>
          <w:sz w:val="24"/>
          <w:szCs w:val="24"/>
          <w:lang w:eastAsia="es-CL"/>
        </w:rPr>
      </w:pPr>
      <w:r>
        <w:rPr>
          <w:rFonts w:ascii="Arial" w:eastAsia="Times New Roman" w:hAnsi="Arial" w:cs="Arial"/>
          <w:b/>
          <w:bCs/>
          <w:color w:val="000000" w:themeColor="text1"/>
          <w:sz w:val="24"/>
          <w:szCs w:val="24"/>
          <w:lang w:eastAsia="es-CL"/>
        </w:rPr>
        <w:lastRenderedPageBreak/>
        <w:t>ENTROPÍA EN LA INDUSTRIA</w:t>
      </w:r>
    </w:p>
    <w:p w14:paraId="5775D693" w14:textId="77777777" w:rsidR="00E258DA" w:rsidRDefault="00E258DA" w:rsidP="00E258DA">
      <w:pPr>
        <w:shd w:val="clear" w:color="auto" w:fill="FFFFFF"/>
        <w:spacing w:after="0"/>
        <w:rPr>
          <w:rFonts w:ascii="Arial" w:eastAsia="Times New Roman" w:hAnsi="Arial" w:cs="Arial"/>
          <w:color w:val="000000" w:themeColor="text1"/>
          <w:sz w:val="24"/>
          <w:szCs w:val="24"/>
          <w:lang w:eastAsia="es-CL"/>
        </w:rPr>
      </w:pPr>
    </w:p>
    <w:p w14:paraId="1C8B8363" w14:textId="1F1EF100" w:rsidR="00E258DA" w:rsidRDefault="00E258DA" w:rsidP="00E258DA">
      <w:pPr>
        <w:shd w:val="clear" w:color="auto" w:fill="FFFFFF"/>
        <w:spacing w:after="0"/>
        <w:rPr>
          <w:rFonts w:ascii="Arial" w:eastAsia="Times New Roman" w:hAnsi="Arial" w:cs="Arial"/>
          <w:color w:val="000000" w:themeColor="text1"/>
          <w:sz w:val="24"/>
          <w:szCs w:val="24"/>
          <w:lang w:eastAsia="es-CL"/>
        </w:rPr>
      </w:pPr>
      <w:r w:rsidRPr="00E258DA">
        <w:rPr>
          <w:rFonts w:ascii="Arial" w:eastAsia="Times New Roman" w:hAnsi="Arial" w:cs="Arial"/>
          <w:color w:val="000000" w:themeColor="text1"/>
          <w:sz w:val="24"/>
          <w:szCs w:val="24"/>
          <w:lang w:eastAsia="es-CL"/>
        </w:rPr>
        <w:t xml:space="preserve">En la industria es común encontrar procesos que transforman la materia y la energía para obtener un determinado producto. </w:t>
      </w:r>
    </w:p>
    <w:p w14:paraId="0110492C" w14:textId="77777777" w:rsidR="00E258DA" w:rsidRDefault="00E258DA" w:rsidP="00E258DA">
      <w:pPr>
        <w:shd w:val="clear" w:color="auto" w:fill="FFFFFF"/>
        <w:spacing w:after="0"/>
        <w:rPr>
          <w:rFonts w:ascii="Arial" w:eastAsia="Times New Roman" w:hAnsi="Arial" w:cs="Arial"/>
          <w:color w:val="000000" w:themeColor="text1"/>
          <w:sz w:val="24"/>
          <w:szCs w:val="24"/>
          <w:lang w:eastAsia="es-CL"/>
        </w:rPr>
      </w:pPr>
    </w:p>
    <w:p w14:paraId="56F8AAA6" w14:textId="77777777" w:rsidR="00624C18" w:rsidRDefault="00E258DA"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Todo proceso se encuentra directamente relacionado con cambios cualitativos. Las herramientas ingresan a este proceso nuevas, y luego de éste se envejecen.</w:t>
      </w:r>
    </w:p>
    <w:p w14:paraId="4819727B" w14:textId="77777777" w:rsidR="00624C18" w:rsidRDefault="00E258DA"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 xml:space="preserve"> </w:t>
      </w:r>
    </w:p>
    <w:p w14:paraId="1D378BE5" w14:textId="45801FF4" w:rsidR="00E258DA" w:rsidRDefault="00E258DA"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 xml:space="preserve">El desgaste producto de la entropía es un modo de describir un proceso sin dejar fuera ningún factor esencial. </w:t>
      </w:r>
      <w:r w:rsidRPr="00E258DA">
        <w:rPr>
          <w:rFonts w:ascii="Arial" w:eastAsia="Times New Roman" w:hAnsi="Arial" w:cs="Arial"/>
          <w:color w:val="000000" w:themeColor="text1"/>
          <w:sz w:val="24"/>
          <w:szCs w:val="24"/>
          <w:lang w:eastAsia="es-CL"/>
        </w:rPr>
        <w:t>Sin embargo, estos procesos no generan cantidades similares de entropía, debido a que la disipación termodinámica no necesariamente es la misma.</w:t>
      </w:r>
      <w:r w:rsidR="00624C18">
        <w:rPr>
          <w:rFonts w:ascii="Arial" w:eastAsia="Times New Roman" w:hAnsi="Arial" w:cs="Arial"/>
          <w:color w:val="000000" w:themeColor="text1"/>
          <w:sz w:val="24"/>
          <w:szCs w:val="24"/>
          <w:lang w:eastAsia="es-CL"/>
        </w:rPr>
        <w:t xml:space="preserve"> Por</w:t>
      </w:r>
      <w:r w:rsidRPr="00E258DA">
        <w:rPr>
          <w:rFonts w:ascii="Arial" w:eastAsia="Times New Roman" w:hAnsi="Arial" w:cs="Arial"/>
          <w:color w:val="000000" w:themeColor="text1"/>
          <w:sz w:val="24"/>
          <w:szCs w:val="24"/>
          <w:lang w:eastAsia="es-CL"/>
        </w:rPr>
        <w:t xml:space="preserve"> lo anterior</w:t>
      </w:r>
      <w:r w:rsidR="00624C18">
        <w:rPr>
          <w:rFonts w:ascii="Arial" w:eastAsia="Times New Roman" w:hAnsi="Arial" w:cs="Arial"/>
          <w:color w:val="000000" w:themeColor="text1"/>
          <w:sz w:val="24"/>
          <w:szCs w:val="24"/>
          <w:lang w:eastAsia="es-CL"/>
        </w:rPr>
        <w:t>,</w:t>
      </w:r>
      <w:r w:rsidRPr="00E258DA">
        <w:rPr>
          <w:rFonts w:ascii="Arial" w:eastAsia="Times New Roman" w:hAnsi="Arial" w:cs="Arial"/>
          <w:color w:val="000000" w:themeColor="text1"/>
          <w:sz w:val="24"/>
          <w:szCs w:val="24"/>
          <w:lang w:eastAsia="es-CL"/>
        </w:rPr>
        <w:t xml:space="preserve"> se busca un proceso el cual cumpla con el objetivo de generar un producto con la mínima generación de entropía posible.</w:t>
      </w:r>
    </w:p>
    <w:p w14:paraId="58E8CD9B" w14:textId="5F56AB88" w:rsidR="00E258DA" w:rsidRDefault="00E258DA" w:rsidP="00E258DA">
      <w:pPr>
        <w:shd w:val="clear" w:color="auto" w:fill="FFFFFF"/>
        <w:spacing w:after="0"/>
        <w:rPr>
          <w:rFonts w:ascii="Arial" w:eastAsia="Times New Roman" w:hAnsi="Arial" w:cs="Arial"/>
          <w:color w:val="000000" w:themeColor="text1"/>
          <w:sz w:val="24"/>
          <w:szCs w:val="24"/>
          <w:lang w:eastAsia="es-CL"/>
        </w:rPr>
      </w:pPr>
    </w:p>
    <w:p w14:paraId="1AFF5CB8" w14:textId="08073CF1" w:rsidR="00624C18" w:rsidRDefault="00624C18"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 xml:space="preserve">De la aplicación de las leyes de la termodinámica en los procesos productivos, se observa que </w:t>
      </w:r>
      <w:r>
        <w:rPr>
          <w:rFonts w:ascii="Arial" w:eastAsia="Times New Roman" w:hAnsi="Arial" w:cs="Arial"/>
          <w:b/>
          <w:bCs/>
          <w:color w:val="000000" w:themeColor="text1"/>
          <w:sz w:val="24"/>
          <w:szCs w:val="24"/>
          <w:lang w:eastAsia="es-CL"/>
        </w:rPr>
        <w:t xml:space="preserve">la producción significa un déficit en términos de entropía </w:t>
      </w:r>
      <w:r>
        <w:rPr>
          <w:rFonts w:ascii="Arial" w:eastAsia="Times New Roman" w:hAnsi="Arial" w:cs="Arial"/>
          <w:color w:val="000000" w:themeColor="text1"/>
          <w:sz w:val="24"/>
          <w:szCs w:val="24"/>
          <w:lang w:eastAsia="es-CL"/>
        </w:rPr>
        <w:t>pues supone un agotamiento irrevocable de una cantidad de baja entropía mayor que la diferencia existente entre la entropía del producto acabado y la de la materia prima.</w:t>
      </w:r>
    </w:p>
    <w:p w14:paraId="18B99D1B" w14:textId="6EB85BF0" w:rsidR="00624C18" w:rsidRDefault="00624C18" w:rsidP="00E258DA">
      <w:pPr>
        <w:shd w:val="clear" w:color="auto" w:fill="FFFFFF"/>
        <w:spacing w:after="0"/>
        <w:rPr>
          <w:rFonts w:ascii="Arial" w:eastAsia="Times New Roman" w:hAnsi="Arial" w:cs="Arial"/>
          <w:color w:val="000000" w:themeColor="text1"/>
          <w:sz w:val="24"/>
          <w:szCs w:val="24"/>
          <w:lang w:eastAsia="es-CL"/>
        </w:rPr>
      </w:pPr>
    </w:p>
    <w:p w14:paraId="31AC0052" w14:textId="77777777" w:rsidR="00624C18" w:rsidRDefault="00624C18" w:rsidP="00E258DA">
      <w:pPr>
        <w:shd w:val="clear" w:color="auto" w:fill="FFFFFF"/>
        <w:spacing w:after="0"/>
        <w:rPr>
          <w:rFonts w:ascii="Arial" w:eastAsia="Times New Roman" w:hAnsi="Arial" w:cs="Arial"/>
          <w:color w:val="000000" w:themeColor="text1"/>
          <w:sz w:val="24"/>
          <w:szCs w:val="24"/>
          <w:lang w:eastAsia="es-CL"/>
        </w:rPr>
      </w:pPr>
    </w:p>
    <w:p w14:paraId="683A673D" w14:textId="2AF7A3FD" w:rsidR="00624C18" w:rsidRDefault="00624C18" w:rsidP="00E258DA">
      <w:pPr>
        <w:shd w:val="clear" w:color="auto" w:fill="FFFFFF"/>
        <w:spacing w:after="0"/>
        <w:rPr>
          <w:rFonts w:ascii="Arial" w:eastAsia="Times New Roman" w:hAnsi="Arial" w:cs="Arial"/>
          <w:color w:val="000000" w:themeColor="text1"/>
          <w:sz w:val="24"/>
          <w:szCs w:val="24"/>
          <w:u w:val="single"/>
          <w:lang w:eastAsia="es-CL"/>
        </w:rPr>
      </w:pPr>
      <w:r>
        <w:rPr>
          <w:rFonts w:ascii="Arial" w:eastAsia="Times New Roman" w:hAnsi="Arial" w:cs="Arial"/>
          <w:color w:val="000000" w:themeColor="text1"/>
          <w:sz w:val="24"/>
          <w:szCs w:val="24"/>
          <w:u w:val="single"/>
          <w:lang w:eastAsia="es-CL"/>
        </w:rPr>
        <w:t>Refinación del Petróleo</w:t>
      </w:r>
      <w:r>
        <w:rPr>
          <w:rFonts w:ascii="Arial" w:eastAsia="Times New Roman" w:hAnsi="Arial" w:cs="Arial"/>
          <w:color w:val="000000" w:themeColor="text1"/>
          <w:sz w:val="24"/>
          <w:szCs w:val="24"/>
          <w:u w:val="single"/>
          <w:lang w:eastAsia="es-CL"/>
        </w:rPr>
        <w:br/>
      </w:r>
    </w:p>
    <w:p w14:paraId="1240C8F3" w14:textId="2424FDE4" w:rsidR="00624C18" w:rsidRDefault="00624C18"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El petróleo se extrae del yacimiento y como tal no tiene aplicación práctica, por lo cual se somete a un proceso de refinamiento que lo divide en fracciones de utilidad.</w:t>
      </w:r>
      <w:r w:rsidR="00F36AF3">
        <w:rPr>
          <w:rFonts w:ascii="Arial" w:eastAsia="Times New Roman" w:hAnsi="Arial" w:cs="Arial"/>
          <w:color w:val="000000" w:themeColor="text1"/>
          <w:sz w:val="24"/>
          <w:szCs w:val="24"/>
          <w:lang w:eastAsia="es-CL"/>
        </w:rPr>
        <w:t xml:space="preserve"> Los principales procesos de separación son:</w:t>
      </w:r>
    </w:p>
    <w:p w14:paraId="3A2CD17F" w14:textId="77777777" w:rsidR="00F36AF3" w:rsidRDefault="00F36AF3" w:rsidP="00E258DA">
      <w:pPr>
        <w:shd w:val="clear" w:color="auto" w:fill="FFFFFF"/>
        <w:spacing w:after="0"/>
        <w:rPr>
          <w:rFonts w:ascii="Arial" w:eastAsia="Times New Roman" w:hAnsi="Arial" w:cs="Arial"/>
          <w:color w:val="000000" w:themeColor="text1"/>
          <w:sz w:val="24"/>
          <w:szCs w:val="24"/>
          <w:lang w:eastAsia="es-CL"/>
        </w:rPr>
      </w:pPr>
    </w:p>
    <w:p w14:paraId="63D9B1BE" w14:textId="389550C1" w:rsidR="00F36AF3" w:rsidRDefault="00F36AF3" w:rsidP="00F36AF3">
      <w:pPr>
        <w:pStyle w:val="Prrafodelista"/>
        <w:numPr>
          <w:ilvl w:val="0"/>
          <w:numId w:val="6"/>
        </w:num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Destilación</w:t>
      </w:r>
    </w:p>
    <w:p w14:paraId="5347CCBC" w14:textId="5B05BB87" w:rsidR="00F36AF3" w:rsidRDefault="00F36AF3" w:rsidP="00F36AF3">
      <w:pPr>
        <w:pStyle w:val="Prrafodelista"/>
        <w:numPr>
          <w:ilvl w:val="0"/>
          <w:numId w:val="6"/>
        </w:num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Absorción</w:t>
      </w:r>
    </w:p>
    <w:p w14:paraId="05F80C81" w14:textId="012FBD95" w:rsidR="00F36AF3" w:rsidRDefault="00F36AF3" w:rsidP="00F36AF3">
      <w:pPr>
        <w:pStyle w:val="Prrafodelista"/>
        <w:numPr>
          <w:ilvl w:val="0"/>
          <w:numId w:val="6"/>
        </w:num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Extracción</w:t>
      </w:r>
    </w:p>
    <w:p w14:paraId="1F88B10E" w14:textId="36B8FCAB" w:rsidR="00F36AF3" w:rsidRDefault="00F36AF3" w:rsidP="00F36AF3">
      <w:pPr>
        <w:pStyle w:val="Prrafodelista"/>
        <w:numPr>
          <w:ilvl w:val="0"/>
          <w:numId w:val="6"/>
        </w:num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Cristalización</w:t>
      </w:r>
    </w:p>
    <w:p w14:paraId="71C1ECDB" w14:textId="03E4E0E6" w:rsidR="00F36AF3" w:rsidRDefault="00F36AF3" w:rsidP="00F36AF3">
      <w:pPr>
        <w:shd w:val="clear" w:color="auto" w:fill="FFFFFF"/>
        <w:spacing w:after="0"/>
        <w:rPr>
          <w:rFonts w:ascii="Arial" w:eastAsia="Times New Roman" w:hAnsi="Arial" w:cs="Arial"/>
          <w:color w:val="000000" w:themeColor="text1"/>
          <w:sz w:val="24"/>
          <w:szCs w:val="24"/>
          <w:lang w:eastAsia="es-CL"/>
        </w:rPr>
      </w:pPr>
    </w:p>
    <w:p w14:paraId="27BE616B" w14:textId="272A70F9" w:rsidR="00E258DA" w:rsidRDefault="00F36AF3"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La destilación del crudo se basa en la transferencia de masa entre las fases líquido – vapor de una mezcla de hidrocarburos. Para que se produzca la separación de los cortes se debe alcanzar el equilibrio</w:t>
      </w:r>
      <w:r w:rsidR="006B1FF8">
        <w:rPr>
          <w:rFonts w:ascii="Arial" w:eastAsia="Times New Roman" w:hAnsi="Arial" w:cs="Arial"/>
          <w:color w:val="000000" w:themeColor="text1"/>
          <w:sz w:val="24"/>
          <w:szCs w:val="24"/>
          <w:lang w:eastAsia="es-CL"/>
        </w:rPr>
        <w:t xml:space="preserve"> entre estas dos fases.</w:t>
      </w:r>
    </w:p>
    <w:p w14:paraId="223CBECD" w14:textId="77777777" w:rsidR="00FA015B" w:rsidRDefault="00FA015B" w:rsidP="00E258DA">
      <w:pPr>
        <w:shd w:val="clear" w:color="auto" w:fill="FFFFFF"/>
        <w:spacing w:after="0"/>
        <w:rPr>
          <w:rFonts w:ascii="Arial" w:eastAsia="Times New Roman" w:hAnsi="Arial" w:cs="Arial"/>
          <w:color w:val="000000" w:themeColor="text1"/>
          <w:sz w:val="24"/>
          <w:szCs w:val="24"/>
          <w:lang w:eastAsia="es-CL"/>
        </w:rPr>
      </w:pPr>
    </w:p>
    <w:p w14:paraId="68CDC05D" w14:textId="240CD5FE" w:rsidR="006B1FF8" w:rsidRDefault="006B1FF8"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El proceso consiste en vaporizar los hidrocarburos del crudo y luego condensarlos en cortes definidos.</w:t>
      </w:r>
    </w:p>
    <w:p w14:paraId="03BC46F0" w14:textId="0F7076BF" w:rsidR="006B1FF8" w:rsidRDefault="006B1FF8"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color w:val="000000" w:themeColor="text1"/>
          <w:sz w:val="24"/>
          <w:szCs w:val="24"/>
          <w:lang w:eastAsia="es-CL"/>
        </w:rPr>
        <w:t xml:space="preserve">La vaporización se produce en el horno donde </w:t>
      </w:r>
      <w:r w:rsidRPr="006B1FF8">
        <w:rPr>
          <w:rFonts w:ascii="Arial" w:eastAsia="Times New Roman" w:hAnsi="Arial" w:cs="Arial"/>
          <w:i/>
          <w:iCs/>
          <w:color w:val="000000" w:themeColor="text1"/>
          <w:sz w:val="24"/>
          <w:szCs w:val="24"/>
          <w:lang w:eastAsia="es-CL"/>
        </w:rPr>
        <w:t>se transfiere la energía térmica necesaria para producir el cambio de fase</w:t>
      </w:r>
      <w:r>
        <w:rPr>
          <w:rFonts w:ascii="Arial" w:eastAsia="Times New Roman" w:hAnsi="Arial" w:cs="Arial"/>
          <w:color w:val="000000" w:themeColor="text1"/>
          <w:sz w:val="24"/>
          <w:szCs w:val="24"/>
          <w:lang w:eastAsia="es-CL"/>
        </w:rPr>
        <w:t>.</w:t>
      </w:r>
    </w:p>
    <w:p w14:paraId="154AAE39" w14:textId="210FF2B4" w:rsidR="004D6208" w:rsidRPr="004D6208" w:rsidRDefault="00FA015B" w:rsidP="00E258DA">
      <w:pPr>
        <w:shd w:val="clear" w:color="auto" w:fill="FFFFFF"/>
        <w:spacing w:after="0"/>
        <w:rPr>
          <w:rFonts w:ascii="Arial" w:eastAsia="Times New Roman" w:hAnsi="Arial" w:cs="Arial"/>
          <w:color w:val="000000" w:themeColor="text1"/>
          <w:sz w:val="24"/>
          <w:szCs w:val="24"/>
          <w:lang w:eastAsia="es-CL"/>
        </w:rPr>
      </w:pPr>
      <w:r>
        <w:rPr>
          <w:rFonts w:ascii="Arial" w:eastAsia="Times New Roman" w:hAnsi="Arial" w:cs="Arial"/>
          <w:noProof/>
          <w:color w:val="000000" w:themeColor="text1"/>
          <w:sz w:val="24"/>
          <w:szCs w:val="24"/>
          <w:lang w:eastAsia="es-CL"/>
        </w:rPr>
        <w:lastRenderedPageBreak/>
        <mc:AlternateContent>
          <mc:Choice Requires="wps">
            <w:drawing>
              <wp:anchor distT="0" distB="0" distL="114300" distR="114300" simplePos="0" relativeHeight="251666432" behindDoc="0" locked="0" layoutInCell="1" allowOverlap="1" wp14:anchorId="7BDEA0FA" wp14:editId="4D92E4E7">
                <wp:simplePos x="0" y="0"/>
                <wp:positionH relativeFrom="column">
                  <wp:posOffset>-48777</wp:posOffset>
                </wp:positionH>
                <wp:positionV relativeFrom="paragraph">
                  <wp:posOffset>-81088</wp:posOffset>
                </wp:positionV>
                <wp:extent cx="5635256" cy="935665"/>
                <wp:effectExtent l="0" t="0" r="22860" b="17145"/>
                <wp:wrapNone/>
                <wp:docPr id="7" name="Rectángulo 7"/>
                <wp:cNvGraphicFramePr/>
                <a:graphic xmlns:a="http://schemas.openxmlformats.org/drawingml/2006/main">
                  <a:graphicData uri="http://schemas.microsoft.com/office/word/2010/wordprocessingShape">
                    <wps:wsp>
                      <wps:cNvSpPr/>
                      <wps:spPr>
                        <a:xfrm>
                          <a:off x="0" y="0"/>
                          <a:ext cx="5635256" cy="935665"/>
                        </a:xfrm>
                        <a:prstGeom prst="rect">
                          <a:avLst/>
                        </a:prstGeom>
                        <a:noFill/>
                        <a:ln w="12700"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193F3" id="Rectángulo 7" o:spid="_x0000_s1026" style="position:absolute;margin-left:-3.85pt;margin-top:-6.4pt;width:443.7pt;height:7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" filled="f" strokecolor="#5b9bd5 [3208]" strokeweight="1pt">
                <v:stroke joinstyle="round"/>
              </v:rect>
            </w:pict>
          </mc:Fallback>
        </mc:AlternateContent>
      </w:r>
      <w:r w:rsidR="006B1FF8">
        <w:rPr>
          <w:rFonts w:ascii="Arial" w:eastAsia="Times New Roman" w:hAnsi="Arial" w:cs="Arial"/>
          <w:color w:val="000000" w:themeColor="text1"/>
          <w:sz w:val="24"/>
          <w:szCs w:val="24"/>
          <w:lang w:eastAsia="es-CL"/>
        </w:rPr>
        <w:t>Las moléculas se mueven al azar, chocan entre sí y cambian de dirección, lo cual hace sumamente difícil predecir con precisión el estado microscópico de un sistema en cualquier instante. Asociado a este caos molecular se encuentra un valor alto de entropía.</w:t>
      </w:r>
    </w:p>
    <w:p w14:paraId="33974705" w14:textId="77777777" w:rsidR="00E258DA" w:rsidRPr="00E258DA" w:rsidRDefault="00E258DA" w:rsidP="00E258DA">
      <w:pPr>
        <w:shd w:val="clear" w:color="auto" w:fill="FFFFFF"/>
        <w:spacing w:after="0"/>
        <w:rPr>
          <w:rFonts w:ascii="Arial" w:eastAsia="Times New Roman" w:hAnsi="Arial" w:cs="Arial"/>
          <w:color w:val="000000" w:themeColor="text1"/>
          <w:sz w:val="28"/>
          <w:szCs w:val="28"/>
          <w:lang w:eastAsia="es-CL"/>
        </w:rPr>
      </w:pPr>
    </w:p>
    <w:p w14:paraId="1A126279" w14:textId="78D3E373" w:rsidR="00D734BF" w:rsidRDefault="004D6208" w:rsidP="004D6208">
      <w:pPr>
        <w:jc w:val="center"/>
        <w:rPr>
          <w:rFonts w:ascii="Arial" w:hAnsi="Arial" w:cs="Arial"/>
          <w:sz w:val="48"/>
          <w:szCs w:val="48"/>
        </w:rPr>
      </w:pPr>
      <w:r>
        <w:rPr>
          <w:noProof/>
        </w:rPr>
        <w:drawing>
          <wp:inline distT="0" distB="0" distL="0" distR="0" wp14:anchorId="0CD7A3D7" wp14:editId="6F9AB4C8">
            <wp:extent cx="2094865" cy="2753995"/>
            <wp:effectExtent l="0" t="0" r="635" b="8255"/>
            <wp:docPr id="6" name="Imagen 6" descr="Resultado de imagen de refinación del petro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finación del petrol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2753995"/>
                    </a:xfrm>
                    <a:prstGeom prst="rect">
                      <a:avLst/>
                    </a:prstGeom>
                    <a:noFill/>
                    <a:ln>
                      <a:noFill/>
                    </a:ln>
                  </pic:spPr>
                </pic:pic>
              </a:graphicData>
            </a:graphic>
          </wp:inline>
        </w:drawing>
      </w:r>
    </w:p>
    <w:p w14:paraId="3204F44C" w14:textId="7A62FB88" w:rsidR="00FA015B" w:rsidRDefault="00FA015B" w:rsidP="004D6208">
      <w:pPr>
        <w:rPr>
          <w:rFonts w:ascii="Arial" w:hAnsi="Arial" w:cs="Arial"/>
          <w:sz w:val="24"/>
          <w:szCs w:val="24"/>
        </w:rPr>
      </w:pPr>
    </w:p>
    <w:p w14:paraId="2F1634AD" w14:textId="73C9AB42" w:rsidR="00FA015B" w:rsidRDefault="00FA015B" w:rsidP="004D6208">
      <w:pPr>
        <w:rPr>
          <w:rFonts w:ascii="Arial" w:hAnsi="Arial" w:cs="Arial"/>
          <w:sz w:val="24"/>
          <w:szCs w:val="24"/>
        </w:rPr>
      </w:pPr>
      <w:r>
        <w:rPr>
          <w:rFonts w:ascii="Arial" w:eastAsia="Times New Roman" w:hAnsi="Arial" w:cs="Arial"/>
          <w:noProof/>
          <w:color w:val="000000" w:themeColor="text1"/>
          <w:sz w:val="24"/>
          <w:szCs w:val="24"/>
          <w:lang w:eastAsia="es-CL"/>
        </w:rPr>
        <mc:AlternateContent>
          <mc:Choice Requires="wps">
            <w:drawing>
              <wp:anchor distT="0" distB="0" distL="114300" distR="114300" simplePos="0" relativeHeight="251668480" behindDoc="0" locked="0" layoutInCell="1" allowOverlap="1" wp14:anchorId="45524109" wp14:editId="599857A6">
                <wp:simplePos x="0" y="0"/>
                <wp:positionH relativeFrom="column">
                  <wp:posOffset>-180340</wp:posOffset>
                </wp:positionH>
                <wp:positionV relativeFrom="paragraph">
                  <wp:posOffset>655955</wp:posOffset>
                </wp:positionV>
                <wp:extent cx="5635256" cy="935665"/>
                <wp:effectExtent l="0" t="0" r="22860" b="17145"/>
                <wp:wrapNone/>
                <wp:docPr id="8" name="Rectángulo 8"/>
                <wp:cNvGraphicFramePr/>
                <a:graphic xmlns:a="http://schemas.openxmlformats.org/drawingml/2006/main">
                  <a:graphicData uri="http://schemas.microsoft.com/office/word/2010/wordprocessingShape">
                    <wps:wsp>
                      <wps:cNvSpPr/>
                      <wps:spPr>
                        <a:xfrm>
                          <a:off x="0" y="0"/>
                          <a:ext cx="5635256" cy="935665"/>
                        </a:xfrm>
                        <a:prstGeom prst="rect">
                          <a:avLst/>
                        </a:prstGeom>
                        <a:noFill/>
                        <a:ln w="12700"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18B30" id="Rectángulo 8" o:spid="_x0000_s1026" style="position:absolute;margin-left:-14.2pt;margin-top:51.65pt;width:443.7pt;height:73.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" filled="f" strokecolor="#5b9bd5 [3208]" strokeweight="1pt">
                <v:stroke joinstyle="round"/>
              </v:rect>
            </w:pict>
          </mc:Fallback>
        </mc:AlternateContent>
      </w:r>
      <w:r>
        <w:rPr>
          <w:rFonts w:ascii="Arial" w:hAnsi="Arial" w:cs="Arial"/>
          <w:sz w:val="24"/>
          <w:szCs w:val="24"/>
        </w:rPr>
        <w:t>Luego, la fase líquida se logra con reflujos o reciclo de hidrocarburos. Estos reflujos son corrientes líquidas de hidrocarburos que se enfrían por intercambio con fluidos refrigerantes.</w:t>
      </w:r>
    </w:p>
    <w:p w14:paraId="7E64BB84" w14:textId="580B6DCA" w:rsidR="00FA015B" w:rsidRPr="004D6208" w:rsidRDefault="00FA015B" w:rsidP="004D6208">
      <w:pPr>
        <w:rPr>
          <w:rFonts w:ascii="Arial" w:hAnsi="Arial" w:cs="Arial"/>
          <w:sz w:val="24"/>
          <w:szCs w:val="24"/>
        </w:rPr>
      </w:pPr>
      <w:r>
        <w:rPr>
          <w:rFonts w:ascii="Arial" w:hAnsi="Arial" w:cs="Arial"/>
          <w:sz w:val="24"/>
          <w:szCs w:val="24"/>
        </w:rPr>
        <w:t>Este es el caso inverso, ya que pasa de fase de vapor a fase líquida, las moléculas de igual forma se mueven al azar, chocan entre sí y cambian de dirección, pero en menor grado ya que la temperatura disminuye y por ende el valor entrópico.</w:t>
      </w:r>
    </w:p>
    <w:p w14:paraId="3A45C849" w14:textId="44675E96" w:rsidR="00FA015B" w:rsidRDefault="00FA015B" w:rsidP="00FA015B">
      <w:pPr>
        <w:rPr>
          <w:rFonts w:ascii="Arial" w:hAnsi="Arial" w:cs="Arial"/>
          <w:sz w:val="48"/>
          <w:szCs w:val="48"/>
        </w:rPr>
      </w:pPr>
    </w:p>
    <w:p w14:paraId="4CA46DD1" w14:textId="01C9BA9A" w:rsidR="00FA015B" w:rsidRDefault="00FA015B" w:rsidP="00FA015B">
      <w:pPr>
        <w:rPr>
          <w:rFonts w:ascii="Arial" w:hAnsi="Arial" w:cs="Arial"/>
          <w:sz w:val="24"/>
          <w:szCs w:val="24"/>
        </w:rPr>
      </w:pPr>
      <w:r>
        <w:rPr>
          <w:rFonts w:ascii="Arial" w:hAnsi="Arial" w:cs="Arial"/>
          <w:sz w:val="24"/>
          <w:szCs w:val="24"/>
        </w:rPr>
        <w:t xml:space="preserve">Algunos otros ejemplos pueden ser, </w:t>
      </w:r>
      <w:r w:rsidR="00250D46">
        <w:rPr>
          <w:rFonts w:ascii="Arial" w:hAnsi="Arial" w:cs="Arial"/>
          <w:sz w:val="24"/>
          <w:szCs w:val="24"/>
        </w:rPr>
        <w:t>fábricas de acero, fábricas de papel y pulpa, industria mecánica, industria textil, entre otras.</w:t>
      </w:r>
    </w:p>
    <w:p w14:paraId="330852D4" w14:textId="615E614A" w:rsidR="009234EF" w:rsidRDefault="009234EF" w:rsidP="00FA015B">
      <w:pPr>
        <w:rPr>
          <w:rFonts w:ascii="Arial" w:hAnsi="Arial" w:cs="Arial"/>
          <w:sz w:val="24"/>
          <w:szCs w:val="24"/>
        </w:rPr>
      </w:pPr>
    </w:p>
    <w:p w14:paraId="7CC72F4B" w14:textId="006E412B" w:rsidR="009234EF" w:rsidRDefault="009234EF" w:rsidP="00FA015B">
      <w:pPr>
        <w:rPr>
          <w:rFonts w:ascii="Arial" w:hAnsi="Arial" w:cs="Arial"/>
          <w:sz w:val="24"/>
          <w:szCs w:val="24"/>
        </w:rPr>
      </w:pPr>
    </w:p>
    <w:p w14:paraId="20C6B7E9" w14:textId="028A1C59" w:rsidR="009234EF" w:rsidRDefault="009234EF" w:rsidP="00FA015B">
      <w:pPr>
        <w:rPr>
          <w:rFonts w:ascii="Arial" w:hAnsi="Arial" w:cs="Arial"/>
          <w:sz w:val="24"/>
          <w:szCs w:val="24"/>
        </w:rPr>
      </w:pPr>
    </w:p>
    <w:p w14:paraId="076E31E1" w14:textId="77777777" w:rsidR="009234EF" w:rsidRDefault="009234EF" w:rsidP="00FA015B">
      <w:pPr>
        <w:rPr>
          <w:rFonts w:ascii="Arial" w:hAnsi="Arial" w:cs="Arial"/>
          <w:sz w:val="24"/>
          <w:szCs w:val="24"/>
        </w:rPr>
      </w:pPr>
    </w:p>
    <w:p w14:paraId="5589A67F" w14:textId="77777777" w:rsidR="00250D46" w:rsidRPr="00FA015B" w:rsidRDefault="00250D46" w:rsidP="00FA015B">
      <w:pPr>
        <w:rPr>
          <w:rFonts w:ascii="Arial" w:hAnsi="Arial" w:cs="Arial"/>
          <w:sz w:val="24"/>
          <w:szCs w:val="24"/>
        </w:rPr>
      </w:pPr>
    </w:p>
    <w:p w14:paraId="574A5B27" w14:textId="4FB201D6" w:rsidR="00FA015B" w:rsidRDefault="009234EF" w:rsidP="009234EF">
      <w:pPr>
        <w:jc w:val="center"/>
        <w:rPr>
          <w:rFonts w:ascii="Arial" w:hAnsi="Arial" w:cs="Arial"/>
          <w:b/>
          <w:bCs/>
          <w:sz w:val="24"/>
          <w:szCs w:val="24"/>
        </w:rPr>
      </w:pPr>
      <w:r>
        <w:rPr>
          <w:rFonts w:ascii="Arial" w:hAnsi="Arial" w:cs="Arial"/>
          <w:b/>
          <w:bCs/>
          <w:sz w:val="24"/>
          <w:szCs w:val="24"/>
        </w:rPr>
        <w:lastRenderedPageBreak/>
        <w:t xml:space="preserve">EJERCICIO </w:t>
      </w:r>
    </w:p>
    <w:p w14:paraId="27F4FB22" w14:textId="77777777" w:rsidR="009234EF" w:rsidRDefault="009234EF" w:rsidP="009234EF">
      <w:pPr>
        <w:pStyle w:val="Prrafodelista"/>
        <w:numPr>
          <w:ilvl w:val="0"/>
          <w:numId w:val="7"/>
        </w:numPr>
        <w:spacing w:after="200"/>
      </w:pPr>
      <w:r>
        <w:t>Calcular la cantidad de calor necesario para transformar un gramo de hielo a -30° C en vapor de agua a 120° C.</w:t>
      </w:r>
    </w:p>
    <w:p w14:paraId="7C531CB1" w14:textId="2D3E9149" w:rsidR="009234EF" w:rsidRDefault="009234EF" w:rsidP="009234EF">
      <w:r>
        <w:rPr>
          <w:noProof/>
        </w:rPr>
        <w:drawing>
          <wp:anchor distT="0" distB="0" distL="114300" distR="114300" simplePos="0" relativeHeight="251670528" behindDoc="0" locked="0" layoutInCell="1" allowOverlap="1" wp14:anchorId="76854409" wp14:editId="3BBF1968">
            <wp:simplePos x="0" y="0"/>
            <wp:positionH relativeFrom="column">
              <wp:posOffset>490855</wp:posOffset>
            </wp:positionH>
            <wp:positionV relativeFrom="paragraph">
              <wp:posOffset>213360</wp:posOffset>
            </wp:positionV>
            <wp:extent cx="5510530" cy="1183640"/>
            <wp:effectExtent l="19050" t="0" r="0" b="0"/>
            <wp:wrapSquare wrapText="bothSides"/>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margin">
              <wp14:pctHeight>0</wp14:pctHeight>
            </wp14:sizeRelV>
          </wp:anchor>
        </w:drawing>
      </w:r>
    </w:p>
    <w:p w14:paraId="1B80AE3C" w14:textId="77777777" w:rsidR="009234EF" w:rsidRDefault="009234EF" w:rsidP="009234EF">
      <w:pPr>
        <w:pStyle w:val="Prrafodelista"/>
        <w:ind w:left="1080"/>
      </w:pPr>
      <w:r>
        <w:t>De -30 a 0°C: cambio de temperatura, no de estado, se calcula el calor sensible:</w:t>
      </w:r>
    </w:p>
    <w:p w14:paraId="32A8F80F" w14:textId="297C2EAA" w:rsidR="009234EF" w:rsidRP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S</m:t>
              </m:r>
            </m:sub>
          </m:sSub>
          <m:r>
            <w:rPr>
              <w:rFonts w:ascii="Cambria Math" w:hAnsi="Cambria Math"/>
            </w:rPr>
            <m:t>=m*c*∆T</m:t>
          </m:r>
        </m:oMath>
      </m:oMathPara>
    </w:p>
    <w:p w14:paraId="1C16FF23" w14:textId="77777777" w:rsidR="009234EF" w:rsidRDefault="009234EF" w:rsidP="009234EF">
      <w:pPr>
        <w:pStyle w:val="Prrafodelista"/>
        <w:ind w:left="1080"/>
      </w:pPr>
    </w:p>
    <w:p w14:paraId="17411D23" w14:textId="3946AA52" w:rsidR="009234EF" w:rsidRDefault="009234EF" w:rsidP="009234EF">
      <w:pPr>
        <w:pStyle w:val="Prrafodelista"/>
        <w:ind w:left="1080"/>
      </w:pPr>
      <w:r>
        <w:t xml:space="preserve">De la tabla A3, tenemos el hielo a -30°C por ende el valor en K es 243, se debe interpolar. Se obtiene que 1.8825(kJ/kg </w:t>
      </w:r>
      <w:proofErr w:type="gramStart"/>
      <w:r>
        <w:t>K )</w:t>
      </w:r>
      <w:proofErr w:type="gramEnd"/>
    </w:p>
    <w:p w14:paraId="6700E600" w14:textId="77777777" w:rsidR="009234EF" w:rsidRDefault="009234EF" w:rsidP="009234EF">
      <w:pPr>
        <w:pStyle w:val="Prrafodelista"/>
        <w:ind w:left="1080"/>
      </w:pPr>
    </w:p>
    <w:p w14:paraId="38077858" w14:textId="4042F589" w:rsidR="009234EF" w:rsidRDefault="009234EF" w:rsidP="009234EF">
      <w:pPr>
        <w:pStyle w:val="Prrafodelista"/>
        <w:ind w:left="1080"/>
        <w:jc w:val="center"/>
      </w:pPr>
      <w:r>
        <w:rPr>
          <w:noProof/>
          <w:lang w:eastAsia="es-CL"/>
        </w:rPr>
        <w:drawing>
          <wp:inline distT="0" distB="0" distL="0" distR="0" wp14:anchorId="3B5C6F91" wp14:editId="5237C30F">
            <wp:extent cx="3061970" cy="84012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rotWithShape="1">
                    <a:blip r:embed="rId14">
                      <a:extLst>
                        <a:ext uri="{28A0092B-C50C-407E-A947-70E740481C1C}">
                          <a14:useLocalDpi xmlns:a14="http://schemas.microsoft.com/office/drawing/2010/main" val="0"/>
                        </a:ext>
                      </a:extLst>
                    </a:blip>
                    <a:srcRect t="4818"/>
                    <a:stretch/>
                  </pic:blipFill>
                  <pic:spPr bwMode="auto">
                    <a:xfrm>
                      <a:off x="0" y="0"/>
                      <a:ext cx="3061970" cy="840120"/>
                    </a:xfrm>
                    <a:prstGeom prst="rect">
                      <a:avLst/>
                    </a:prstGeom>
                    <a:noFill/>
                    <a:ln>
                      <a:noFill/>
                    </a:ln>
                    <a:extLst>
                      <a:ext uri="{53640926-AAD7-44D8-BBD7-CCE9431645EC}">
                        <a14:shadowObscured xmlns:a14="http://schemas.microsoft.com/office/drawing/2010/main"/>
                      </a:ext>
                    </a:extLst>
                  </pic:spPr>
                </pic:pic>
              </a:graphicData>
            </a:graphic>
          </wp:inline>
        </w:drawing>
      </w:r>
    </w:p>
    <w:p w14:paraId="63D24F80" w14:textId="77777777" w:rsidR="009234EF" w:rsidRDefault="009234EF" w:rsidP="009234EF">
      <w:pPr>
        <w:pStyle w:val="Prrafodelista"/>
        <w:ind w:left="1080"/>
        <w:jc w:val="center"/>
      </w:pPr>
    </w:p>
    <w:p w14:paraId="11A09D64" w14:textId="6C0D0CF6" w:rsidR="009234EF" w:rsidRP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1</m:t>
              </m:r>
            </m:sub>
          </m:sSub>
          <m:r>
            <w:rPr>
              <w:rFonts w:ascii="Cambria Math" w:hAnsi="Cambria Math"/>
            </w:rPr>
            <m:t xml:space="preserve">=0.001 kg*1,8825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kg*K</m:t>
                  </m:r>
                </m:den>
              </m:f>
            </m:e>
          </m:d>
          <m:r>
            <w:rPr>
              <w:rFonts w:ascii="Cambria Math" w:hAnsi="Cambria Math"/>
            </w:rPr>
            <m:t>*</m:t>
          </m:r>
          <m:d>
            <m:dPr>
              <m:ctrlPr>
                <w:rPr>
                  <w:rFonts w:ascii="Cambria Math" w:hAnsi="Cambria Math"/>
                  <w:i/>
                  <w:sz w:val="22"/>
                  <w:szCs w:val="22"/>
                </w:rPr>
              </m:ctrlPr>
            </m:dPr>
            <m:e>
              <m:r>
                <w:rPr>
                  <w:rFonts w:ascii="Cambria Math" w:hAnsi="Cambria Math"/>
                </w:rPr>
                <m:t>273-243</m:t>
              </m:r>
            </m:e>
          </m:d>
          <m:r>
            <w:rPr>
              <w:rFonts w:ascii="Cambria Math" w:hAnsi="Cambria Math"/>
            </w:rPr>
            <m:t xml:space="preserve">K=56,475 J </m:t>
          </m:r>
        </m:oMath>
      </m:oMathPara>
    </w:p>
    <w:p w14:paraId="4BB72A49" w14:textId="77777777" w:rsidR="009234EF" w:rsidRDefault="009234EF" w:rsidP="009234EF">
      <w:pPr>
        <w:pStyle w:val="Prrafodelista"/>
        <w:ind w:left="1080"/>
      </w:pPr>
    </w:p>
    <w:p w14:paraId="59C2BB80" w14:textId="77777777" w:rsidR="009234EF" w:rsidRDefault="009234EF" w:rsidP="009234EF">
      <w:pPr>
        <w:pStyle w:val="Prrafodelista"/>
        <w:ind w:left="1080"/>
      </w:pPr>
      <w:r>
        <w:t>De 0°C hielo a 0°C liquido hay cambio de estado, no de temperatura, por ende, se calcula el calor latente:</w:t>
      </w:r>
    </w:p>
    <w:p w14:paraId="1EA003DB" w14:textId="4CDE022B" w:rsidR="009234EF" w:rsidRPr="009234EF" w:rsidRDefault="009234EF" w:rsidP="009234EF">
      <w:pPr>
        <w:pStyle w:val="Prrafodelista"/>
        <w:ind w:left="1080"/>
        <w:rPr>
          <w:sz w:val="22"/>
          <w:szCs w:val="22"/>
        </w:rPr>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L</m:t>
              </m:r>
            </m:sub>
          </m:sSub>
          <m:r>
            <w:rPr>
              <w:rFonts w:ascii="Cambria Math" w:hAnsi="Cambria Math"/>
            </w:rPr>
            <m:t>=m*</m:t>
          </m:r>
          <m:sSub>
            <m:sSubPr>
              <m:ctrlPr>
                <w:rPr>
                  <w:rFonts w:ascii="Cambria Math" w:hAnsi="Cambria Math"/>
                  <w:i/>
                  <w:sz w:val="22"/>
                  <w:szCs w:val="22"/>
                </w:rPr>
              </m:ctrlPr>
            </m:sSubPr>
            <m:e>
              <m:r>
                <w:rPr>
                  <w:rFonts w:ascii="Cambria Math" w:hAnsi="Cambria Math"/>
                </w:rPr>
                <m:t>L</m:t>
              </m:r>
            </m:e>
            <m:sub>
              <m:r>
                <w:rPr>
                  <w:rFonts w:ascii="Cambria Math" w:hAnsi="Cambria Math"/>
                </w:rPr>
                <m:t>p</m:t>
              </m:r>
            </m:sub>
          </m:sSub>
        </m:oMath>
      </m:oMathPara>
    </w:p>
    <w:p w14:paraId="7C0608AE" w14:textId="77777777" w:rsidR="009234EF" w:rsidRDefault="009234EF" w:rsidP="009234EF">
      <w:pPr>
        <w:pStyle w:val="Prrafodelista"/>
        <w:ind w:left="1080"/>
      </w:pPr>
    </w:p>
    <w:p w14:paraId="7BC0A0AD" w14:textId="77777777" w:rsidR="009234EF" w:rsidRDefault="009234EF" w:rsidP="009234EF">
      <w:pPr>
        <w:pStyle w:val="Prrafodelista"/>
        <w:ind w:left="1080"/>
      </w:pPr>
      <w:r>
        <w:t>De la tabla A3, el calor latente de fusión es 333,7 kJ/kg</w:t>
      </w:r>
    </w:p>
    <w:p w14:paraId="27E10EED" w14:textId="02A387AA" w:rsidR="009234EF" w:rsidRDefault="009234EF" w:rsidP="009234EF">
      <w:pPr>
        <w:pStyle w:val="Prrafodelista"/>
        <w:ind w:left="1080"/>
      </w:pPr>
      <w:r>
        <w:rPr>
          <w:noProof/>
          <w:lang w:eastAsia="es-CL"/>
        </w:rPr>
        <w:drawing>
          <wp:inline distT="0" distB="0" distL="0" distR="0" wp14:anchorId="6430F11B" wp14:editId="74206324">
            <wp:extent cx="4986655" cy="1158875"/>
            <wp:effectExtent l="0" t="0" r="4445"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5">
                      <a:extLst>
                        <a:ext uri="{28A0092B-C50C-407E-A947-70E740481C1C}">
                          <a14:useLocalDpi xmlns:a14="http://schemas.microsoft.com/office/drawing/2010/main" val="0"/>
                        </a:ext>
                      </a:extLst>
                    </a:blip>
                    <a:srcRect t="12027" b="2602"/>
                    <a:stretch>
                      <a:fillRect/>
                    </a:stretch>
                  </pic:blipFill>
                  <pic:spPr bwMode="auto">
                    <a:xfrm>
                      <a:off x="0" y="0"/>
                      <a:ext cx="4986655" cy="1158875"/>
                    </a:xfrm>
                    <a:prstGeom prst="rect">
                      <a:avLst/>
                    </a:prstGeom>
                    <a:noFill/>
                    <a:ln>
                      <a:noFill/>
                    </a:ln>
                  </pic:spPr>
                </pic:pic>
              </a:graphicData>
            </a:graphic>
          </wp:inline>
        </w:drawing>
      </w:r>
      <w:r>
        <w:t xml:space="preserve">  </w:t>
      </w:r>
    </w:p>
    <w:p w14:paraId="00065A2A" w14:textId="19884E32" w:rsidR="009234EF" w:rsidRDefault="009234EF" w:rsidP="009234EF">
      <w:pPr>
        <w:pStyle w:val="Prrafodelista"/>
        <w:ind w:left="1080"/>
      </w:pPr>
      <w:r>
        <w:tab/>
      </w:r>
      <w:r>
        <w:tab/>
      </w:r>
      <w:r>
        <w:tab/>
      </w:r>
      <m:oMath>
        <m:sSub>
          <m:sSubPr>
            <m:ctrlPr>
              <w:rPr>
                <w:rFonts w:ascii="Cambria Math" w:hAnsi="Cambria Math"/>
                <w:i/>
                <w:sz w:val="22"/>
                <w:szCs w:val="22"/>
              </w:rPr>
            </m:ctrlPr>
          </m:sSubPr>
          <m:e>
            <m:r>
              <w:rPr>
                <w:rFonts w:ascii="Cambria Math" w:hAnsi="Cambria Math"/>
              </w:rPr>
              <m:t>Q</m:t>
            </m:r>
          </m:e>
          <m:sub>
            <m:r>
              <w:rPr>
                <w:rFonts w:ascii="Cambria Math" w:hAnsi="Cambria Math"/>
              </w:rPr>
              <m:t>2</m:t>
            </m:r>
          </m:sub>
        </m:sSub>
        <m:r>
          <w:rPr>
            <w:rFonts w:ascii="Cambria Math" w:hAnsi="Cambria Math"/>
          </w:rPr>
          <m:t xml:space="preserve">=0.001 kg* 333.7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kg</m:t>
                </m:r>
              </m:den>
            </m:f>
          </m:e>
        </m:d>
        <m:r>
          <w:rPr>
            <w:rFonts w:ascii="Cambria Math" w:hAnsi="Cambria Math"/>
          </w:rPr>
          <m:t>=333.7 J</m:t>
        </m:r>
      </m:oMath>
    </w:p>
    <w:p w14:paraId="1D2CA038" w14:textId="77777777" w:rsidR="009234EF" w:rsidRDefault="009234EF" w:rsidP="009234EF">
      <w:pPr>
        <w:pStyle w:val="Prrafodelista"/>
        <w:ind w:left="1080"/>
        <w:rPr>
          <w:noProof/>
        </w:rPr>
      </w:pPr>
    </w:p>
    <w:p w14:paraId="0EBDBC5A" w14:textId="77777777" w:rsidR="009234EF" w:rsidRDefault="009234EF" w:rsidP="009234EF">
      <w:pPr>
        <w:pStyle w:val="Prrafodelista"/>
        <w:ind w:left="1080"/>
      </w:pPr>
      <w:r>
        <w:t>De 0°C a 100°C: cambio de temperatura, no de estado, se calcula el calor sensible:</w:t>
      </w:r>
    </w:p>
    <w:p w14:paraId="1FEF79ED"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S</m:t>
              </m:r>
            </m:sub>
          </m:sSub>
          <m:r>
            <w:rPr>
              <w:rFonts w:ascii="Cambria Math" w:hAnsi="Cambria Math"/>
            </w:rPr>
            <m:t>=m*c*∆T</m:t>
          </m:r>
        </m:oMath>
      </m:oMathPara>
    </w:p>
    <w:p w14:paraId="4E28FF1D" w14:textId="0E2BB9ED" w:rsidR="009234EF" w:rsidRDefault="009234EF" w:rsidP="009234EF">
      <w:pPr>
        <w:pStyle w:val="Prrafodelista"/>
        <w:ind w:left="1080"/>
      </w:pPr>
      <w:r>
        <w:t xml:space="preserve">De la tabla A3, el calor especifico a 100°C es de 4,22 </w:t>
      </w:r>
      <w:proofErr w:type="spellStart"/>
      <w:r>
        <w:t>kj</w:t>
      </w:r>
      <w:proofErr w:type="spellEnd"/>
      <w:r>
        <w:t>/kg*K</w:t>
      </w:r>
    </w:p>
    <w:p w14:paraId="15CFCCFC"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3</m:t>
              </m:r>
            </m:sub>
          </m:sSub>
          <m:r>
            <w:rPr>
              <w:rFonts w:ascii="Cambria Math" w:hAnsi="Cambria Math"/>
            </w:rPr>
            <m:t xml:space="preserve">=0.001 kg*4.22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kg*K</m:t>
                  </m:r>
                </m:den>
              </m:f>
            </m:e>
          </m:d>
          <m:r>
            <w:rPr>
              <w:rFonts w:ascii="Cambria Math" w:hAnsi="Cambria Math"/>
            </w:rPr>
            <m:t>*</m:t>
          </m:r>
          <m:d>
            <m:dPr>
              <m:ctrlPr>
                <w:rPr>
                  <w:rFonts w:ascii="Cambria Math" w:hAnsi="Cambria Math"/>
                  <w:i/>
                  <w:sz w:val="22"/>
                  <w:szCs w:val="22"/>
                </w:rPr>
              </m:ctrlPr>
            </m:dPr>
            <m:e>
              <m:r>
                <w:rPr>
                  <w:rFonts w:ascii="Cambria Math" w:hAnsi="Cambria Math"/>
                </w:rPr>
                <m:t>373-273</m:t>
              </m:r>
            </m:e>
          </m:d>
          <m:r>
            <w:rPr>
              <w:rFonts w:ascii="Cambria Math" w:hAnsi="Cambria Math"/>
            </w:rPr>
            <m:t>K=422 J</m:t>
          </m:r>
        </m:oMath>
      </m:oMathPara>
    </w:p>
    <w:p w14:paraId="5FF7A408" w14:textId="77777777" w:rsidR="009234EF" w:rsidRDefault="009234EF" w:rsidP="009234EF">
      <w:pPr>
        <w:pStyle w:val="Prrafodelista"/>
        <w:ind w:left="1080"/>
      </w:pPr>
    </w:p>
    <w:p w14:paraId="3A5CA17F" w14:textId="77777777" w:rsidR="009234EF" w:rsidRDefault="009234EF" w:rsidP="009234EF">
      <w:pPr>
        <w:pStyle w:val="Prrafodelista"/>
        <w:ind w:left="1080"/>
      </w:pPr>
      <w:r>
        <w:t>De 100°C líquido a 100°C vapor hay cambio de estado, no de temperatura, por ende, se calcula el calor latente:</w:t>
      </w:r>
    </w:p>
    <w:p w14:paraId="0EAC4FC5"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L</m:t>
              </m:r>
            </m:sub>
          </m:sSub>
          <m:r>
            <w:rPr>
              <w:rFonts w:ascii="Cambria Math" w:hAnsi="Cambria Math"/>
            </w:rPr>
            <m:t>=m*</m:t>
          </m:r>
          <m:sSub>
            <m:sSubPr>
              <m:ctrlPr>
                <w:rPr>
                  <w:rFonts w:ascii="Cambria Math" w:hAnsi="Cambria Math"/>
                  <w:i/>
                  <w:sz w:val="22"/>
                  <w:szCs w:val="22"/>
                </w:rPr>
              </m:ctrlPr>
            </m:sSubPr>
            <m:e>
              <m:r>
                <w:rPr>
                  <w:rFonts w:ascii="Cambria Math" w:hAnsi="Cambria Math"/>
                </w:rPr>
                <m:t>L</m:t>
              </m:r>
            </m:e>
            <m:sub>
              <m:r>
                <w:rPr>
                  <w:rFonts w:ascii="Cambria Math" w:hAnsi="Cambria Math"/>
                </w:rPr>
                <m:t>p</m:t>
              </m:r>
            </m:sub>
          </m:sSub>
        </m:oMath>
      </m:oMathPara>
    </w:p>
    <w:p w14:paraId="037CE8C0" w14:textId="77777777" w:rsidR="009234EF" w:rsidRDefault="009234EF" w:rsidP="009234EF">
      <w:pPr>
        <w:pStyle w:val="Prrafodelista"/>
        <w:ind w:left="1080"/>
      </w:pPr>
      <w:r>
        <w:t xml:space="preserve">De la tabla A3, el calor latente de vaporización es 2257 </w:t>
      </w:r>
      <w:proofErr w:type="spellStart"/>
      <w:r>
        <w:t>kj</w:t>
      </w:r>
      <w:proofErr w:type="spellEnd"/>
      <w:r>
        <w:t>/kg</w:t>
      </w:r>
    </w:p>
    <w:p w14:paraId="69F9B95B"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4</m:t>
              </m:r>
            </m:sub>
          </m:sSub>
          <m:r>
            <w:rPr>
              <w:rFonts w:ascii="Cambria Math" w:hAnsi="Cambria Math"/>
            </w:rPr>
            <m:t xml:space="preserve">=0.001 kg*2257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kg</m:t>
                  </m:r>
                </m:den>
              </m:f>
            </m:e>
          </m:d>
          <m:r>
            <w:rPr>
              <w:rFonts w:ascii="Cambria Math" w:hAnsi="Cambria Math"/>
            </w:rPr>
            <m:t xml:space="preserve">=2257 J </m:t>
          </m:r>
        </m:oMath>
      </m:oMathPara>
    </w:p>
    <w:p w14:paraId="2C48CD53" w14:textId="77777777" w:rsidR="009234EF" w:rsidRDefault="009234EF" w:rsidP="009234EF">
      <w:pPr>
        <w:pStyle w:val="Prrafodelista"/>
        <w:ind w:left="1080"/>
      </w:pPr>
      <w:r>
        <w:t>De 100°C a 120°C: cambio de temperatura, no de estado, se calcula el calor sensible:</w:t>
      </w:r>
    </w:p>
    <w:p w14:paraId="7FF9A6E4"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S</m:t>
              </m:r>
            </m:sub>
          </m:sSub>
          <m:r>
            <w:rPr>
              <w:rFonts w:ascii="Cambria Math" w:hAnsi="Cambria Math"/>
            </w:rPr>
            <m:t>=m*c*∆T</m:t>
          </m:r>
        </m:oMath>
      </m:oMathPara>
    </w:p>
    <w:p w14:paraId="27846C72" w14:textId="77777777" w:rsidR="009234EF" w:rsidRDefault="009234EF" w:rsidP="009234EF">
      <w:pPr>
        <w:pStyle w:val="Prrafodelista"/>
        <w:ind w:left="1080"/>
      </w:pPr>
      <w:r>
        <w:t>De la tabla A2, el calor especifico a 120°C, es decir 393K es de 34.406965 kJ/kmol*K</w:t>
      </w:r>
    </w:p>
    <w:p w14:paraId="16421C67" w14:textId="07D38405" w:rsidR="009234EF" w:rsidRDefault="009234EF" w:rsidP="009234EF">
      <w:pPr>
        <w:pStyle w:val="Prrafodelista"/>
        <w:ind w:left="1080"/>
      </w:pPr>
      <w:r>
        <w:rPr>
          <w:noProof/>
          <w:lang w:eastAsia="es-CL"/>
        </w:rPr>
        <w:drawing>
          <wp:inline distT="0" distB="0" distL="0" distR="0" wp14:anchorId="449E7412" wp14:editId="6087E1ED">
            <wp:extent cx="5612130" cy="14027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402715"/>
                    </a:xfrm>
                    <a:prstGeom prst="rect">
                      <a:avLst/>
                    </a:prstGeom>
                    <a:noFill/>
                    <a:ln>
                      <a:noFill/>
                    </a:ln>
                  </pic:spPr>
                </pic:pic>
              </a:graphicData>
            </a:graphic>
          </wp:inline>
        </w:drawing>
      </w:r>
    </w:p>
    <w:p w14:paraId="40F7DE65" w14:textId="53544E43" w:rsidR="009234EF" w:rsidRDefault="009234EF" w:rsidP="009234EF">
      <w:pPr>
        <w:pStyle w:val="Prrafodelista"/>
        <w:ind w:left="1080"/>
      </w:pPr>
      <w:r>
        <w:rPr>
          <w:noProof/>
          <w:lang w:eastAsia="es-CL"/>
        </w:rPr>
        <w:drawing>
          <wp:inline distT="0" distB="0" distL="0" distR="0" wp14:anchorId="0DD7B986" wp14:editId="5782E33C">
            <wp:extent cx="5422900" cy="148590"/>
            <wp:effectExtent l="0" t="0" r="635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00" cy="148590"/>
                    </a:xfrm>
                    <a:prstGeom prst="rect">
                      <a:avLst/>
                    </a:prstGeom>
                    <a:noFill/>
                    <a:ln>
                      <a:noFill/>
                    </a:ln>
                  </pic:spPr>
                </pic:pic>
              </a:graphicData>
            </a:graphic>
          </wp:inline>
        </w:drawing>
      </w:r>
    </w:p>
    <w:p w14:paraId="383A326B" w14:textId="77777777" w:rsidR="009234EF" w:rsidRDefault="009234EF" w:rsidP="009234EF">
      <w:pPr>
        <w:pStyle w:val="Prrafodelista"/>
        <w:ind w:left="1080"/>
      </w:pPr>
    </w:p>
    <w:p w14:paraId="001BA096" w14:textId="587C6BA3" w:rsidR="009234EF" w:rsidRDefault="009234EF" w:rsidP="009234EF">
      <w:pPr>
        <w:pStyle w:val="Prrafodelista"/>
        <w:ind w:left="1080"/>
      </w:pPr>
      <w:r>
        <w:t>Para transformar de kmol a kg se debe utilizar la masa molar encontrada en la tabla A1</w:t>
      </w:r>
    </w:p>
    <w:p w14:paraId="3EEC5071" w14:textId="0A4ADF9A" w:rsidR="009234EF" w:rsidRDefault="009234EF" w:rsidP="009234EF">
      <w:pPr>
        <w:pStyle w:val="Prrafodelista"/>
        <w:ind w:left="1080"/>
      </w:pPr>
      <w:r>
        <w:rPr>
          <w:noProof/>
        </w:rPr>
        <w:drawing>
          <wp:anchor distT="0" distB="0" distL="114300" distR="114300" simplePos="0" relativeHeight="251671552" behindDoc="0" locked="0" layoutInCell="1" allowOverlap="1" wp14:anchorId="718FF950" wp14:editId="53AC0BBB">
            <wp:simplePos x="0" y="0"/>
            <wp:positionH relativeFrom="column">
              <wp:posOffset>685165</wp:posOffset>
            </wp:positionH>
            <wp:positionV relativeFrom="paragraph">
              <wp:posOffset>635</wp:posOffset>
            </wp:positionV>
            <wp:extent cx="2165350" cy="795020"/>
            <wp:effectExtent l="0" t="0" r="635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extLst>
                        <a:ext uri="{28A0092B-C50C-407E-A947-70E740481C1C}">
                          <a14:useLocalDpi xmlns:a14="http://schemas.microsoft.com/office/drawing/2010/main" val="0"/>
                        </a:ext>
                      </a:extLst>
                    </a:blip>
                    <a:srcRect b="2887"/>
                    <a:stretch>
                      <a:fillRect/>
                    </a:stretch>
                  </pic:blipFill>
                  <pic:spPr bwMode="auto">
                    <a:xfrm>
                      <a:off x="0" y="0"/>
                      <a:ext cx="2165350" cy="795020"/>
                    </a:xfrm>
                    <a:prstGeom prst="rect">
                      <a:avLst/>
                    </a:prstGeom>
                    <a:noFill/>
                  </pic:spPr>
                </pic:pic>
              </a:graphicData>
            </a:graphic>
            <wp14:sizeRelH relativeFrom="page">
              <wp14:pctWidth>0</wp14:pctWidth>
            </wp14:sizeRelH>
            <wp14:sizeRelV relativeFrom="page">
              <wp14:pctHeight>0</wp14:pctHeight>
            </wp14:sizeRelV>
          </wp:anchor>
        </w:drawing>
      </w:r>
    </w:p>
    <w:p w14:paraId="0AD6D081" w14:textId="77777777" w:rsidR="009234EF" w:rsidRDefault="009234EF" w:rsidP="009234EF">
      <w:pPr>
        <w:pStyle w:val="Prrafodelista"/>
        <w:ind w:left="1080"/>
      </w:pPr>
      <w:r>
        <w:t xml:space="preserve"> </w:t>
      </w:r>
      <m:oMath>
        <m:r>
          <w:rPr>
            <w:rFonts w:ascii="Cambria Math" w:hAnsi="Cambria Math"/>
          </w:rPr>
          <m:t>34.40696</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kmol*K</m:t>
                </m:r>
              </m:den>
            </m:f>
          </m:e>
        </m:d>
        <m:r>
          <w:rPr>
            <w:rFonts w:ascii="Cambria Math" w:hAnsi="Cambria Math"/>
          </w:rPr>
          <m:t>*</m:t>
        </m:r>
        <m:f>
          <m:fPr>
            <m:ctrlPr>
              <w:rPr>
                <w:rFonts w:ascii="Cambria Math" w:hAnsi="Cambria Math"/>
                <w:i/>
                <w:sz w:val="22"/>
                <w:szCs w:val="22"/>
              </w:rPr>
            </m:ctrlPr>
          </m:fPr>
          <m:num>
            <m:r>
              <w:rPr>
                <w:rFonts w:ascii="Cambria Math" w:hAnsi="Cambria Math"/>
              </w:rPr>
              <m:t>1 kmol</m:t>
            </m:r>
          </m:num>
          <m:den>
            <m:r>
              <w:rPr>
                <w:rFonts w:ascii="Cambria Math" w:hAnsi="Cambria Math"/>
              </w:rPr>
              <m:t>18,015 kg</m:t>
            </m:r>
          </m:den>
        </m:f>
        <m:r>
          <w:rPr>
            <w:rFonts w:ascii="Cambria Math" w:hAnsi="Cambria Math"/>
          </w:rPr>
          <m:t>=1.9099</m:t>
        </m:r>
        <m:f>
          <m:fPr>
            <m:ctrlPr>
              <w:rPr>
                <w:rFonts w:ascii="Cambria Math" w:hAnsi="Cambria Math"/>
                <w:i/>
                <w:sz w:val="22"/>
                <w:szCs w:val="22"/>
              </w:rPr>
            </m:ctrlPr>
          </m:fPr>
          <m:num>
            <m:r>
              <w:rPr>
                <w:rFonts w:ascii="Cambria Math" w:hAnsi="Cambria Math"/>
              </w:rPr>
              <m:t>kj</m:t>
            </m:r>
          </m:num>
          <m:den>
            <m:r>
              <w:rPr>
                <w:rFonts w:ascii="Cambria Math" w:hAnsi="Cambria Math"/>
              </w:rPr>
              <m:t>kg*k</m:t>
            </m:r>
          </m:den>
        </m:f>
      </m:oMath>
    </w:p>
    <w:p w14:paraId="6E09915E" w14:textId="77777777" w:rsidR="009234EF" w:rsidRDefault="009234EF" w:rsidP="009234EF">
      <w:pPr>
        <w:pStyle w:val="Prrafodelista"/>
        <w:ind w:left="1080"/>
      </w:pPr>
    </w:p>
    <w:p w14:paraId="001ABF4F" w14:textId="77777777" w:rsidR="009234EF" w:rsidRDefault="009234EF" w:rsidP="009234EF">
      <w:pPr>
        <w:pStyle w:val="Prrafodelista"/>
        <w:ind w:left="1080"/>
      </w:pPr>
    </w:p>
    <w:p w14:paraId="1D29EC6E" w14:textId="77777777" w:rsidR="009234EF" w:rsidRDefault="009234EF" w:rsidP="009234EF">
      <w:pPr>
        <w:pStyle w:val="Prrafodelista"/>
        <w:ind w:left="1080"/>
      </w:pPr>
    </w:p>
    <w:p w14:paraId="6C5FEA50"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5</m:t>
              </m:r>
            </m:sub>
          </m:sSub>
          <m:r>
            <w:rPr>
              <w:rFonts w:ascii="Cambria Math" w:hAnsi="Cambria Math"/>
            </w:rPr>
            <m:t xml:space="preserve">=0.001 kg*1.909906467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rPr>
                    <m:t>kj</m:t>
                  </m:r>
                </m:num>
                <m:den>
                  <m:r>
                    <w:rPr>
                      <w:rFonts w:ascii="Cambria Math" w:hAnsi="Cambria Math"/>
                    </w:rPr>
                    <m:t>kg*K</m:t>
                  </m:r>
                </m:den>
              </m:f>
            </m:e>
          </m:d>
          <m:r>
            <w:rPr>
              <w:rFonts w:ascii="Cambria Math" w:hAnsi="Cambria Math"/>
            </w:rPr>
            <m:t>*</m:t>
          </m:r>
          <m:d>
            <m:dPr>
              <m:ctrlPr>
                <w:rPr>
                  <w:rFonts w:ascii="Cambria Math" w:hAnsi="Cambria Math"/>
                  <w:i/>
                  <w:sz w:val="22"/>
                  <w:szCs w:val="22"/>
                </w:rPr>
              </m:ctrlPr>
            </m:dPr>
            <m:e>
              <m:r>
                <w:rPr>
                  <w:rFonts w:ascii="Cambria Math" w:hAnsi="Cambria Math"/>
                </w:rPr>
                <m:t>393-373</m:t>
              </m:r>
            </m:e>
          </m:d>
          <m:r>
            <w:rPr>
              <w:rFonts w:ascii="Cambria Math" w:hAnsi="Cambria Math"/>
            </w:rPr>
            <m:t>K=38.19812934 J</m:t>
          </m:r>
        </m:oMath>
      </m:oMathPara>
    </w:p>
    <w:p w14:paraId="36ACE9B0" w14:textId="77777777" w:rsidR="009234EF" w:rsidRDefault="009234EF" w:rsidP="009234EF">
      <w:pPr>
        <w:pStyle w:val="Prrafodelista"/>
        <w:ind w:left="1080"/>
      </w:pPr>
    </w:p>
    <w:p w14:paraId="228DCAB3" w14:textId="33BD5745" w:rsidR="009234EF" w:rsidRDefault="009234EF" w:rsidP="009234EF">
      <w:pPr>
        <w:pStyle w:val="Prrafodelista"/>
        <w:ind w:left="1080"/>
      </w:pPr>
      <w:r>
        <w:t>Por lo tanto</w:t>
      </w:r>
      <w:r>
        <w:t>,</w:t>
      </w:r>
      <w:r>
        <w:t xml:space="preserve"> el calor necesario para transformar un gramo de hielo de -30°c a vapor de agua a 120°c es:</w:t>
      </w:r>
    </w:p>
    <w:p w14:paraId="34A5ECA0" w14:textId="77777777" w:rsidR="009234EF" w:rsidRDefault="009234EF" w:rsidP="009234EF">
      <w:pPr>
        <w:pStyle w:val="Prrafodelista"/>
        <w:ind w:left="1080"/>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t</m:t>
              </m:r>
            </m:sub>
          </m:sSub>
          <m:r>
            <w:rPr>
              <w:rFonts w:ascii="Cambria Math" w:hAnsi="Cambria Math"/>
            </w:rPr>
            <m:t>=56,475+333,7+422+2257+38.2=3107.37 J</m:t>
          </m:r>
        </m:oMath>
      </m:oMathPara>
    </w:p>
    <w:p w14:paraId="48595049" w14:textId="77777777" w:rsidR="009234EF" w:rsidRDefault="009234EF" w:rsidP="009234EF">
      <w:pPr>
        <w:pStyle w:val="Prrafodelista"/>
      </w:pPr>
    </w:p>
    <w:p w14:paraId="2569D557" w14:textId="77777777" w:rsidR="009234EF" w:rsidRDefault="009234EF" w:rsidP="009234EF">
      <w:pPr>
        <w:pStyle w:val="Prrafodelista"/>
      </w:pPr>
    </w:p>
    <w:p w14:paraId="682A35C2" w14:textId="77777777" w:rsidR="009234EF" w:rsidRDefault="009234EF" w:rsidP="009234EF">
      <w:pPr>
        <w:pStyle w:val="Prrafodelista"/>
      </w:pPr>
    </w:p>
    <w:p w14:paraId="365D346F" w14:textId="77777777" w:rsidR="009234EF" w:rsidRDefault="009234EF" w:rsidP="009234EF">
      <w:pPr>
        <w:pStyle w:val="Prrafodelista"/>
      </w:pPr>
    </w:p>
    <w:p w14:paraId="30B161D0" w14:textId="77777777" w:rsidR="009234EF" w:rsidRDefault="009234EF" w:rsidP="009234EF">
      <w:pPr>
        <w:pStyle w:val="Prrafodelista"/>
      </w:pPr>
      <w:r>
        <w:t>Formulas a utilizar:</w:t>
      </w:r>
    </w:p>
    <w:p w14:paraId="20023A16" w14:textId="77777777" w:rsidR="009234EF" w:rsidRDefault="009234EF" w:rsidP="009234EF">
      <w:pPr>
        <w:pStyle w:val="Prrafodelista"/>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S</m:t>
              </m:r>
            </m:sub>
          </m:sSub>
          <m:r>
            <w:rPr>
              <w:rFonts w:ascii="Cambria Math" w:hAnsi="Cambria Math"/>
            </w:rPr>
            <m:t>=m*c*∆T</m:t>
          </m:r>
        </m:oMath>
      </m:oMathPara>
    </w:p>
    <w:p w14:paraId="107B2973" w14:textId="77777777" w:rsidR="009234EF" w:rsidRDefault="009234EF" w:rsidP="009234EF">
      <w:pPr>
        <w:pStyle w:val="Prrafodelista"/>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L</m:t>
              </m:r>
            </m:sub>
          </m:sSub>
          <m:r>
            <w:rPr>
              <w:rFonts w:ascii="Cambria Math" w:hAnsi="Cambria Math"/>
            </w:rPr>
            <m:t>=m*</m:t>
          </m:r>
          <m:sSub>
            <m:sSubPr>
              <m:ctrlPr>
                <w:rPr>
                  <w:rFonts w:ascii="Cambria Math" w:hAnsi="Cambria Math"/>
                  <w:i/>
                  <w:sz w:val="22"/>
                  <w:szCs w:val="22"/>
                </w:rPr>
              </m:ctrlPr>
            </m:sSubPr>
            <m:e>
              <m:r>
                <w:rPr>
                  <w:rFonts w:ascii="Cambria Math" w:hAnsi="Cambria Math"/>
                </w:rPr>
                <m:t>L</m:t>
              </m:r>
            </m:e>
            <m:sub>
              <m:r>
                <w:rPr>
                  <w:rFonts w:ascii="Cambria Math" w:hAnsi="Cambria Math"/>
                </w:rPr>
                <m:t>p</m:t>
              </m:r>
            </m:sub>
          </m:sSub>
        </m:oMath>
      </m:oMathPara>
    </w:p>
    <w:p w14:paraId="7AFD4894" w14:textId="25EEEFD5" w:rsidR="009234EF" w:rsidRPr="00A93A60" w:rsidRDefault="009234EF" w:rsidP="00A93A60">
      <w:pPr>
        <w:pStyle w:val="Prrafodelista"/>
      </w:pPr>
      <m:oMathPara>
        <m:oMath>
          <m:sSub>
            <m:sSubPr>
              <m:ctrlPr>
                <w:rPr>
                  <w:rFonts w:ascii="Cambria Math" w:hAnsi="Cambria Math"/>
                  <w:i/>
                  <w:sz w:val="22"/>
                  <w:szCs w:val="22"/>
                </w:rPr>
              </m:ctrlPr>
            </m:sSubPr>
            <m:e>
              <m:r>
                <w:rPr>
                  <w:rFonts w:ascii="Cambria Math" w:hAnsi="Cambria Math"/>
                </w:rPr>
                <m:t>Q</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sz w:val="22"/>
                  <w:szCs w:val="22"/>
                </w:rPr>
              </m:ctrlPr>
            </m:naryPr>
            <m:sub/>
            <m:sup/>
            <m:e>
              <m:r>
                <w:rPr>
                  <w:rFonts w:ascii="Cambria Math" w:hAnsi="Cambria Math"/>
                </w:rPr>
                <m:t>H</m:t>
              </m:r>
            </m:e>
          </m:nary>
          <m:r>
            <w:rPr>
              <w:rFonts w:ascii="Cambria Math" w:hAnsi="Cambria Math"/>
            </w:rPr>
            <m:t>=</m:t>
          </m:r>
          <m:nary>
            <m:naryPr>
              <m:chr m:val="∑"/>
              <m:limLoc m:val="undOvr"/>
              <m:subHide m:val="1"/>
              <m:supHide m:val="1"/>
              <m:ctrlPr>
                <w:rPr>
                  <w:rFonts w:ascii="Cambria Math" w:hAnsi="Cambria Math"/>
                  <w:i/>
                  <w:sz w:val="22"/>
                  <w:szCs w:val="22"/>
                </w:rPr>
              </m:ctrlPr>
            </m:naryPr>
            <m:sub/>
            <m:sup/>
            <m:e>
              <m:r>
                <w:rPr>
                  <w:rFonts w:ascii="Cambria Math" w:hAnsi="Cambria Math"/>
                </w:rPr>
                <m:t>Q</m:t>
              </m:r>
            </m:e>
          </m:nary>
        </m:oMath>
      </m:oMathPara>
      <w:bookmarkStart w:id="0" w:name="_GoBack"/>
      <w:bookmarkEnd w:id="0"/>
    </w:p>
    <w:sectPr w:rsidR="009234EF" w:rsidRPr="00A93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7CF5"/>
    <w:multiLevelType w:val="hybridMultilevel"/>
    <w:tmpl w:val="A874D6EC"/>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276471BA"/>
    <w:multiLevelType w:val="hybridMultilevel"/>
    <w:tmpl w:val="5F3A9264"/>
    <w:lvl w:ilvl="0" w:tplc="340A0001">
      <w:start w:val="1"/>
      <w:numFmt w:val="bullet"/>
      <w:lvlText w:val=""/>
      <w:lvlJc w:val="left"/>
      <w:pPr>
        <w:ind w:left="1125" w:hanging="360"/>
      </w:pPr>
      <w:rPr>
        <w:rFonts w:ascii="Symbol" w:hAnsi="Symbol" w:hint="default"/>
      </w:rPr>
    </w:lvl>
    <w:lvl w:ilvl="1" w:tplc="340A0003" w:tentative="1">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2" w15:restartNumberingAfterBreak="0">
    <w:nsid w:val="487F615C"/>
    <w:multiLevelType w:val="hybridMultilevel"/>
    <w:tmpl w:val="7F88EA7C"/>
    <w:lvl w:ilvl="0" w:tplc="D18EE210">
      <w:start w:val="1"/>
      <w:numFmt w:val="decimal"/>
      <w:lvlText w:val="%1)"/>
      <w:lvlJc w:val="left"/>
      <w:pPr>
        <w:ind w:left="1125"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488A1CBB"/>
    <w:multiLevelType w:val="hybridMultilevel"/>
    <w:tmpl w:val="DDEAE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C0F1EE4"/>
    <w:multiLevelType w:val="hybridMultilevel"/>
    <w:tmpl w:val="61A8D14E"/>
    <w:lvl w:ilvl="0" w:tplc="7608B4BE">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12A7F4A"/>
    <w:multiLevelType w:val="hybridMultilevel"/>
    <w:tmpl w:val="F62CA2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10C300A"/>
    <w:multiLevelType w:val="hybridMultilevel"/>
    <w:tmpl w:val="167CE488"/>
    <w:lvl w:ilvl="0" w:tplc="D18EE210">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2C"/>
    <w:rsid w:val="00250D46"/>
    <w:rsid w:val="00252AFF"/>
    <w:rsid w:val="00264878"/>
    <w:rsid w:val="002919E1"/>
    <w:rsid w:val="004D6208"/>
    <w:rsid w:val="005A2BB3"/>
    <w:rsid w:val="00624C18"/>
    <w:rsid w:val="006B1FF8"/>
    <w:rsid w:val="00771837"/>
    <w:rsid w:val="0085220D"/>
    <w:rsid w:val="009234EF"/>
    <w:rsid w:val="00A93A60"/>
    <w:rsid w:val="00D7092C"/>
    <w:rsid w:val="00D734BF"/>
    <w:rsid w:val="00E258DA"/>
    <w:rsid w:val="00F06B72"/>
    <w:rsid w:val="00F36AF3"/>
    <w:rsid w:val="00FA01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2CBA"/>
  <w15:chartTrackingRefBased/>
  <w15:docId w15:val="{085E49B5-5E80-4AD4-ABB9-34D49B16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B3"/>
  </w:style>
  <w:style w:type="paragraph" w:styleId="Ttulo1">
    <w:name w:val="heading 1"/>
    <w:basedOn w:val="Normal"/>
    <w:next w:val="Normal"/>
    <w:link w:val="Ttulo1Car"/>
    <w:uiPriority w:val="9"/>
    <w:qFormat/>
    <w:rsid w:val="005A2B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5A2B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5A2B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5A2B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5A2B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5A2B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5A2B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5A2B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5A2B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2BB3"/>
    <w:rPr>
      <w:rFonts w:asciiTheme="majorHAnsi" w:eastAsiaTheme="majorEastAsia" w:hAnsiTheme="majorHAnsi" w:cstheme="majorBidi"/>
      <w:color w:val="ED7D31" w:themeColor="accent2"/>
      <w:sz w:val="36"/>
      <w:szCs w:val="36"/>
    </w:rPr>
  </w:style>
  <w:style w:type="paragraph" w:styleId="NormalWeb">
    <w:name w:val="Normal (Web)"/>
    <w:basedOn w:val="Normal"/>
    <w:uiPriority w:val="99"/>
    <w:semiHidden/>
    <w:unhideWhenUsed/>
    <w:rsid w:val="00D7092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D7092C"/>
    <w:pPr>
      <w:ind w:left="720"/>
      <w:contextualSpacing/>
    </w:pPr>
  </w:style>
  <w:style w:type="character" w:customStyle="1" w:styleId="Ttulo1Car">
    <w:name w:val="Título 1 Car"/>
    <w:basedOn w:val="Fuentedeprrafopredeter"/>
    <w:link w:val="Ttulo1"/>
    <w:uiPriority w:val="9"/>
    <w:rsid w:val="005A2BB3"/>
    <w:rPr>
      <w:rFonts w:asciiTheme="majorHAnsi" w:eastAsiaTheme="majorEastAsia" w:hAnsiTheme="majorHAnsi" w:cstheme="majorBidi"/>
      <w:color w:val="262626" w:themeColor="text1" w:themeTint="D9"/>
      <w:sz w:val="40"/>
      <w:szCs w:val="40"/>
    </w:rPr>
  </w:style>
  <w:style w:type="character" w:customStyle="1" w:styleId="Ttulo3Car">
    <w:name w:val="Título 3 Car"/>
    <w:basedOn w:val="Fuentedeprrafopredeter"/>
    <w:link w:val="Ttulo3"/>
    <w:uiPriority w:val="9"/>
    <w:semiHidden/>
    <w:rsid w:val="005A2BB3"/>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5A2BB3"/>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5A2BB3"/>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5A2BB3"/>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5A2BB3"/>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5A2BB3"/>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5A2BB3"/>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5A2BB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A2B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5A2BB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A2BB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A2BB3"/>
    <w:rPr>
      <w:caps/>
      <w:color w:val="404040" w:themeColor="text1" w:themeTint="BF"/>
      <w:spacing w:val="20"/>
      <w:sz w:val="28"/>
      <w:szCs w:val="28"/>
    </w:rPr>
  </w:style>
  <w:style w:type="character" w:styleId="Textoennegrita">
    <w:name w:val="Strong"/>
    <w:basedOn w:val="Fuentedeprrafopredeter"/>
    <w:uiPriority w:val="22"/>
    <w:qFormat/>
    <w:rsid w:val="005A2BB3"/>
    <w:rPr>
      <w:b/>
      <w:bCs/>
    </w:rPr>
  </w:style>
  <w:style w:type="character" w:styleId="nfasis">
    <w:name w:val="Emphasis"/>
    <w:basedOn w:val="Fuentedeprrafopredeter"/>
    <w:uiPriority w:val="20"/>
    <w:qFormat/>
    <w:rsid w:val="005A2BB3"/>
    <w:rPr>
      <w:i/>
      <w:iCs/>
      <w:color w:val="000000" w:themeColor="text1"/>
    </w:rPr>
  </w:style>
  <w:style w:type="paragraph" w:styleId="Sinespaciado">
    <w:name w:val="No Spacing"/>
    <w:uiPriority w:val="1"/>
    <w:qFormat/>
    <w:rsid w:val="005A2BB3"/>
    <w:pPr>
      <w:spacing w:after="0" w:line="240" w:lineRule="auto"/>
    </w:pPr>
  </w:style>
  <w:style w:type="paragraph" w:styleId="Cita">
    <w:name w:val="Quote"/>
    <w:basedOn w:val="Normal"/>
    <w:next w:val="Normal"/>
    <w:link w:val="CitaCar"/>
    <w:uiPriority w:val="29"/>
    <w:qFormat/>
    <w:rsid w:val="005A2B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5A2BB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A2B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5A2BB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5A2BB3"/>
    <w:rPr>
      <w:i/>
      <w:iCs/>
      <w:color w:val="595959" w:themeColor="text1" w:themeTint="A6"/>
    </w:rPr>
  </w:style>
  <w:style w:type="character" w:styleId="nfasisintenso">
    <w:name w:val="Intense Emphasis"/>
    <w:basedOn w:val="Fuentedeprrafopredeter"/>
    <w:uiPriority w:val="21"/>
    <w:qFormat/>
    <w:rsid w:val="005A2BB3"/>
    <w:rPr>
      <w:b/>
      <w:bCs/>
      <w:i/>
      <w:iCs/>
      <w:caps w:val="0"/>
      <w:smallCaps w:val="0"/>
      <w:strike w:val="0"/>
      <w:dstrike w:val="0"/>
      <w:color w:val="ED7D31" w:themeColor="accent2"/>
    </w:rPr>
  </w:style>
  <w:style w:type="character" w:styleId="Referenciasutil">
    <w:name w:val="Subtle Reference"/>
    <w:basedOn w:val="Fuentedeprrafopredeter"/>
    <w:uiPriority w:val="31"/>
    <w:qFormat/>
    <w:rsid w:val="005A2BB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A2BB3"/>
    <w:rPr>
      <w:b/>
      <w:bCs/>
      <w:caps w:val="0"/>
      <w:smallCaps/>
      <w:color w:val="auto"/>
      <w:spacing w:val="0"/>
      <w:u w:val="single"/>
    </w:rPr>
  </w:style>
  <w:style w:type="character" w:styleId="Ttulodellibro">
    <w:name w:val="Book Title"/>
    <w:basedOn w:val="Fuentedeprrafopredeter"/>
    <w:uiPriority w:val="33"/>
    <w:qFormat/>
    <w:rsid w:val="005A2BB3"/>
    <w:rPr>
      <w:b/>
      <w:bCs/>
      <w:caps w:val="0"/>
      <w:smallCaps/>
      <w:spacing w:val="0"/>
    </w:rPr>
  </w:style>
  <w:style w:type="paragraph" w:styleId="TtuloTDC">
    <w:name w:val="TOC Heading"/>
    <w:basedOn w:val="Ttulo1"/>
    <w:next w:val="Normal"/>
    <w:uiPriority w:val="39"/>
    <w:semiHidden/>
    <w:unhideWhenUsed/>
    <w:qFormat/>
    <w:rsid w:val="005A2BB3"/>
    <w:pPr>
      <w:outlineLvl w:val="9"/>
    </w:pPr>
  </w:style>
  <w:style w:type="paragraph" w:styleId="Textodeglobo">
    <w:name w:val="Balloon Text"/>
    <w:basedOn w:val="Normal"/>
    <w:link w:val="TextodegloboCar"/>
    <w:uiPriority w:val="99"/>
    <w:semiHidden/>
    <w:unhideWhenUsed/>
    <w:rsid w:val="005A2B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2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7883">
      <w:bodyDiv w:val="1"/>
      <w:marLeft w:val="0"/>
      <w:marRight w:val="0"/>
      <w:marTop w:val="0"/>
      <w:marBottom w:val="0"/>
      <w:divBdr>
        <w:top w:val="none" w:sz="0" w:space="0" w:color="auto"/>
        <w:left w:val="none" w:sz="0" w:space="0" w:color="auto"/>
        <w:bottom w:val="none" w:sz="0" w:space="0" w:color="auto"/>
        <w:right w:val="none" w:sz="0" w:space="0" w:color="auto"/>
      </w:divBdr>
    </w:div>
    <w:div w:id="466438671">
      <w:bodyDiv w:val="1"/>
      <w:marLeft w:val="0"/>
      <w:marRight w:val="0"/>
      <w:marTop w:val="0"/>
      <w:marBottom w:val="0"/>
      <w:divBdr>
        <w:top w:val="none" w:sz="0" w:space="0" w:color="auto"/>
        <w:left w:val="none" w:sz="0" w:space="0" w:color="auto"/>
        <w:bottom w:val="none" w:sz="0" w:space="0" w:color="auto"/>
        <w:right w:val="none" w:sz="0" w:space="0" w:color="auto"/>
      </w:divBdr>
      <w:divsChild>
        <w:div w:id="1027875701">
          <w:marLeft w:val="0"/>
          <w:marRight w:val="0"/>
          <w:marTop w:val="0"/>
          <w:marBottom w:val="0"/>
          <w:divBdr>
            <w:top w:val="none" w:sz="0" w:space="0" w:color="auto"/>
            <w:left w:val="none" w:sz="0" w:space="0" w:color="auto"/>
            <w:bottom w:val="none" w:sz="0" w:space="0" w:color="auto"/>
            <w:right w:val="none" w:sz="0" w:space="0" w:color="auto"/>
          </w:divBdr>
        </w:div>
        <w:div w:id="1392386937">
          <w:marLeft w:val="0"/>
          <w:marRight w:val="0"/>
          <w:marTop w:val="0"/>
          <w:marBottom w:val="0"/>
          <w:divBdr>
            <w:top w:val="none" w:sz="0" w:space="0" w:color="auto"/>
            <w:left w:val="none" w:sz="0" w:space="0" w:color="auto"/>
            <w:bottom w:val="none" w:sz="0" w:space="0" w:color="auto"/>
            <w:right w:val="none" w:sz="0" w:space="0" w:color="auto"/>
          </w:divBdr>
        </w:div>
        <w:div w:id="1906648945">
          <w:marLeft w:val="0"/>
          <w:marRight w:val="0"/>
          <w:marTop w:val="0"/>
          <w:marBottom w:val="0"/>
          <w:divBdr>
            <w:top w:val="none" w:sz="0" w:space="0" w:color="auto"/>
            <w:left w:val="none" w:sz="0" w:space="0" w:color="auto"/>
            <w:bottom w:val="none" w:sz="0" w:space="0" w:color="auto"/>
            <w:right w:val="none" w:sz="0" w:space="0" w:color="auto"/>
          </w:divBdr>
        </w:div>
      </w:divsChild>
    </w:div>
    <w:div w:id="1539270258">
      <w:bodyDiv w:val="1"/>
      <w:marLeft w:val="0"/>
      <w:marRight w:val="0"/>
      <w:marTop w:val="0"/>
      <w:marBottom w:val="0"/>
      <w:divBdr>
        <w:top w:val="none" w:sz="0" w:space="0" w:color="auto"/>
        <w:left w:val="none" w:sz="0" w:space="0" w:color="auto"/>
        <w:bottom w:val="none" w:sz="0" w:space="0" w:color="auto"/>
        <w:right w:val="none" w:sz="0" w:space="0" w:color="auto"/>
      </w:divBdr>
    </w:div>
    <w:div w:id="19052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9EB713-3421-4E19-A835-428FDD3C4B94}" type="doc">
      <dgm:prSet loTypeId="urn:microsoft.com/office/officeart/2005/8/layout/process1" loCatId="process" qsTypeId="urn:microsoft.com/office/officeart/2005/8/quickstyle/simple1" qsCatId="simple" csTypeId="urn:microsoft.com/office/officeart/2005/8/colors/accent1_2" csCatId="accent1" phldr="1"/>
      <dgm:spPr/>
    </dgm:pt>
    <dgm:pt modelId="{E4E27F57-003F-4CB0-A2A7-6C7AE3E71E61}">
      <dgm:prSet phldrT="[Texto]"/>
      <dgm:spPr/>
      <dgm:t>
        <a:bodyPr/>
        <a:lstStyle/>
        <a:p>
          <a:r>
            <a:rPr lang="es-CL"/>
            <a:t>-30°c</a:t>
          </a:r>
        </a:p>
      </dgm:t>
    </dgm:pt>
    <dgm:pt modelId="{EC60D90B-37E1-4493-BAA4-A986A4472158}" type="parTrans" cxnId="{49E2948C-2FD4-435B-A2BB-B552AA190BB0}">
      <dgm:prSet/>
      <dgm:spPr/>
      <dgm:t>
        <a:bodyPr/>
        <a:lstStyle/>
        <a:p>
          <a:endParaRPr lang="es-CL"/>
        </a:p>
      </dgm:t>
    </dgm:pt>
    <dgm:pt modelId="{2E9C3828-F26A-4E48-8158-3001503D8383}" type="sibTrans" cxnId="{49E2948C-2FD4-435B-A2BB-B552AA190BB0}">
      <dgm:prSet/>
      <dgm:spPr/>
      <dgm:t>
        <a:bodyPr/>
        <a:lstStyle/>
        <a:p>
          <a:endParaRPr lang="es-CL"/>
        </a:p>
      </dgm:t>
    </dgm:pt>
    <dgm:pt modelId="{12882E96-737E-4355-B51C-4F7C4394815C}">
      <dgm:prSet phldrT="[Texto]"/>
      <dgm:spPr/>
      <dgm:t>
        <a:bodyPr/>
        <a:lstStyle/>
        <a:p>
          <a:r>
            <a:rPr lang="es-CL"/>
            <a:t>0° C</a:t>
          </a:r>
        </a:p>
      </dgm:t>
    </dgm:pt>
    <dgm:pt modelId="{8C65FCFE-533A-4062-B1B2-533324B5CBB0}" type="parTrans" cxnId="{811A96E8-8985-4745-B331-1E4AD85A0665}">
      <dgm:prSet/>
      <dgm:spPr/>
      <dgm:t>
        <a:bodyPr/>
        <a:lstStyle/>
        <a:p>
          <a:endParaRPr lang="es-CL"/>
        </a:p>
      </dgm:t>
    </dgm:pt>
    <dgm:pt modelId="{2DB155FD-E86B-4EAE-9CBC-9C56836C1950}" type="sibTrans" cxnId="{811A96E8-8985-4745-B331-1E4AD85A0665}">
      <dgm:prSet/>
      <dgm:spPr/>
      <dgm:t>
        <a:bodyPr/>
        <a:lstStyle/>
        <a:p>
          <a:endParaRPr lang="es-CL"/>
        </a:p>
      </dgm:t>
    </dgm:pt>
    <dgm:pt modelId="{25BA3C28-F307-4AA2-BB4E-883DEBB09DB2}">
      <dgm:prSet phldrT="[Texto]"/>
      <dgm:spPr/>
      <dgm:t>
        <a:bodyPr/>
        <a:lstStyle/>
        <a:p>
          <a:r>
            <a:rPr lang="es-CL"/>
            <a:t> HIELO </a:t>
          </a:r>
        </a:p>
      </dgm:t>
    </dgm:pt>
    <dgm:pt modelId="{D8365395-B108-4E42-8CD5-757182C0CFCA}" type="parTrans" cxnId="{6A8EA2C7-5A87-4C38-A8E6-5F7EC9B64DCF}">
      <dgm:prSet/>
      <dgm:spPr/>
      <dgm:t>
        <a:bodyPr/>
        <a:lstStyle/>
        <a:p>
          <a:endParaRPr lang="es-CL"/>
        </a:p>
      </dgm:t>
    </dgm:pt>
    <dgm:pt modelId="{F1045149-5B22-4E35-B154-7B0EFD958642}" type="sibTrans" cxnId="{6A8EA2C7-5A87-4C38-A8E6-5F7EC9B64DCF}">
      <dgm:prSet/>
      <dgm:spPr/>
      <dgm:t>
        <a:bodyPr/>
        <a:lstStyle/>
        <a:p>
          <a:endParaRPr lang="es-CL"/>
        </a:p>
      </dgm:t>
    </dgm:pt>
    <dgm:pt modelId="{C71EAF88-B2F4-4F22-83A7-F276366561E2}">
      <dgm:prSet phldrT="[Texto]"/>
      <dgm:spPr/>
      <dgm:t>
        <a:bodyPr/>
        <a:lstStyle/>
        <a:p>
          <a:r>
            <a:rPr lang="es-CL"/>
            <a:t>HIELO</a:t>
          </a:r>
        </a:p>
      </dgm:t>
    </dgm:pt>
    <dgm:pt modelId="{02C693B8-5A31-4540-B3A3-B61E9ED917C4}" type="parTrans" cxnId="{1CE36D06-698A-46A1-A9D4-A97B60D7E9A6}">
      <dgm:prSet/>
      <dgm:spPr/>
      <dgm:t>
        <a:bodyPr/>
        <a:lstStyle/>
        <a:p>
          <a:endParaRPr lang="es-CL"/>
        </a:p>
      </dgm:t>
    </dgm:pt>
    <dgm:pt modelId="{1A90C840-AE58-4814-989C-B4B8771FE1EC}" type="sibTrans" cxnId="{1CE36D06-698A-46A1-A9D4-A97B60D7E9A6}">
      <dgm:prSet/>
      <dgm:spPr/>
      <dgm:t>
        <a:bodyPr/>
        <a:lstStyle/>
        <a:p>
          <a:endParaRPr lang="es-CL"/>
        </a:p>
      </dgm:t>
    </dgm:pt>
    <dgm:pt modelId="{72DCE58A-158D-4EFF-8B43-FF9BBCC40EB4}">
      <dgm:prSet phldrT="[Texto]"/>
      <dgm:spPr/>
      <dgm:t>
        <a:bodyPr/>
        <a:lstStyle/>
        <a:p>
          <a:r>
            <a:rPr lang="es-CL"/>
            <a:t>0°C</a:t>
          </a:r>
        </a:p>
      </dgm:t>
    </dgm:pt>
    <dgm:pt modelId="{E24353C5-FDE4-4F49-A014-C3852574E96B}" type="parTrans" cxnId="{8F734CE3-2DCC-404C-A40B-25919BAFFA94}">
      <dgm:prSet/>
      <dgm:spPr/>
      <dgm:t>
        <a:bodyPr/>
        <a:lstStyle/>
        <a:p>
          <a:endParaRPr lang="es-CL"/>
        </a:p>
      </dgm:t>
    </dgm:pt>
    <dgm:pt modelId="{17BC9972-27C3-426C-BA57-55308B42FB22}" type="sibTrans" cxnId="{8F734CE3-2DCC-404C-A40B-25919BAFFA94}">
      <dgm:prSet/>
      <dgm:spPr/>
      <dgm:t>
        <a:bodyPr/>
        <a:lstStyle/>
        <a:p>
          <a:endParaRPr lang="es-CL"/>
        </a:p>
      </dgm:t>
    </dgm:pt>
    <dgm:pt modelId="{2DEE1509-C752-41A2-B9CF-6F88DF77D704}">
      <dgm:prSet phldrT="[Texto]"/>
      <dgm:spPr/>
      <dgm:t>
        <a:bodyPr/>
        <a:lstStyle/>
        <a:p>
          <a:r>
            <a:rPr lang="es-CL"/>
            <a:t>LIQUIDO</a:t>
          </a:r>
        </a:p>
      </dgm:t>
    </dgm:pt>
    <dgm:pt modelId="{78FAB8FF-F2D4-4449-B3BB-B0E81C1996D8}" type="parTrans" cxnId="{6BC925A6-33E8-4135-9D3B-CD65AA4CE9A0}">
      <dgm:prSet/>
      <dgm:spPr/>
      <dgm:t>
        <a:bodyPr/>
        <a:lstStyle/>
        <a:p>
          <a:endParaRPr lang="es-CL"/>
        </a:p>
      </dgm:t>
    </dgm:pt>
    <dgm:pt modelId="{45C1B565-CC14-44F5-A9A0-4C2A33750B6D}" type="sibTrans" cxnId="{6BC925A6-33E8-4135-9D3B-CD65AA4CE9A0}">
      <dgm:prSet/>
      <dgm:spPr/>
      <dgm:t>
        <a:bodyPr/>
        <a:lstStyle/>
        <a:p>
          <a:endParaRPr lang="es-CL"/>
        </a:p>
      </dgm:t>
    </dgm:pt>
    <dgm:pt modelId="{385806CB-A825-4CD9-86E7-CFF086E16DCA}">
      <dgm:prSet phldrT="[Texto]"/>
      <dgm:spPr/>
      <dgm:t>
        <a:bodyPr/>
        <a:lstStyle/>
        <a:p>
          <a:r>
            <a:rPr lang="es-CL"/>
            <a:t>100°C</a:t>
          </a:r>
        </a:p>
      </dgm:t>
    </dgm:pt>
    <dgm:pt modelId="{022A8BBD-65F0-4325-B81D-0B2ADCD38580}" type="parTrans" cxnId="{589308EA-4195-4773-8CEE-E2C4056440D4}">
      <dgm:prSet/>
      <dgm:spPr/>
      <dgm:t>
        <a:bodyPr/>
        <a:lstStyle/>
        <a:p>
          <a:endParaRPr lang="es-CL"/>
        </a:p>
      </dgm:t>
    </dgm:pt>
    <dgm:pt modelId="{952B47D5-D3A6-4DA3-8A95-E0415B6A52E1}" type="sibTrans" cxnId="{589308EA-4195-4773-8CEE-E2C4056440D4}">
      <dgm:prSet/>
      <dgm:spPr/>
      <dgm:t>
        <a:bodyPr/>
        <a:lstStyle/>
        <a:p>
          <a:endParaRPr lang="es-CL"/>
        </a:p>
      </dgm:t>
    </dgm:pt>
    <dgm:pt modelId="{25777AD2-A742-4D5D-A775-F4F85918531F}">
      <dgm:prSet phldrT="[Texto]"/>
      <dgm:spPr/>
      <dgm:t>
        <a:bodyPr/>
        <a:lstStyle/>
        <a:p>
          <a:r>
            <a:rPr lang="es-CL"/>
            <a:t>LIQUIDO</a:t>
          </a:r>
        </a:p>
      </dgm:t>
    </dgm:pt>
    <dgm:pt modelId="{07E0DBEB-7E70-4140-A308-1D4396056D71}" type="parTrans" cxnId="{1F7FAAC2-B892-4AE4-87DC-3083CF3EED56}">
      <dgm:prSet/>
      <dgm:spPr/>
      <dgm:t>
        <a:bodyPr/>
        <a:lstStyle/>
        <a:p>
          <a:endParaRPr lang="es-CL"/>
        </a:p>
      </dgm:t>
    </dgm:pt>
    <dgm:pt modelId="{69C581DA-F69E-4B02-B398-401FE32205F5}" type="sibTrans" cxnId="{1F7FAAC2-B892-4AE4-87DC-3083CF3EED56}">
      <dgm:prSet/>
      <dgm:spPr/>
      <dgm:t>
        <a:bodyPr/>
        <a:lstStyle/>
        <a:p>
          <a:endParaRPr lang="es-CL"/>
        </a:p>
      </dgm:t>
    </dgm:pt>
    <dgm:pt modelId="{CADE2D28-E54B-4016-98E1-BB8E746DDA1A}">
      <dgm:prSet phldrT="[Texto]"/>
      <dgm:spPr/>
      <dgm:t>
        <a:bodyPr/>
        <a:lstStyle/>
        <a:p>
          <a:r>
            <a:rPr lang="es-CL"/>
            <a:t>100°C</a:t>
          </a:r>
        </a:p>
      </dgm:t>
    </dgm:pt>
    <dgm:pt modelId="{802ED69C-72BE-465E-8BA6-F2DBA8749A37}" type="parTrans" cxnId="{A8438B1E-6214-41FB-B978-69C5DCC2AF4A}">
      <dgm:prSet/>
      <dgm:spPr/>
      <dgm:t>
        <a:bodyPr/>
        <a:lstStyle/>
        <a:p>
          <a:endParaRPr lang="es-CL"/>
        </a:p>
      </dgm:t>
    </dgm:pt>
    <dgm:pt modelId="{EE58706B-E79E-4FAB-82F2-CA65F39260EC}" type="sibTrans" cxnId="{A8438B1E-6214-41FB-B978-69C5DCC2AF4A}">
      <dgm:prSet/>
      <dgm:spPr/>
      <dgm:t>
        <a:bodyPr/>
        <a:lstStyle/>
        <a:p>
          <a:endParaRPr lang="es-CL"/>
        </a:p>
      </dgm:t>
    </dgm:pt>
    <dgm:pt modelId="{FAB4BB8C-FACD-4F77-9786-4A8682D76C59}">
      <dgm:prSet phldrT="[Texto]"/>
      <dgm:spPr/>
      <dgm:t>
        <a:bodyPr/>
        <a:lstStyle/>
        <a:p>
          <a:r>
            <a:rPr lang="es-CL"/>
            <a:t>VAPOR</a:t>
          </a:r>
        </a:p>
      </dgm:t>
    </dgm:pt>
    <dgm:pt modelId="{B08B38CB-1534-45E7-B33C-C6CDE5904520}" type="parTrans" cxnId="{9C9AD9A8-6E9C-4ABE-A121-CAA8EFCE85C0}">
      <dgm:prSet/>
      <dgm:spPr/>
      <dgm:t>
        <a:bodyPr/>
        <a:lstStyle/>
        <a:p>
          <a:endParaRPr lang="es-CL"/>
        </a:p>
      </dgm:t>
    </dgm:pt>
    <dgm:pt modelId="{B32C0ADD-7415-45A1-9446-62F93A85BC5D}" type="sibTrans" cxnId="{9C9AD9A8-6E9C-4ABE-A121-CAA8EFCE85C0}">
      <dgm:prSet/>
      <dgm:spPr/>
      <dgm:t>
        <a:bodyPr/>
        <a:lstStyle/>
        <a:p>
          <a:endParaRPr lang="es-CL"/>
        </a:p>
      </dgm:t>
    </dgm:pt>
    <dgm:pt modelId="{68FD841A-184D-4B17-8D33-171213501DFD}">
      <dgm:prSet phldrT="[Texto]"/>
      <dgm:spPr/>
      <dgm:t>
        <a:bodyPr/>
        <a:lstStyle/>
        <a:p>
          <a:r>
            <a:rPr lang="es-CL"/>
            <a:t>120°C</a:t>
          </a:r>
        </a:p>
      </dgm:t>
    </dgm:pt>
    <dgm:pt modelId="{F53E0623-3A58-4AC7-824E-B0B6F051AEC3}" type="parTrans" cxnId="{AAD2A0B5-D642-48B4-BFA5-13FFC274EF35}">
      <dgm:prSet/>
      <dgm:spPr/>
      <dgm:t>
        <a:bodyPr/>
        <a:lstStyle/>
        <a:p>
          <a:endParaRPr lang="es-CL"/>
        </a:p>
      </dgm:t>
    </dgm:pt>
    <dgm:pt modelId="{8F6737FA-C3FD-4A5E-8B83-3F030FAA2F0E}" type="sibTrans" cxnId="{AAD2A0B5-D642-48B4-BFA5-13FFC274EF35}">
      <dgm:prSet/>
      <dgm:spPr/>
      <dgm:t>
        <a:bodyPr/>
        <a:lstStyle/>
        <a:p>
          <a:endParaRPr lang="es-CL"/>
        </a:p>
      </dgm:t>
    </dgm:pt>
    <dgm:pt modelId="{48EEA2BE-C32E-481E-B183-524F8CECF9DD}">
      <dgm:prSet phldrT="[Texto]"/>
      <dgm:spPr/>
      <dgm:t>
        <a:bodyPr/>
        <a:lstStyle/>
        <a:p>
          <a:r>
            <a:rPr lang="es-CL"/>
            <a:t>VAPOR</a:t>
          </a:r>
        </a:p>
      </dgm:t>
    </dgm:pt>
    <dgm:pt modelId="{F4EA646E-A44B-49CB-A502-A98A1B37E732}" type="parTrans" cxnId="{EFE42E0B-6688-4D08-A6BF-4BD4C2B883EB}">
      <dgm:prSet/>
      <dgm:spPr/>
      <dgm:t>
        <a:bodyPr/>
        <a:lstStyle/>
        <a:p>
          <a:endParaRPr lang="es-CL"/>
        </a:p>
      </dgm:t>
    </dgm:pt>
    <dgm:pt modelId="{E5E6D05B-4CFB-4CB4-BE7D-BA53BC2B4D11}" type="sibTrans" cxnId="{EFE42E0B-6688-4D08-A6BF-4BD4C2B883EB}">
      <dgm:prSet/>
      <dgm:spPr/>
      <dgm:t>
        <a:bodyPr/>
        <a:lstStyle/>
        <a:p>
          <a:endParaRPr lang="es-CL"/>
        </a:p>
      </dgm:t>
    </dgm:pt>
    <dgm:pt modelId="{9002CD14-9F76-47C6-936B-B7A22460470A}" type="pres">
      <dgm:prSet presAssocID="{499EB713-3421-4E19-A835-428FDD3C4B94}" presName="Name0" presStyleCnt="0">
        <dgm:presLayoutVars>
          <dgm:dir/>
          <dgm:resizeHandles val="exact"/>
        </dgm:presLayoutVars>
      </dgm:prSet>
      <dgm:spPr/>
    </dgm:pt>
    <dgm:pt modelId="{36581FC0-9346-4327-80EA-BF8C36A22E01}" type="pres">
      <dgm:prSet presAssocID="{E4E27F57-003F-4CB0-A2A7-6C7AE3E71E61}" presName="node" presStyleLbl="node1" presStyleIdx="0" presStyleCnt="6">
        <dgm:presLayoutVars>
          <dgm:bulletEnabled val="1"/>
        </dgm:presLayoutVars>
      </dgm:prSet>
      <dgm:spPr/>
    </dgm:pt>
    <dgm:pt modelId="{36497736-EFC0-4210-8311-CBE5C126F431}" type="pres">
      <dgm:prSet presAssocID="{2E9C3828-F26A-4E48-8158-3001503D8383}" presName="sibTrans" presStyleLbl="sibTrans2D1" presStyleIdx="0" presStyleCnt="5"/>
      <dgm:spPr/>
    </dgm:pt>
    <dgm:pt modelId="{90035314-93F6-4704-B48A-0C8AA68E1F3F}" type="pres">
      <dgm:prSet presAssocID="{2E9C3828-F26A-4E48-8158-3001503D8383}" presName="connectorText" presStyleLbl="sibTrans2D1" presStyleIdx="0" presStyleCnt="5"/>
      <dgm:spPr/>
    </dgm:pt>
    <dgm:pt modelId="{6403263E-CD17-4C16-9B96-ACB3E09FF96C}" type="pres">
      <dgm:prSet presAssocID="{12882E96-737E-4355-B51C-4F7C4394815C}" presName="node" presStyleLbl="node1" presStyleIdx="1" presStyleCnt="6">
        <dgm:presLayoutVars>
          <dgm:bulletEnabled val="1"/>
        </dgm:presLayoutVars>
      </dgm:prSet>
      <dgm:spPr/>
    </dgm:pt>
    <dgm:pt modelId="{6740A3B8-E702-4978-A62A-47ED8C7F17B7}" type="pres">
      <dgm:prSet presAssocID="{2DB155FD-E86B-4EAE-9CBC-9C56836C1950}" presName="sibTrans" presStyleLbl="sibTrans2D1" presStyleIdx="1" presStyleCnt="5"/>
      <dgm:spPr/>
    </dgm:pt>
    <dgm:pt modelId="{D434350B-E257-4A87-BD91-1DC95CD786F6}" type="pres">
      <dgm:prSet presAssocID="{2DB155FD-E86B-4EAE-9CBC-9C56836C1950}" presName="connectorText" presStyleLbl="sibTrans2D1" presStyleIdx="1" presStyleCnt="5"/>
      <dgm:spPr/>
    </dgm:pt>
    <dgm:pt modelId="{823DA749-471E-465E-A662-ADF9DDAB2626}" type="pres">
      <dgm:prSet presAssocID="{72DCE58A-158D-4EFF-8B43-FF9BBCC40EB4}" presName="node" presStyleLbl="node1" presStyleIdx="2" presStyleCnt="6">
        <dgm:presLayoutVars>
          <dgm:bulletEnabled val="1"/>
        </dgm:presLayoutVars>
      </dgm:prSet>
      <dgm:spPr/>
    </dgm:pt>
    <dgm:pt modelId="{3CC2D39D-74D3-4445-8F20-56F07BC2B0D0}" type="pres">
      <dgm:prSet presAssocID="{17BC9972-27C3-426C-BA57-55308B42FB22}" presName="sibTrans" presStyleLbl="sibTrans2D1" presStyleIdx="2" presStyleCnt="5"/>
      <dgm:spPr/>
    </dgm:pt>
    <dgm:pt modelId="{1B1275BC-AAE6-43CD-AC4A-8B80A99AC150}" type="pres">
      <dgm:prSet presAssocID="{17BC9972-27C3-426C-BA57-55308B42FB22}" presName="connectorText" presStyleLbl="sibTrans2D1" presStyleIdx="2" presStyleCnt="5"/>
      <dgm:spPr/>
    </dgm:pt>
    <dgm:pt modelId="{ACBE5679-4819-4407-AE08-2CC7AF522F1B}" type="pres">
      <dgm:prSet presAssocID="{385806CB-A825-4CD9-86E7-CFF086E16DCA}" presName="node" presStyleLbl="node1" presStyleIdx="3" presStyleCnt="6">
        <dgm:presLayoutVars>
          <dgm:bulletEnabled val="1"/>
        </dgm:presLayoutVars>
      </dgm:prSet>
      <dgm:spPr/>
    </dgm:pt>
    <dgm:pt modelId="{60743841-4B19-4450-B2A2-8DDE81FDF99F}" type="pres">
      <dgm:prSet presAssocID="{952B47D5-D3A6-4DA3-8A95-E0415B6A52E1}" presName="sibTrans" presStyleLbl="sibTrans2D1" presStyleIdx="3" presStyleCnt="5"/>
      <dgm:spPr/>
    </dgm:pt>
    <dgm:pt modelId="{C9394471-B7FE-4F86-951E-7820C6935BD8}" type="pres">
      <dgm:prSet presAssocID="{952B47D5-D3A6-4DA3-8A95-E0415B6A52E1}" presName="connectorText" presStyleLbl="sibTrans2D1" presStyleIdx="3" presStyleCnt="5"/>
      <dgm:spPr/>
    </dgm:pt>
    <dgm:pt modelId="{BCA26332-54F9-426A-9EA0-2C1A08BB31FE}" type="pres">
      <dgm:prSet presAssocID="{CADE2D28-E54B-4016-98E1-BB8E746DDA1A}" presName="node" presStyleLbl="node1" presStyleIdx="4" presStyleCnt="6">
        <dgm:presLayoutVars>
          <dgm:bulletEnabled val="1"/>
        </dgm:presLayoutVars>
      </dgm:prSet>
      <dgm:spPr/>
    </dgm:pt>
    <dgm:pt modelId="{9923BFBA-C54A-41E6-9639-F6ED0D77C133}" type="pres">
      <dgm:prSet presAssocID="{EE58706B-E79E-4FAB-82F2-CA65F39260EC}" presName="sibTrans" presStyleLbl="sibTrans2D1" presStyleIdx="4" presStyleCnt="5"/>
      <dgm:spPr/>
    </dgm:pt>
    <dgm:pt modelId="{C1AE9585-DE26-4FD0-AE53-D73F870CB26A}" type="pres">
      <dgm:prSet presAssocID="{EE58706B-E79E-4FAB-82F2-CA65F39260EC}" presName="connectorText" presStyleLbl="sibTrans2D1" presStyleIdx="4" presStyleCnt="5"/>
      <dgm:spPr/>
    </dgm:pt>
    <dgm:pt modelId="{496E85EE-3402-4739-887C-4DC2D8AD0898}" type="pres">
      <dgm:prSet presAssocID="{68FD841A-184D-4B17-8D33-171213501DFD}" presName="node" presStyleLbl="node1" presStyleIdx="5" presStyleCnt="6">
        <dgm:presLayoutVars>
          <dgm:bulletEnabled val="1"/>
        </dgm:presLayoutVars>
      </dgm:prSet>
      <dgm:spPr/>
    </dgm:pt>
  </dgm:ptLst>
  <dgm:cxnLst>
    <dgm:cxn modelId="{1CE36D06-698A-46A1-A9D4-A97B60D7E9A6}" srcId="{12882E96-737E-4355-B51C-4F7C4394815C}" destId="{C71EAF88-B2F4-4F22-83A7-F276366561E2}" srcOrd="0" destOrd="0" parTransId="{02C693B8-5A31-4540-B3A3-B61E9ED917C4}" sibTransId="{1A90C840-AE58-4814-989C-B4B8771FE1EC}"/>
    <dgm:cxn modelId="{AAF90A0B-6372-4956-A6C0-18349D3669A5}" type="presOf" srcId="{17BC9972-27C3-426C-BA57-55308B42FB22}" destId="{1B1275BC-AAE6-43CD-AC4A-8B80A99AC150}" srcOrd="1" destOrd="0" presId="urn:microsoft.com/office/officeart/2005/8/layout/process1"/>
    <dgm:cxn modelId="{EFE42E0B-6688-4D08-A6BF-4BD4C2B883EB}" srcId="{68FD841A-184D-4B17-8D33-171213501DFD}" destId="{48EEA2BE-C32E-481E-B183-524F8CECF9DD}" srcOrd="0" destOrd="0" parTransId="{F4EA646E-A44B-49CB-A502-A98A1B37E732}" sibTransId="{E5E6D05B-4CFB-4CB4-BE7D-BA53BC2B4D11}"/>
    <dgm:cxn modelId="{12B5DA1C-FEA0-477D-9CAB-C32F84BBDBAB}" type="presOf" srcId="{C71EAF88-B2F4-4F22-83A7-F276366561E2}" destId="{6403263E-CD17-4C16-9B96-ACB3E09FF96C}" srcOrd="0" destOrd="1" presId="urn:microsoft.com/office/officeart/2005/8/layout/process1"/>
    <dgm:cxn modelId="{A8438B1E-6214-41FB-B978-69C5DCC2AF4A}" srcId="{499EB713-3421-4E19-A835-428FDD3C4B94}" destId="{CADE2D28-E54B-4016-98E1-BB8E746DDA1A}" srcOrd="4" destOrd="0" parTransId="{802ED69C-72BE-465E-8BA6-F2DBA8749A37}" sibTransId="{EE58706B-E79E-4FAB-82F2-CA65F39260EC}"/>
    <dgm:cxn modelId="{2223E52D-17EA-4AA9-9F78-3F3E5B10A732}" type="presOf" srcId="{48EEA2BE-C32E-481E-B183-524F8CECF9DD}" destId="{496E85EE-3402-4739-887C-4DC2D8AD0898}" srcOrd="0" destOrd="1" presId="urn:microsoft.com/office/officeart/2005/8/layout/process1"/>
    <dgm:cxn modelId="{F6B53937-54AA-4505-B1C1-1AF47B4F6D42}" type="presOf" srcId="{12882E96-737E-4355-B51C-4F7C4394815C}" destId="{6403263E-CD17-4C16-9B96-ACB3E09FF96C}" srcOrd="0" destOrd="0" presId="urn:microsoft.com/office/officeart/2005/8/layout/process1"/>
    <dgm:cxn modelId="{8808D038-B1BE-40D2-B09D-2FEE49E1BC14}" type="presOf" srcId="{FAB4BB8C-FACD-4F77-9786-4A8682D76C59}" destId="{BCA26332-54F9-426A-9EA0-2C1A08BB31FE}" srcOrd="0" destOrd="1" presId="urn:microsoft.com/office/officeart/2005/8/layout/process1"/>
    <dgm:cxn modelId="{D20F853D-647A-427A-98E1-E8C1DAAB1A2A}" type="presOf" srcId="{25777AD2-A742-4D5D-A775-F4F85918531F}" destId="{ACBE5679-4819-4407-AE08-2CC7AF522F1B}" srcOrd="0" destOrd="1" presId="urn:microsoft.com/office/officeart/2005/8/layout/process1"/>
    <dgm:cxn modelId="{B77AE03F-46F9-4797-8162-4E80C8D1C64D}" type="presOf" srcId="{385806CB-A825-4CD9-86E7-CFF086E16DCA}" destId="{ACBE5679-4819-4407-AE08-2CC7AF522F1B}" srcOrd="0" destOrd="0" presId="urn:microsoft.com/office/officeart/2005/8/layout/process1"/>
    <dgm:cxn modelId="{9AA9925F-336D-4BE7-9599-0A07DDCC5572}" type="presOf" srcId="{17BC9972-27C3-426C-BA57-55308B42FB22}" destId="{3CC2D39D-74D3-4445-8F20-56F07BC2B0D0}" srcOrd="0" destOrd="0" presId="urn:microsoft.com/office/officeart/2005/8/layout/process1"/>
    <dgm:cxn modelId="{5ABC6548-BEFE-424A-AADB-245825141B27}" type="presOf" srcId="{2E9C3828-F26A-4E48-8158-3001503D8383}" destId="{90035314-93F6-4704-B48A-0C8AA68E1F3F}" srcOrd="1" destOrd="0" presId="urn:microsoft.com/office/officeart/2005/8/layout/process1"/>
    <dgm:cxn modelId="{3BCF8F6B-2FBF-49DC-80A3-C93AFEE93EB1}" type="presOf" srcId="{2DEE1509-C752-41A2-B9CF-6F88DF77D704}" destId="{823DA749-471E-465E-A662-ADF9DDAB2626}" srcOrd="0" destOrd="1" presId="urn:microsoft.com/office/officeart/2005/8/layout/process1"/>
    <dgm:cxn modelId="{A384086D-8C11-41B2-8DD1-A42FA5A20361}" type="presOf" srcId="{EE58706B-E79E-4FAB-82F2-CA65F39260EC}" destId="{C1AE9585-DE26-4FD0-AE53-D73F870CB26A}" srcOrd="1" destOrd="0" presId="urn:microsoft.com/office/officeart/2005/8/layout/process1"/>
    <dgm:cxn modelId="{693EAC58-B661-412F-839C-57DCA2503527}" type="presOf" srcId="{2E9C3828-F26A-4E48-8158-3001503D8383}" destId="{36497736-EFC0-4210-8311-CBE5C126F431}" srcOrd="0" destOrd="0" presId="urn:microsoft.com/office/officeart/2005/8/layout/process1"/>
    <dgm:cxn modelId="{4F0E7C59-3FDB-4AEC-8E90-CE3648DE6B32}" type="presOf" srcId="{952B47D5-D3A6-4DA3-8A95-E0415B6A52E1}" destId="{C9394471-B7FE-4F86-951E-7820C6935BD8}" srcOrd="1" destOrd="0" presId="urn:microsoft.com/office/officeart/2005/8/layout/process1"/>
    <dgm:cxn modelId="{194B6E7F-6135-43A6-A1CB-8171DBEDA6E2}" type="presOf" srcId="{2DB155FD-E86B-4EAE-9CBC-9C56836C1950}" destId="{6740A3B8-E702-4978-A62A-47ED8C7F17B7}" srcOrd="0" destOrd="0" presId="urn:microsoft.com/office/officeart/2005/8/layout/process1"/>
    <dgm:cxn modelId="{3D96DA89-FBE0-4C92-AA63-5F74052AF20C}" type="presOf" srcId="{72DCE58A-158D-4EFF-8B43-FF9BBCC40EB4}" destId="{823DA749-471E-465E-A662-ADF9DDAB2626}" srcOrd="0" destOrd="0" presId="urn:microsoft.com/office/officeart/2005/8/layout/process1"/>
    <dgm:cxn modelId="{49E2948C-2FD4-435B-A2BB-B552AA190BB0}" srcId="{499EB713-3421-4E19-A835-428FDD3C4B94}" destId="{E4E27F57-003F-4CB0-A2A7-6C7AE3E71E61}" srcOrd="0" destOrd="0" parTransId="{EC60D90B-37E1-4493-BAA4-A986A4472158}" sibTransId="{2E9C3828-F26A-4E48-8158-3001503D8383}"/>
    <dgm:cxn modelId="{C0C9C19C-3433-4199-BC72-A674CFDC58EC}" type="presOf" srcId="{EE58706B-E79E-4FAB-82F2-CA65F39260EC}" destId="{9923BFBA-C54A-41E6-9639-F6ED0D77C133}" srcOrd="0" destOrd="0" presId="urn:microsoft.com/office/officeart/2005/8/layout/process1"/>
    <dgm:cxn modelId="{6BC925A6-33E8-4135-9D3B-CD65AA4CE9A0}" srcId="{72DCE58A-158D-4EFF-8B43-FF9BBCC40EB4}" destId="{2DEE1509-C752-41A2-B9CF-6F88DF77D704}" srcOrd="0" destOrd="0" parTransId="{78FAB8FF-F2D4-4449-B3BB-B0E81C1996D8}" sibTransId="{45C1B565-CC14-44F5-A9A0-4C2A33750B6D}"/>
    <dgm:cxn modelId="{9C9AD9A8-6E9C-4ABE-A121-CAA8EFCE85C0}" srcId="{CADE2D28-E54B-4016-98E1-BB8E746DDA1A}" destId="{FAB4BB8C-FACD-4F77-9786-4A8682D76C59}" srcOrd="0" destOrd="0" parTransId="{B08B38CB-1534-45E7-B33C-C6CDE5904520}" sibTransId="{B32C0ADD-7415-45A1-9446-62F93A85BC5D}"/>
    <dgm:cxn modelId="{124A88AE-C48E-41E1-AC5A-5EF0AF439640}" type="presOf" srcId="{952B47D5-D3A6-4DA3-8A95-E0415B6A52E1}" destId="{60743841-4B19-4450-B2A2-8DDE81FDF99F}" srcOrd="0" destOrd="0" presId="urn:microsoft.com/office/officeart/2005/8/layout/process1"/>
    <dgm:cxn modelId="{AAD2A0B5-D642-48B4-BFA5-13FFC274EF35}" srcId="{499EB713-3421-4E19-A835-428FDD3C4B94}" destId="{68FD841A-184D-4B17-8D33-171213501DFD}" srcOrd="5" destOrd="0" parTransId="{F53E0623-3A58-4AC7-824E-B0B6F051AEC3}" sibTransId="{8F6737FA-C3FD-4A5E-8B83-3F030FAA2F0E}"/>
    <dgm:cxn modelId="{1F7FAAC2-B892-4AE4-87DC-3083CF3EED56}" srcId="{385806CB-A825-4CD9-86E7-CFF086E16DCA}" destId="{25777AD2-A742-4D5D-A775-F4F85918531F}" srcOrd="0" destOrd="0" parTransId="{07E0DBEB-7E70-4140-A308-1D4396056D71}" sibTransId="{69C581DA-F69E-4B02-B398-401FE32205F5}"/>
    <dgm:cxn modelId="{6A8EA2C7-5A87-4C38-A8E6-5F7EC9B64DCF}" srcId="{E4E27F57-003F-4CB0-A2A7-6C7AE3E71E61}" destId="{25BA3C28-F307-4AA2-BB4E-883DEBB09DB2}" srcOrd="0" destOrd="0" parTransId="{D8365395-B108-4E42-8CD5-757182C0CFCA}" sibTransId="{F1045149-5B22-4E35-B154-7B0EFD958642}"/>
    <dgm:cxn modelId="{20EE8BD5-5163-4CEF-8506-03364FDFDCF0}" type="presOf" srcId="{68FD841A-184D-4B17-8D33-171213501DFD}" destId="{496E85EE-3402-4739-887C-4DC2D8AD0898}" srcOrd="0" destOrd="0" presId="urn:microsoft.com/office/officeart/2005/8/layout/process1"/>
    <dgm:cxn modelId="{6C3112D6-06A6-4378-99B5-D9FAE80BA8CA}" type="presOf" srcId="{2DB155FD-E86B-4EAE-9CBC-9C56836C1950}" destId="{D434350B-E257-4A87-BD91-1DC95CD786F6}" srcOrd="1" destOrd="0" presId="urn:microsoft.com/office/officeart/2005/8/layout/process1"/>
    <dgm:cxn modelId="{7DA671D9-4697-4316-889B-7D175BBF362D}" type="presOf" srcId="{25BA3C28-F307-4AA2-BB4E-883DEBB09DB2}" destId="{36581FC0-9346-4327-80EA-BF8C36A22E01}" srcOrd="0" destOrd="1" presId="urn:microsoft.com/office/officeart/2005/8/layout/process1"/>
    <dgm:cxn modelId="{8F734CE3-2DCC-404C-A40B-25919BAFFA94}" srcId="{499EB713-3421-4E19-A835-428FDD3C4B94}" destId="{72DCE58A-158D-4EFF-8B43-FF9BBCC40EB4}" srcOrd="2" destOrd="0" parTransId="{E24353C5-FDE4-4F49-A014-C3852574E96B}" sibTransId="{17BC9972-27C3-426C-BA57-55308B42FB22}"/>
    <dgm:cxn modelId="{289428E6-7B2A-4EA0-A5C6-8A7654850B6B}" type="presOf" srcId="{499EB713-3421-4E19-A835-428FDD3C4B94}" destId="{9002CD14-9F76-47C6-936B-B7A22460470A}" srcOrd="0" destOrd="0" presId="urn:microsoft.com/office/officeart/2005/8/layout/process1"/>
    <dgm:cxn modelId="{811A96E8-8985-4745-B331-1E4AD85A0665}" srcId="{499EB713-3421-4E19-A835-428FDD3C4B94}" destId="{12882E96-737E-4355-B51C-4F7C4394815C}" srcOrd="1" destOrd="0" parTransId="{8C65FCFE-533A-4062-B1B2-533324B5CBB0}" sibTransId="{2DB155FD-E86B-4EAE-9CBC-9C56836C1950}"/>
    <dgm:cxn modelId="{589308EA-4195-4773-8CEE-E2C4056440D4}" srcId="{499EB713-3421-4E19-A835-428FDD3C4B94}" destId="{385806CB-A825-4CD9-86E7-CFF086E16DCA}" srcOrd="3" destOrd="0" parTransId="{022A8BBD-65F0-4325-B81D-0B2ADCD38580}" sibTransId="{952B47D5-D3A6-4DA3-8A95-E0415B6A52E1}"/>
    <dgm:cxn modelId="{819245EE-7003-4FB7-A795-F087614C3D28}" type="presOf" srcId="{E4E27F57-003F-4CB0-A2A7-6C7AE3E71E61}" destId="{36581FC0-9346-4327-80EA-BF8C36A22E01}" srcOrd="0" destOrd="0" presId="urn:microsoft.com/office/officeart/2005/8/layout/process1"/>
    <dgm:cxn modelId="{1949B7FD-7D8C-46E9-866E-EA0FE4B5C303}" type="presOf" srcId="{CADE2D28-E54B-4016-98E1-BB8E746DDA1A}" destId="{BCA26332-54F9-426A-9EA0-2C1A08BB31FE}" srcOrd="0" destOrd="0" presId="urn:microsoft.com/office/officeart/2005/8/layout/process1"/>
    <dgm:cxn modelId="{5F7B7F28-DA60-463D-9297-31DD5E2530B5}" type="presParOf" srcId="{9002CD14-9F76-47C6-936B-B7A22460470A}" destId="{36581FC0-9346-4327-80EA-BF8C36A22E01}" srcOrd="0" destOrd="0" presId="urn:microsoft.com/office/officeart/2005/8/layout/process1"/>
    <dgm:cxn modelId="{3408EE1E-12CF-4D91-9A2D-48FCF8D29FC4}" type="presParOf" srcId="{9002CD14-9F76-47C6-936B-B7A22460470A}" destId="{36497736-EFC0-4210-8311-CBE5C126F431}" srcOrd="1" destOrd="0" presId="urn:microsoft.com/office/officeart/2005/8/layout/process1"/>
    <dgm:cxn modelId="{25917CB8-D2CD-4F9B-8121-A5A8F6B496D6}" type="presParOf" srcId="{36497736-EFC0-4210-8311-CBE5C126F431}" destId="{90035314-93F6-4704-B48A-0C8AA68E1F3F}" srcOrd="0" destOrd="0" presId="urn:microsoft.com/office/officeart/2005/8/layout/process1"/>
    <dgm:cxn modelId="{8BB63C96-4C72-4C29-9749-73F1A51D3320}" type="presParOf" srcId="{9002CD14-9F76-47C6-936B-B7A22460470A}" destId="{6403263E-CD17-4C16-9B96-ACB3E09FF96C}" srcOrd="2" destOrd="0" presId="urn:microsoft.com/office/officeart/2005/8/layout/process1"/>
    <dgm:cxn modelId="{EAE0D4C4-0C09-4773-BEBE-EE132E216422}" type="presParOf" srcId="{9002CD14-9F76-47C6-936B-B7A22460470A}" destId="{6740A3B8-E702-4978-A62A-47ED8C7F17B7}" srcOrd="3" destOrd="0" presId="urn:microsoft.com/office/officeart/2005/8/layout/process1"/>
    <dgm:cxn modelId="{612CEEDA-A1DD-47A1-895E-E4F5210CEB3B}" type="presParOf" srcId="{6740A3B8-E702-4978-A62A-47ED8C7F17B7}" destId="{D434350B-E257-4A87-BD91-1DC95CD786F6}" srcOrd="0" destOrd="0" presId="urn:microsoft.com/office/officeart/2005/8/layout/process1"/>
    <dgm:cxn modelId="{26BAC710-5087-49EB-992E-35856F949273}" type="presParOf" srcId="{9002CD14-9F76-47C6-936B-B7A22460470A}" destId="{823DA749-471E-465E-A662-ADF9DDAB2626}" srcOrd="4" destOrd="0" presId="urn:microsoft.com/office/officeart/2005/8/layout/process1"/>
    <dgm:cxn modelId="{12BCDA82-1264-4564-82BC-A286409A9E5E}" type="presParOf" srcId="{9002CD14-9F76-47C6-936B-B7A22460470A}" destId="{3CC2D39D-74D3-4445-8F20-56F07BC2B0D0}" srcOrd="5" destOrd="0" presId="urn:microsoft.com/office/officeart/2005/8/layout/process1"/>
    <dgm:cxn modelId="{19270C63-EA2E-4BB6-919D-BFF5FAC0D27D}" type="presParOf" srcId="{3CC2D39D-74D3-4445-8F20-56F07BC2B0D0}" destId="{1B1275BC-AAE6-43CD-AC4A-8B80A99AC150}" srcOrd="0" destOrd="0" presId="urn:microsoft.com/office/officeart/2005/8/layout/process1"/>
    <dgm:cxn modelId="{548C8E54-FCDA-4D83-AB0C-89826DA8F344}" type="presParOf" srcId="{9002CD14-9F76-47C6-936B-B7A22460470A}" destId="{ACBE5679-4819-4407-AE08-2CC7AF522F1B}" srcOrd="6" destOrd="0" presId="urn:microsoft.com/office/officeart/2005/8/layout/process1"/>
    <dgm:cxn modelId="{6FB2391F-7F2E-4DDF-8F2B-9CD6765E8D53}" type="presParOf" srcId="{9002CD14-9F76-47C6-936B-B7A22460470A}" destId="{60743841-4B19-4450-B2A2-8DDE81FDF99F}" srcOrd="7" destOrd="0" presId="urn:microsoft.com/office/officeart/2005/8/layout/process1"/>
    <dgm:cxn modelId="{E9125BA4-F76A-4D65-8DE9-14A957526D55}" type="presParOf" srcId="{60743841-4B19-4450-B2A2-8DDE81FDF99F}" destId="{C9394471-B7FE-4F86-951E-7820C6935BD8}" srcOrd="0" destOrd="0" presId="urn:microsoft.com/office/officeart/2005/8/layout/process1"/>
    <dgm:cxn modelId="{7CAB1F66-C6C5-413F-BF68-E6C72E586951}" type="presParOf" srcId="{9002CD14-9F76-47C6-936B-B7A22460470A}" destId="{BCA26332-54F9-426A-9EA0-2C1A08BB31FE}" srcOrd="8" destOrd="0" presId="urn:microsoft.com/office/officeart/2005/8/layout/process1"/>
    <dgm:cxn modelId="{F2124BEE-8564-4285-9837-660B239AB652}" type="presParOf" srcId="{9002CD14-9F76-47C6-936B-B7A22460470A}" destId="{9923BFBA-C54A-41E6-9639-F6ED0D77C133}" srcOrd="9" destOrd="0" presId="urn:microsoft.com/office/officeart/2005/8/layout/process1"/>
    <dgm:cxn modelId="{7B79BC5F-C9D3-46FA-8816-C27A49E08FBD}" type="presParOf" srcId="{9923BFBA-C54A-41E6-9639-F6ED0D77C133}" destId="{C1AE9585-DE26-4FD0-AE53-D73F870CB26A}" srcOrd="0" destOrd="0" presId="urn:microsoft.com/office/officeart/2005/8/layout/process1"/>
    <dgm:cxn modelId="{E9477C42-6C10-4F34-9A56-C4DF5DAD88EC}" type="presParOf" srcId="{9002CD14-9F76-47C6-936B-B7A22460470A}" destId="{496E85EE-3402-4739-887C-4DC2D8AD0898}" srcOrd="10"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581FC0-9346-4327-80EA-BF8C36A22E01}">
      <dsp:nvSpPr>
        <dsp:cNvPr id="0" name=""/>
        <dsp:cNvSpPr/>
      </dsp:nvSpPr>
      <dsp:spPr>
        <a:xfrm>
          <a:off x="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-30°c</a:t>
          </a:r>
        </a:p>
        <a:p>
          <a:pPr marL="57150" lvl="1" indent="-57150" algn="l" defTabSz="444500">
            <a:lnSpc>
              <a:spcPct val="90000"/>
            </a:lnSpc>
            <a:spcBef>
              <a:spcPct val="0"/>
            </a:spcBef>
            <a:spcAft>
              <a:spcPct val="15000"/>
            </a:spcAft>
            <a:buChar char="•"/>
          </a:pPr>
          <a:r>
            <a:rPr lang="es-CL" sz="1000" kern="1200"/>
            <a:t> HIELO </a:t>
          </a:r>
        </a:p>
      </dsp:txBody>
      <dsp:txXfrm>
        <a:off x="15441" y="343656"/>
        <a:ext cx="654917" cy="496326"/>
      </dsp:txXfrm>
    </dsp:sp>
    <dsp:sp modelId="{36497736-EFC0-4210-8311-CBE5C126F431}">
      <dsp:nvSpPr>
        <dsp:cNvPr id="0" name=""/>
        <dsp:cNvSpPr/>
      </dsp:nvSpPr>
      <dsp:spPr>
        <a:xfrm>
          <a:off x="754380" y="5067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754380" y="540796"/>
        <a:ext cx="101772" cy="102046"/>
      </dsp:txXfrm>
    </dsp:sp>
    <dsp:sp modelId="{6403263E-CD17-4C16-9B96-ACB3E09FF96C}">
      <dsp:nvSpPr>
        <dsp:cNvPr id="0" name=""/>
        <dsp:cNvSpPr/>
      </dsp:nvSpPr>
      <dsp:spPr>
        <a:xfrm>
          <a:off x="96012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0° C</a:t>
          </a:r>
        </a:p>
        <a:p>
          <a:pPr marL="57150" lvl="1" indent="-57150" algn="l" defTabSz="444500">
            <a:lnSpc>
              <a:spcPct val="90000"/>
            </a:lnSpc>
            <a:spcBef>
              <a:spcPct val="0"/>
            </a:spcBef>
            <a:spcAft>
              <a:spcPct val="15000"/>
            </a:spcAft>
            <a:buChar char="•"/>
          </a:pPr>
          <a:r>
            <a:rPr lang="es-CL" sz="1000" kern="1200"/>
            <a:t>HIELO</a:t>
          </a:r>
        </a:p>
      </dsp:txBody>
      <dsp:txXfrm>
        <a:off x="975561" y="343656"/>
        <a:ext cx="654917" cy="496326"/>
      </dsp:txXfrm>
    </dsp:sp>
    <dsp:sp modelId="{6740A3B8-E702-4978-A62A-47ED8C7F17B7}">
      <dsp:nvSpPr>
        <dsp:cNvPr id="0" name=""/>
        <dsp:cNvSpPr/>
      </dsp:nvSpPr>
      <dsp:spPr>
        <a:xfrm>
          <a:off x="1714500" y="5067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1714500" y="540796"/>
        <a:ext cx="101772" cy="102046"/>
      </dsp:txXfrm>
    </dsp:sp>
    <dsp:sp modelId="{823DA749-471E-465E-A662-ADF9DDAB2626}">
      <dsp:nvSpPr>
        <dsp:cNvPr id="0" name=""/>
        <dsp:cNvSpPr/>
      </dsp:nvSpPr>
      <dsp:spPr>
        <a:xfrm>
          <a:off x="192024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0°C</a:t>
          </a:r>
        </a:p>
        <a:p>
          <a:pPr marL="57150" lvl="1" indent="-57150" algn="l" defTabSz="444500">
            <a:lnSpc>
              <a:spcPct val="90000"/>
            </a:lnSpc>
            <a:spcBef>
              <a:spcPct val="0"/>
            </a:spcBef>
            <a:spcAft>
              <a:spcPct val="15000"/>
            </a:spcAft>
            <a:buChar char="•"/>
          </a:pPr>
          <a:r>
            <a:rPr lang="es-CL" sz="1000" kern="1200"/>
            <a:t>LIQUIDO</a:t>
          </a:r>
        </a:p>
      </dsp:txBody>
      <dsp:txXfrm>
        <a:off x="1935681" y="343656"/>
        <a:ext cx="654917" cy="496326"/>
      </dsp:txXfrm>
    </dsp:sp>
    <dsp:sp modelId="{3CC2D39D-74D3-4445-8F20-56F07BC2B0D0}">
      <dsp:nvSpPr>
        <dsp:cNvPr id="0" name=""/>
        <dsp:cNvSpPr/>
      </dsp:nvSpPr>
      <dsp:spPr>
        <a:xfrm>
          <a:off x="2674620" y="5067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2674620" y="540796"/>
        <a:ext cx="101772" cy="102046"/>
      </dsp:txXfrm>
    </dsp:sp>
    <dsp:sp modelId="{ACBE5679-4819-4407-AE08-2CC7AF522F1B}">
      <dsp:nvSpPr>
        <dsp:cNvPr id="0" name=""/>
        <dsp:cNvSpPr/>
      </dsp:nvSpPr>
      <dsp:spPr>
        <a:xfrm>
          <a:off x="288036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100°C</a:t>
          </a:r>
        </a:p>
        <a:p>
          <a:pPr marL="57150" lvl="1" indent="-57150" algn="l" defTabSz="444500">
            <a:lnSpc>
              <a:spcPct val="90000"/>
            </a:lnSpc>
            <a:spcBef>
              <a:spcPct val="0"/>
            </a:spcBef>
            <a:spcAft>
              <a:spcPct val="15000"/>
            </a:spcAft>
            <a:buChar char="•"/>
          </a:pPr>
          <a:r>
            <a:rPr lang="es-CL" sz="1000" kern="1200"/>
            <a:t>LIQUIDO</a:t>
          </a:r>
        </a:p>
      </dsp:txBody>
      <dsp:txXfrm>
        <a:off x="2895801" y="343656"/>
        <a:ext cx="654917" cy="496326"/>
      </dsp:txXfrm>
    </dsp:sp>
    <dsp:sp modelId="{60743841-4B19-4450-B2A2-8DDE81FDF99F}">
      <dsp:nvSpPr>
        <dsp:cNvPr id="0" name=""/>
        <dsp:cNvSpPr/>
      </dsp:nvSpPr>
      <dsp:spPr>
        <a:xfrm>
          <a:off x="3634740" y="5067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3634740" y="540796"/>
        <a:ext cx="101772" cy="102046"/>
      </dsp:txXfrm>
    </dsp:sp>
    <dsp:sp modelId="{BCA26332-54F9-426A-9EA0-2C1A08BB31FE}">
      <dsp:nvSpPr>
        <dsp:cNvPr id="0" name=""/>
        <dsp:cNvSpPr/>
      </dsp:nvSpPr>
      <dsp:spPr>
        <a:xfrm>
          <a:off x="384048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100°C</a:t>
          </a:r>
        </a:p>
        <a:p>
          <a:pPr marL="57150" lvl="1" indent="-57150" algn="l" defTabSz="444500">
            <a:lnSpc>
              <a:spcPct val="90000"/>
            </a:lnSpc>
            <a:spcBef>
              <a:spcPct val="0"/>
            </a:spcBef>
            <a:spcAft>
              <a:spcPct val="15000"/>
            </a:spcAft>
            <a:buChar char="•"/>
          </a:pPr>
          <a:r>
            <a:rPr lang="es-CL" sz="1000" kern="1200"/>
            <a:t>VAPOR</a:t>
          </a:r>
        </a:p>
      </dsp:txBody>
      <dsp:txXfrm>
        <a:off x="3855921" y="343656"/>
        <a:ext cx="654917" cy="496326"/>
      </dsp:txXfrm>
    </dsp:sp>
    <dsp:sp modelId="{9923BFBA-C54A-41E6-9639-F6ED0D77C133}">
      <dsp:nvSpPr>
        <dsp:cNvPr id="0" name=""/>
        <dsp:cNvSpPr/>
      </dsp:nvSpPr>
      <dsp:spPr>
        <a:xfrm>
          <a:off x="4594860" y="50678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L" sz="700" kern="1200"/>
        </a:p>
      </dsp:txBody>
      <dsp:txXfrm>
        <a:off x="4594860" y="540796"/>
        <a:ext cx="101772" cy="102046"/>
      </dsp:txXfrm>
    </dsp:sp>
    <dsp:sp modelId="{496E85EE-3402-4739-887C-4DC2D8AD0898}">
      <dsp:nvSpPr>
        <dsp:cNvPr id="0" name=""/>
        <dsp:cNvSpPr/>
      </dsp:nvSpPr>
      <dsp:spPr>
        <a:xfrm>
          <a:off x="4800600" y="328215"/>
          <a:ext cx="685799" cy="5272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s-CL" sz="1300" kern="1200"/>
            <a:t>120°C</a:t>
          </a:r>
        </a:p>
        <a:p>
          <a:pPr marL="57150" lvl="1" indent="-57150" algn="l" defTabSz="444500">
            <a:lnSpc>
              <a:spcPct val="90000"/>
            </a:lnSpc>
            <a:spcBef>
              <a:spcPct val="0"/>
            </a:spcBef>
            <a:spcAft>
              <a:spcPct val="15000"/>
            </a:spcAft>
            <a:buChar char="•"/>
          </a:pPr>
          <a:r>
            <a:rPr lang="es-CL" sz="1000" kern="1200"/>
            <a:t>VAPOR</a:t>
          </a:r>
        </a:p>
      </dsp:txBody>
      <dsp:txXfrm>
        <a:off x="4816041" y="343656"/>
        <a:ext cx="654917" cy="4963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1244</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Martínez</dc:creator>
  <cp:keywords/>
  <dc:description/>
  <cp:lastModifiedBy>Catalina Cáceres Villar</cp:lastModifiedBy>
  <cp:revision>4</cp:revision>
  <dcterms:created xsi:type="dcterms:W3CDTF">2020-02-11T23:48:00Z</dcterms:created>
  <dcterms:modified xsi:type="dcterms:W3CDTF">2020-02-12T02:53:00Z</dcterms:modified>
</cp:coreProperties>
</file>