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0A24" w14:textId="24FE5E0D" w:rsidR="007074BB" w:rsidRDefault="00B7534A">
      <w:pPr>
        <w:pStyle w:val="Heading1"/>
      </w:pPr>
      <w:r>
        <w:t>Proceso productivo y dimensionamiento</w:t>
      </w:r>
    </w:p>
    <w:p w14:paraId="5DD0FA3E" w14:textId="779B7E9E" w:rsidR="007074BB" w:rsidRDefault="00000000">
      <w:pPr>
        <w:rPr>
          <w:b/>
        </w:rPr>
      </w:pPr>
      <w:r>
        <w:rPr>
          <w:b/>
        </w:rPr>
        <w:t xml:space="preserve">Fecha de entrega para revisión evaluada: </w:t>
      </w:r>
      <w:r w:rsidR="00B7534A">
        <w:rPr>
          <w:b/>
        </w:rPr>
        <w:t xml:space="preserve">jueves </w:t>
      </w:r>
      <w:r w:rsidR="003C5D19">
        <w:rPr>
          <w:b/>
        </w:rPr>
        <w:t>8</w:t>
      </w:r>
      <w:r w:rsidR="00B7534A">
        <w:rPr>
          <w:b/>
        </w:rPr>
        <w:t xml:space="preserve"> de </w:t>
      </w:r>
      <w:r w:rsidR="003C5D19">
        <w:rPr>
          <w:b/>
        </w:rPr>
        <w:t>julio</w:t>
      </w:r>
      <w:r w:rsidR="00B7534A">
        <w:rPr>
          <w:b/>
        </w:rPr>
        <w:t xml:space="preserve"> 202</w:t>
      </w:r>
      <w:r w:rsidR="003C5D19">
        <w:rPr>
          <w:b/>
        </w:rPr>
        <w:t>3</w:t>
      </w:r>
    </w:p>
    <w:p w14:paraId="351CFD55" w14:textId="77777777" w:rsidR="007074BB" w:rsidRDefault="00000000">
      <w:r>
        <w:t>Para dar cumplimiento a los requisitos del curso, es fundamental establecer un formato de trabajo grupal estructurado, por lo que se solicita como primera entrega una descripción del grupo de trabajo y sus acuerdos para trabajo conjunto.</w:t>
      </w:r>
    </w:p>
    <w:p w14:paraId="342F736E" w14:textId="56474EB7" w:rsidR="007074BB" w:rsidRDefault="00000000">
      <w:r>
        <w:t xml:space="preserve">Adicionalmente, para este curso se solicitará a cada grupo la </w:t>
      </w:r>
      <w:r>
        <w:rPr>
          <w:b/>
        </w:rPr>
        <w:t xml:space="preserve">selección de un </w:t>
      </w:r>
      <w:r w:rsidR="002E6BA9">
        <w:rPr>
          <w:b/>
        </w:rPr>
        <w:t>proyecto energético presentado al sistema de evaluación de impacto ambiental chileno en formato presentación oral</w:t>
      </w:r>
      <w:r w:rsidR="00D714DE">
        <w:rPr>
          <w:b/>
        </w:rPr>
        <w:t xml:space="preserve"> en video,</w:t>
      </w:r>
      <w:r w:rsidR="002E6BA9">
        <w:rPr>
          <w:b/>
        </w:rPr>
        <w:t xml:space="preserve"> de no más de 10 minutos</w:t>
      </w:r>
      <w:r>
        <w:t xml:space="preserve">. </w:t>
      </w:r>
      <w:r w:rsidR="002E6BA9">
        <w:t>El contenido de la presentación</w:t>
      </w:r>
      <w:r>
        <w:t xml:space="preserve"> debe permitir evaluar el nivel de dominio de los resultados de aprendizaje del grupo. Se entregará el puntaje según los criterios de cada </w:t>
      </w:r>
      <w:r w:rsidR="002E6BA9">
        <w:t>elemento</w:t>
      </w:r>
      <w:r>
        <w:t>, usando sólo lo</w:t>
      </w:r>
      <w:r w:rsidR="002E6BA9">
        <w:t xml:space="preserve"> expuesto durante la presentación</w:t>
      </w:r>
      <w:r>
        <w:t>.</w:t>
      </w:r>
    </w:p>
    <w:p w14:paraId="1B6C1CBA" w14:textId="25D5FFD8" w:rsidR="007074BB" w:rsidRDefault="002E6BA9">
      <w:r>
        <w:t>El resultado de aprendizaje que se evaluará a través de esta entrega corresponde al RA</w:t>
      </w:r>
      <w:r w:rsidR="00FB0668">
        <w:t>2</w:t>
      </w:r>
      <w:r>
        <w:t xml:space="preserve"> “</w:t>
      </w:r>
      <w:r w:rsidR="00FB0668" w:rsidRPr="00FB0668">
        <w:t>Identifica los contaminantes y los impactos ambientales, para las distintas disciplinas de la ingeniería, visibilizando acciones y decisiones de profesionales del área que podrían limitar el desarrollo sostenible</w:t>
      </w:r>
      <w:r>
        <w:t>.”</w:t>
      </w:r>
    </w:p>
    <w:p w14:paraId="1D96D647" w14:textId="3CCDD66E" w:rsidR="007074BB" w:rsidRDefault="002E6BA9">
      <w:pPr>
        <w:pStyle w:val="Heading1"/>
      </w:pPr>
      <w:r>
        <w:t>Criterios de Evaluación</w:t>
      </w:r>
    </w:p>
    <w:p w14:paraId="3EA718F1" w14:textId="6BAD7F87" w:rsidR="007074BB" w:rsidRDefault="00000000">
      <w:r>
        <w:t>A continuación, se encuentra</w:t>
      </w:r>
      <w:r w:rsidR="002E6BA9">
        <w:t>n</w:t>
      </w:r>
      <w:r>
        <w:t xml:space="preserve"> una serie de </w:t>
      </w:r>
      <w:r w:rsidR="002E6BA9">
        <w:t>contenidos</w:t>
      </w:r>
      <w:r>
        <w:t xml:space="preserve"> a </w:t>
      </w:r>
      <w:r w:rsidR="002E6BA9">
        <w:t>presentar</w:t>
      </w:r>
      <w:r>
        <w:t xml:space="preserve"> por el equipo e indicaciones a seguir</w:t>
      </w:r>
      <w:r w:rsidR="002E6BA9">
        <w:t xml:space="preserve">. Además, </w:t>
      </w:r>
      <w:r>
        <w:t>se solicita rellenar sólo los campos definidos en amarillo</w:t>
      </w:r>
      <w:r w:rsidR="002E6BA9">
        <w:t xml:space="preserve"> para evaluar junto </w:t>
      </w:r>
      <w:r w:rsidR="00FB0668">
        <w:t>el informe anexo solicitado</w:t>
      </w:r>
      <w:r>
        <w:t xml:space="preserve">, sin modificar el resto del formato y entregarlo </w:t>
      </w:r>
      <w:r>
        <w:rPr>
          <w:b/>
        </w:rPr>
        <w:t>en formato .DOCX</w:t>
      </w:r>
      <w:r>
        <w:t xml:space="preserve"> para incorporar los puntajes y la nota de la evaluación dentro de este mismo documento.</w:t>
      </w:r>
    </w:p>
    <w:p w14:paraId="2B74A367" w14:textId="77777777" w:rsidR="007074BB" w:rsidRDefault="00000000">
      <w:r>
        <w:t>No cumplir con la indicación anterior implicará la nota mínima en la entrega.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0834A81D" w14:textId="77777777">
        <w:tc>
          <w:tcPr>
            <w:tcW w:w="2605" w:type="dxa"/>
            <w:vAlign w:val="center"/>
          </w:tcPr>
          <w:p w14:paraId="34AD75B1" w14:textId="77777777" w:rsidR="007074BB" w:rsidRDefault="00000000">
            <w:r>
              <w:t>Pregunta N°1</w:t>
            </w:r>
          </w:p>
        </w:tc>
        <w:tc>
          <w:tcPr>
            <w:tcW w:w="6745" w:type="dxa"/>
            <w:vAlign w:val="center"/>
          </w:tcPr>
          <w:p w14:paraId="7D88E7E1" w14:textId="77777777" w:rsidR="007074BB" w:rsidRDefault="00000000">
            <w:r>
              <w:t>Nombre del grupo</w:t>
            </w:r>
          </w:p>
        </w:tc>
      </w:tr>
      <w:tr w:rsidR="007074BB" w14:paraId="1AB5504D" w14:textId="77777777">
        <w:trPr>
          <w:trHeight w:val="1295"/>
        </w:trPr>
        <w:tc>
          <w:tcPr>
            <w:tcW w:w="2605" w:type="dxa"/>
            <w:vAlign w:val="center"/>
          </w:tcPr>
          <w:p w14:paraId="6722204C" w14:textId="77777777" w:rsidR="007074BB" w:rsidRDefault="00000000">
            <w:r>
              <w:t>Respuesta N°1</w:t>
            </w:r>
          </w:p>
        </w:tc>
        <w:tc>
          <w:tcPr>
            <w:tcW w:w="6745" w:type="dxa"/>
            <w:shd w:val="clear" w:color="auto" w:fill="FFD965"/>
            <w:vAlign w:val="center"/>
          </w:tcPr>
          <w:p w14:paraId="233DF38E" w14:textId="77777777" w:rsidR="007074BB" w:rsidRDefault="007074BB"/>
        </w:tc>
      </w:tr>
      <w:tr w:rsidR="007074BB" w14:paraId="114385DF" w14:textId="77777777">
        <w:tc>
          <w:tcPr>
            <w:tcW w:w="2605" w:type="dxa"/>
            <w:vAlign w:val="center"/>
          </w:tcPr>
          <w:p w14:paraId="38D658EA" w14:textId="77777777" w:rsidR="007074BB" w:rsidRDefault="00000000">
            <w:r>
              <w:t>Criterio N°1</w:t>
            </w:r>
          </w:p>
        </w:tc>
        <w:tc>
          <w:tcPr>
            <w:tcW w:w="6745" w:type="dxa"/>
            <w:vAlign w:val="center"/>
          </w:tcPr>
          <w:p w14:paraId="121DD2AA" w14:textId="77777777" w:rsidR="007074BB" w:rsidRDefault="00000000">
            <w:r>
              <w:t>0 pt: No escribe un nombre, o no cumple con el formato solicitado.</w:t>
            </w:r>
          </w:p>
          <w:p w14:paraId="1D278C71" w14:textId="77777777" w:rsidR="007074BB" w:rsidRDefault="00000000">
            <w:r>
              <w:t>1 pt: Se indica un nombre adecuado para el grupo, bajo el contexto profesional en el que se desempeñarán a futuro los estudiantes.</w:t>
            </w:r>
          </w:p>
        </w:tc>
      </w:tr>
    </w:tbl>
    <w:p w14:paraId="0F287A96" w14:textId="15269672" w:rsidR="007074BB" w:rsidRDefault="00FB0668">
      <w:r>
        <w:t xml:space="preserve"> 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0D907E0F" w14:textId="77777777">
        <w:tc>
          <w:tcPr>
            <w:tcW w:w="2605" w:type="dxa"/>
            <w:vAlign w:val="center"/>
          </w:tcPr>
          <w:p w14:paraId="722BCB63" w14:textId="77777777" w:rsidR="00FB0668" w:rsidRDefault="00FB0668"/>
          <w:p w14:paraId="1EF372A2" w14:textId="620272C6" w:rsidR="007074BB" w:rsidRDefault="00000000">
            <w:r>
              <w:t>Pregunta N°</w:t>
            </w:r>
            <w:r w:rsidR="00FB0668">
              <w:t>2</w:t>
            </w:r>
          </w:p>
        </w:tc>
        <w:tc>
          <w:tcPr>
            <w:tcW w:w="6745" w:type="dxa"/>
            <w:vAlign w:val="center"/>
          </w:tcPr>
          <w:p w14:paraId="7C8175C8" w14:textId="0B81859F" w:rsidR="007074BB" w:rsidRDefault="00FB0668">
            <w:pPr>
              <w:rPr>
                <w:highlight w:val="yellow"/>
              </w:rPr>
            </w:pPr>
            <w:r>
              <w:t>Diagrama de proceso de Producción</w:t>
            </w:r>
          </w:p>
        </w:tc>
      </w:tr>
      <w:tr w:rsidR="007074BB" w14:paraId="14507BFE" w14:textId="77777777">
        <w:tc>
          <w:tcPr>
            <w:tcW w:w="2605" w:type="dxa"/>
            <w:vAlign w:val="center"/>
          </w:tcPr>
          <w:p w14:paraId="7B40B76C" w14:textId="1E66B114" w:rsidR="007074BB" w:rsidRDefault="00000000">
            <w:r>
              <w:t>Indicación pregunta N°</w:t>
            </w:r>
            <w:r w:rsidR="00FB0668">
              <w:t>2</w:t>
            </w:r>
          </w:p>
        </w:tc>
        <w:tc>
          <w:tcPr>
            <w:tcW w:w="6745" w:type="dxa"/>
            <w:vAlign w:val="center"/>
          </w:tcPr>
          <w:p w14:paraId="7CC9B05A" w14:textId="44A3C0B7" w:rsidR="007074BB" w:rsidRDefault="002E6BA9">
            <w:r>
              <w:t>Presentar los antecedentes generales del proyecto seleccionado, incluyendo detalles sobre las entradas y salidas del proceso</w:t>
            </w:r>
            <w:r w:rsidR="00FB0668">
              <w:t>.</w:t>
            </w:r>
          </w:p>
          <w:p w14:paraId="607F724A" w14:textId="39F09F6E" w:rsidR="007074BB" w:rsidRDefault="002E6BA9">
            <w:r>
              <w:t xml:space="preserve">Incluir en </w:t>
            </w:r>
            <w:r w:rsidR="00FB0668">
              <w:t>el informe anexo</w:t>
            </w:r>
            <w:r>
              <w:t>, un diagrama de flujo del proceso de producción (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Flowchart</w:t>
            </w:r>
            <w:proofErr w:type="spellEnd"/>
            <w:r>
              <w:t xml:space="preserve">, no DFD) para el </w:t>
            </w:r>
            <w:r w:rsidR="006B0AC0">
              <w:t>proyecto</w:t>
            </w:r>
            <w:r>
              <w:t xml:space="preserve"> </w:t>
            </w:r>
            <w:r>
              <w:lastRenderedPageBreak/>
              <w:t>seleccionado. Los diagramas deben describir los flujos y tipos de insumos, actividades y salidas, que permitan cuantificar los volúmenes de producción e identificar impactos sociales y ambientales.</w:t>
            </w:r>
          </w:p>
        </w:tc>
      </w:tr>
      <w:tr w:rsidR="007074BB" w14:paraId="2D75A351" w14:textId="77777777" w:rsidTr="00FB0668">
        <w:trPr>
          <w:trHeight w:val="1295"/>
        </w:trPr>
        <w:tc>
          <w:tcPr>
            <w:tcW w:w="2605" w:type="dxa"/>
            <w:vAlign w:val="center"/>
          </w:tcPr>
          <w:p w14:paraId="6EB18375" w14:textId="05824C13" w:rsidR="007074BB" w:rsidRDefault="00000000">
            <w:r>
              <w:lastRenderedPageBreak/>
              <w:t>Respuesta N°</w:t>
            </w:r>
            <w:r w:rsidR="00FB0668">
              <w:t>2</w:t>
            </w:r>
          </w:p>
        </w:tc>
        <w:tc>
          <w:tcPr>
            <w:tcW w:w="6745" w:type="dxa"/>
            <w:shd w:val="clear" w:color="auto" w:fill="FFD966" w:themeFill="accent4" w:themeFillTint="99"/>
            <w:vAlign w:val="center"/>
          </w:tcPr>
          <w:p w14:paraId="2B0D0495" w14:textId="11FF33A8" w:rsidR="007074BB" w:rsidRPr="00FB0668" w:rsidRDefault="007074BB">
            <w:pPr>
              <w:rPr>
                <w:highlight w:val="yellow"/>
              </w:rPr>
            </w:pPr>
          </w:p>
        </w:tc>
      </w:tr>
      <w:tr w:rsidR="007074BB" w14:paraId="4AF29141" w14:textId="77777777">
        <w:tc>
          <w:tcPr>
            <w:tcW w:w="2605" w:type="dxa"/>
            <w:vAlign w:val="center"/>
          </w:tcPr>
          <w:p w14:paraId="15073671" w14:textId="78491F07" w:rsidR="007074BB" w:rsidRDefault="00000000">
            <w:r>
              <w:t>Criterio N°</w:t>
            </w:r>
            <w:r w:rsidR="00FB0668">
              <w:t>2</w:t>
            </w:r>
          </w:p>
        </w:tc>
        <w:tc>
          <w:tcPr>
            <w:tcW w:w="6745" w:type="dxa"/>
            <w:vAlign w:val="center"/>
          </w:tcPr>
          <w:p w14:paraId="50C042A0" w14:textId="77777777" w:rsidR="007074BB" w:rsidRDefault="00000000">
            <w:r>
              <w:t>Se asignará el puntaje en función del siguiente criterio:</w:t>
            </w:r>
          </w:p>
          <w:p w14:paraId="7AC8C917" w14:textId="77777777" w:rsidR="007074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3 pt por el diagrama de flujo del proceso de producción (junto con su descripción) que indique con un nivel de detalle suficientemente profesional el proceso de producción a través del cual se confeccionarán los productos (máx. 3 puntos).</w:t>
            </w:r>
          </w:p>
          <w:p w14:paraId="03D776D0" w14:textId="77777777" w:rsidR="007074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3 pt por cada adecuada descripción de los insumos, actividades y salidas, incluyendo mención de contaminantes e impactos ambientales, con volúmenes de producción expresados claramente (máx. 3 puntos).</w:t>
            </w:r>
          </w:p>
          <w:p w14:paraId="7BF5BBFC" w14:textId="77777777" w:rsidR="007074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 punto por la entrega de los anexos en el formato solicitado con una estética unificada y que cumpla con los estándares de lo que se espera de un grupo de profesionales de ingeniería.</w:t>
            </w:r>
          </w:p>
          <w:p w14:paraId="1D39BC1E" w14:textId="77777777" w:rsidR="007074BB" w:rsidRDefault="00000000">
            <w:pPr>
              <w:rPr>
                <w:highlight w:val="yellow"/>
              </w:rPr>
            </w:pPr>
            <w:r>
              <w:t>Esta pregunta tiene 7 puntos en total.</w:t>
            </w:r>
          </w:p>
        </w:tc>
      </w:tr>
    </w:tbl>
    <w:p w14:paraId="13278962" w14:textId="77777777" w:rsidR="007074BB" w:rsidRDefault="007074BB"/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5DB73D0B" w14:textId="77777777">
        <w:tc>
          <w:tcPr>
            <w:tcW w:w="2605" w:type="dxa"/>
            <w:vAlign w:val="center"/>
          </w:tcPr>
          <w:p w14:paraId="6ECE3590" w14:textId="7AEF418C" w:rsidR="007074BB" w:rsidRDefault="00000000">
            <w:r>
              <w:t>Pregunta N°</w:t>
            </w:r>
            <w:r w:rsidR="00FB0668">
              <w:t>3</w:t>
            </w:r>
          </w:p>
        </w:tc>
        <w:tc>
          <w:tcPr>
            <w:tcW w:w="6745" w:type="dxa"/>
            <w:vAlign w:val="center"/>
          </w:tcPr>
          <w:p w14:paraId="77E9C1A8" w14:textId="08A6458D" w:rsidR="007074BB" w:rsidRDefault="00FB0668">
            <w:r>
              <w:t>Dimensionamiento del proceso</w:t>
            </w:r>
          </w:p>
        </w:tc>
      </w:tr>
      <w:tr w:rsidR="007074BB" w14:paraId="29A19C09" w14:textId="77777777">
        <w:tc>
          <w:tcPr>
            <w:tcW w:w="2605" w:type="dxa"/>
            <w:vAlign w:val="center"/>
          </w:tcPr>
          <w:p w14:paraId="59ADC84E" w14:textId="28837AF1" w:rsidR="007074BB" w:rsidRDefault="00000000">
            <w:r>
              <w:t>Indicación pregunta N°</w:t>
            </w:r>
            <w:r w:rsidR="00FB0668">
              <w:t>3</w:t>
            </w:r>
          </w:p>
        </w:tc>
        <w:tc>
          <w:tcPr>
            <w:tcW w:w="6745" w:type="dxa"/>
            <w:shd w:val="clear" w:color="auto" w:fill="auto"/>
            <w:vAlign w:val="center"/>
          </w:tcPr>
          <w:p w14:paraId="377BF638" w14:textId="1B993F6C" w:rsidR="007074BB" w:rsidRDefault="00FB0668" w:rsidP="00FB0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Analizar en el cuadro de respuesta los volúmenes de producción del proyecto seleccionado, y asociar los impactos ambientales y sociales (al menos uno de cada tipo) resultantes a la medida de productividad que considere adecuada</w:t>
            </w:r>
            <w:r>
              <w:rPr>
                <w:color w:val="000000"/>
              </w:rPr>
              <w:t>. Incorporar en el informe anexo la memoria de cálculo asociada a los resultados presentados.</w:t>
            </w:r>
          </w:p>
        </w:tc>
      </w:tr>
      <w:tr w:rsidR="002E6BA9" w14:paraId="507E601D" w14:textId="77777777" w:rsidTr="00FB0668">
        <w:trPr>
          <w:trHeight w:val="1295"/>
        </w:trPr>
        <w:tc>
          <w:tcPr>
            <w:tcW w:w="2605" w:type="dxa"/>
            <w:vAlign w:val="center"/>
          </w:tcPr>
          <w:p w14:paraId="37EBC901" w14:textId="24B18BF6" w:rsidR="002E6BA9" w:rsidRDefault="002E6BA9" w:rsidP="002E6BA9">
            <w:r>
              <w:t>Respuesta N°</w:t>
            </w:r>
            <w:r w:rsidR="00FB0668">
              <w:t>3</w:t>
            </w:r>
          </w:p>
        </w:tc>
        <w:tc>
          <w:tcPr>
            <w:tcW w:w="6745" w:type="dxa"/>
            <w:shd w:val="clear" w:color="auto" w:fill="FFD966" w:themeFill="accent4" w:themeFillTint="99"/>
            <w:vAlign w:val="center"/>
          </w:tcPr>
          <w:p w14:paraId="6B8B0CFE" w14:textId="6DC6E565" w:rsidR="002E6BA9" w:rsidRDefault="002E6BA9" w:rsidP="002E6BA9"/>
        </w:tc>
      </w:tr>
      <w:tr w:rsidR="002E6BA9" w14:paraId="101D6C7E" w14:textId="77777777">
        <w:tc>
          <w:tcPr>
            <w:tcW w:w="2605" w:type="dxa"/>
            <w:vAlign w:val="center"/>
          </w:tcPr>
          <w:p w14:paraId="1B3A0B7C" w14:textId="73B8536B" w:rsidR="002E6BA9" w:rsidRDefault="002E6BA9" w:rsidP="002E6BA9">
            <w:r>
              <w:t>Criterio N°</w:t>
            </w:r>
            <w:r w:rsidR="00FB0668">
              <w:t>3</w:t>
            </w:r>
          </w:p>
        </w:tc>
        <w:tc>
          <w:tcPr>
            <w:tcW w:w="6745" w:type="dxa"/>
            <w:shd w:val="clear" w:color="auto" w:fill="auto"/>
            <w:vAlign w:val="center"/>
          </w:tcPr>
          <w:p w14:paraId="1CD74A73" w14:textId="77777777" w:rsidR="002E6BA9" w:rsidRDefault="002E6BA9" w:rsidP="002E6BA9">
            <w:r>
              <w:t>Se asignará el puntaje en función del siguiente criterio:</w:t>
            </w:r>
          </w:p>
          <w:p w14:paraId="0A4FCC50" w14:textId="2E07CCCB" w:rsidR="002E6BA9" w:rsidRDefault="00FB0668" w:rsidP="002E6B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2E6BA9">
              <w:rPr>
                <w:color w:val="000000"/>
              </w:rPr>
              <w:t xml:space="preserve"> pt por cada </w:t>
            </w:r>
            <w:r>
              <w:rPr>
                <w:color w:val="000000"/>
              </w:rPr>
              <w:t>impacto dimensionado en función a la productividad del proyecto analizado.</w:t>
            </w:r>
            <w:r w:rsidR="002E6BA9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8</w:t>
            </w:r>
            <w:r w:rsidR="002E6BA9">
              <w:rPr>
                <w:color w:val="000000"/>
              </w:rPr>
              <w:t xml:space="preserve"> </w:t>
            </w:r>
            <w:proofErr w:type="spellStart"/>
            <w:r w:rsidR="002E6BA9">
              <w:rPr>
                <w:color w:val="000000"/>
              </w:rPr>
              <w:t>pts</w:t>
            </w:r>
            <w:proofErr w:type="spellEnd"/>
            <w:r w:rsidR="002E6BA9">
              <w:rPr>
                <w:color w:val="000000"/>
              </w:rPr>
              <w:t xml:space="preserve"> como máximo).</w:t>
            </w:r>
          </w:p>
          <w:p w14:paraId="52548920" w14:textId="4965C5C7" w:rsidR="002E6BA9" w:rsidRDefault="002E6BA9" w:rsidP="002E6BA9">
            <w:r>
              <w:t xml:space="preserve">Esta pregunta tiene </w:t>
            </w:r>
            <w:r w:rsidR="00FB0668">
              <w:t>8</w:t>
            </w:r>
            <w:r>
              <w:t xml:space="preserve"> puntos en total.</w:t>
            </w:r>
          </w:p>
        </w:tc>
      </w:tr>
    </w:tbl>
    <w:p w14:paraId="5A64B5E7" w14:textId="77777777" w:rsidR="007074BB" w:rsidRDefault="00000000">
      <w:pPr>
        <w:pStyle w:val="Heading1"/>
      </w:pPr>
      <w:r>
        <w:lastRenderedPageBreak/>
        <w:t>Revisión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00"/>
        <w:gridCol w:w="6025"/>
      </w:tblGrid>
      <w:tr w:rsidR="007074BB" w14:paraId="4885E025" w14:textId="77777777">
        <w:tc>
          <w:tcPr>
            <w:tcW w:w="1525" w:type="dxa"/>
          </w:tcPr>
          <w:p w14:paraId="64A347D1" w14:textId="77777777" w:rsidR="007074BB" w:rsidRDefault="00000000">
            <w:pPr>
              <w:rPr>
                <w:b/>
              </w:rPr>
            </w:pPr>
            <w:r>
              <w:rPr>
                <w:b/>
              </w:rPr>
              <w:t>Pregunta N°</w:t>
            </w:r>
          </w:p>
        </w:tc>
        <w:tc>
          <w:tcPr>
            <w:tcW w:w="1800" w:type="dxa"/>
          </w:tcPr>
          <w:p w14:paraId="67070227" w14:textId="77777777" w:rsidR="007074BB" w:rsidRDefault="00000000">
            <w:pPr>
              <w:rPr>
                <w:b/>
              </w:rPr>
            </w:pPr>
            <w:r>
              <w:rPr>
                <w:b/>
              </w:rPr>
              <w:t>Puntaje asignado</w:t>
            </w:r>
          </w:p>
        </w:tc>
        <w:tc>
          <w:tcPr>
            <w:tcW w:w="6025" w:type="dxa"/>
          </w:tcPr>
          <w:p w14:paraId="12EA7B38" w14:textId="77777777" w:rsidR="007074B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Feedback</w:t>
            </w:r>
            <w:proofErr w:type="spellEnd"/>
          </w:p>
        </w:tc>
      </w:tr>
      <w:tr w:rsidR="007074BB" w14:paraId="5C2678DD" w14:textId="77777777">
        <w:tc>
          <w:tcPr>
            <w:tcW w:w="1525" w:type="dxa"/>
            <w:vAlign w:val="center"/>
          </w:tcPr>
          <w:p w14:paraId="52F4CC3F" w14:textId="77777777" w:rsidR="007074BB" w:rsidRDefault="00000000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144C80CE" w14:textId="77777777" w:rsidR="007074BB" w:rsidRDefault="00000000">
            <w:pPr>
              <w:jc w:val="center"/>
            </w:pPr>
            <w:r>
              <w:t>0/1</w:t>
            </w:r>
          </w:p>
        </w:tc>
        <w:tc>
          <w:tcPr>
            <w:tcW w:w="6025" w:type="dxa"/>
            <w:vAlign w:val="center"/>
          </w:tcPr>
          <w:p w14:paraId="55F6123C" w14:textId="77777777" w:rsidR="007074BB" w:rsidRDefault="007074BB"/>
        </w:tc>
      </w:tr>
      <w:tr w:rsidR="007074BB" w14:paraId="2197662A" w14:textId="77777777">
        <w:tc>
          <w:tcPr>
            <w:tcW w:w="1525" w:type="dxa"/>
            <w:vAlign w:val="center"/>
          </w:tcPr>
          <w:p w14:paraId="4AF793CC" w14:textId="77777777" w:rsidR="007074BB" w:rsidRDefault="00000000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16EDC6F6" w14:textId="1E34E5CB" w:rsidR="007074BB" w:rsidRDefault="00000000">
            <w:pPr>
              <w:jc w:val="center"/>
            </w:pPr>
            <w:r>
              <w:t>0/</w:t>
            </w:r>
            <w:r w:rsidR="00FB0668">
              <w:t>7</w:t>
            </w:r>
          </w:p>
        </w:tc>
        <w:tc>
          <w:tcPr>
            <w:tcW w:w="6025" w:type="dxa"/>
            <w:vAlign w:val="center"/>
          </w:tcPr>
          <w:p w14:paraId="3AF69AA4" w14:textId="77777777" w:rsidR="007074BB" w:rsidRDefault="007074BB"/>
        </w:tc>
      </w:tr>
      <w:tr w:rsidR="007074BB" w14:paraId="73B8F943" w14:textId="77777777">
        <w:tc>
          <w:tcPr>
            <w:tcW w:w="1525" w:type="dxa"/>
            <w:vAlign w:val="center"/>
          </w:tcPr>
          <w:p w14:paraId="483711E7" w14:textId="77777777" w:rsidR="007074BB" w:rsidRDefault="00000000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03B6B10D" w14:textId="00A78FBD" w:rsidR="007074BB" w:rsidRDefault="00000000">
            <w:pPr>
              <w:jc w:val="center"/>
            </w:pPr>
            <w:r>
              <w:t>0/</w:t>
            </w:r>
            <w:r w:rsidR="00FB0668">
              <w:t>8</w:t>
            </w:r>
          </w:p>
        </w:tc>
        <w:tc>
          <w:tcPr>
            <w:tcW w:w="6025" w:type="dxa"/>
            <w:vAlign w:val="center"/>
          </w:tcPr>
          <w:p w14:paraId="12B2E2F1" w14:textId="77777777" w:rsidR="007074BB" w:rsidRDefault="007074BB"/>
        </w:tc>
      </w:tr>
      <w:tr w:rsidR="007074BB" w14:paraId="339023BC" w14:textId="77777777">
        <w:tc>
          <w:tcPr>
            <w:tcW w:w="1525" w:type="dxa"/>
            <w:vAlign w:val="center"/>
          </w:tcPr>
          <w:p w14:paraId="4E8176A2" w14:textId="77777777" w:rsidR="007074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14:paraId="57B0F9F8" w14:textId="77777777" w:rsidR="007074BB" w:rsidRDefault="007074BB">
            <w:pPr>
              <w:jc w:val="center"/>
              <w:rPr>
                <w:b/>
              </w:rPr>
            </w:pPr>
          </w:p>
        </w:tc>
        <w:tc>
          <w:tcPr>
            <w:tcW w:w="6025" w:type="dxa"/>
            <w:vAlign w:val="center"/>
          </w:tcPr>
          <w:p w14:paraId="3B72861F" w14:textId="77777777" w:rsidR="007074BB" w:rsidRDefault="007074BB">
            <w:pPr>
              <w:rPr>
                <w:b/>
              </w:rPr>
            </w:pPr>
          </w:p>
        </w:tc>
      </w:tr>
      <w:tr w:rsidR="007074BB" w14:paraId="1EE56DCD" w14:textId="77777777">
        <w:tc>
          <w:tcPr>
            <w:tcW w:w="1525" w:type="dxa"/>
            <w:vAlign w:val="center"/>
          </w:tcPr>
          <w:p w14:paraId="3BB7C049" w14:textId="77777777" w:rsidR="007074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800" w:type="dxa"/>
            <w:vAlign w:val="center"/>
          </w:tcPr>
          <w:p w14:paraId="135873F5" w14:textId="77777777" w:rsidR="007074BB" w:rsidRDefault="007074BB">
            <w:pPr>
              <w:jc w:val="center"/>
              <w:rPr>
                <w:b/>
              </w:rPr>
            </w:pPr>
          </w:p>
        </w:tc>
        <w:tc>
          <w:tcPr>
            <w:tcW w:w="6025" w:type="dxa"/>
            <w:vAlign w:val="center"/>
          </w:tcPr>
          <w:p w14:paraId="436543C3" w14:textId="77777777" w:rsidR="007074BB" w:rsidRDefault="007074BB">
            <w:pPr>
              <w:rPr>
                <w:b/>
              </w:rPr>
            </w:pPr>
          </w:p>
        </w:tc>
      </w:tr>
    </w:tbl>
    <w:p w14:paraId="62B222C5" w14:textId="77777777" w:rsidR="007074BB" w:rsidRDefault="007074BB"/>
    <w:sectPr w:rsidR="007074B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BF6C" w14:textId="77777777" w:rsidR="00A023D3" w:rsidRDefault="00A023D3">
      <w:pPr>
        <w:spacing w:after="0" w:line="240" w:lineRule="auto"/>
      </w:pPr>
      <w:r>
        <w:separator/>
      </w:r>
    </w:p>
  </w:endnote>
  <w:endnote w:type="continuationSeparator" w:id="0">
    <w:p w14:paraId="0FF9727A" w14:textId="77777777" w:rsidR="00A023D3" w:rsidRDefault="00A0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3358" w14:textId="77777777" w:rsidR="00A023D3" w:rsidRDefault="00A023D3">
      <w:pPr>
        <w:spacing w:after="0" w:line="240" w:lineRule="auto"/>
      </w:pPr>
      <w:r>
        <w:separator/>
      </w:r>
    </w:p>
  </w:footnote>
  <w:footnote w:type="continuationSeparator" w:id="0">
    <w:p w14:paraId="0F34A959" w14:textId="77777777" w:rsidR="00A023D3" w:rsidRDefault="00A0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4216" w14:textId="77777777" w:rsidR="007074BB" w:rsidRDefault="007074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a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3060"/>
      <w:gridCol w:w="4770"/>
    </w:tblGrid>
    <w:tr w:rsidR="007074BB" w14:paraId="2DC70B8E" w14:textId="77777777">
      <w:tc>
        <w:tcPr>
          <w:tcW w:w="1530" w:type="dxa"/>
        </w:tcPr>
        <w:p w14:paraId="6C1D460B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D077A60" wp14:editId="32EE8606">
                <wp:extent cx="805741" cy="820122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41" cy="8201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14:paraId="3A14FE2C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>Universidad Católica del Norte</w:t>
          </w:r>
        </w:p>
        <w:p w14:paraId="5267A04C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Escuela de Ingeniería Civil</w:t>
          </w:r>
        </w:p>
        <w:p w14:paraId="6C7D53EE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Docente: Rafael Quezada Gaete</w:t>
          </w:r>
        </w:p>
      </w:tc>
      <w:tc>
        <w:tcPr>
          <w:tcW w:w="4770" w:type="dxa"/>
          <w:vAlign w:val="center"/>
        </w:tcPr>
        <w:p w14:paraId="1F09C6E0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ECIN 800</w:t>
          </w:r>
        </w:p>
        <w:p w14:paraId="551F4B20" w14:textId="23BE8EF3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Ingeniería y Desarrollo Sustentable </w:t>
          </w:r>
          <w:r>
            <w:rPr>
              <w:b/>
              <w:color w:val="000000"/>
            </w:rPr>
            <w:br/>
          </w:r>
          <w:r w:rsidR="003C5D19">
            <w:rPr>
              <w:b/>
              <w:color w:val="000000"/>
            </w:rPr>
            <w:t>1</w:t>
          </w:r>
          <w:r>
            <w:rPr>
              <w:b/>
              <w:color w:val="000000"/>
            </w:rPr>
            <w:t>° semestre 202</w:t>
          </w:r>
          <w:r w:rsidR="003C5D19">
            <w:rPr>
              <w:b/>
              <w:color w:val="000000"/>
            </w:rPr>
            <w:t>3</w:t>
          </w:r>
        </w:p>
        <w:p w14:paraId="2C91FCF8" w14:textId="4DBB670B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Entrega</w:t>
          </w:r>
          <w:r w:rsidR="00B7534A">
            <w:rPr>
              <w:color w:val="000000"/>
            </w:rPr>
            <w:t xml:space="preserve"> </w:t>
          </w:r>
          <w:r w:rsidR="00747814">
            <w:rPr>
              <w:color w:val="000000"/>
            </w:rPr>
            <w:t>N°3 Formativa</w:t>
          </w:r>
        </w:p>
        <w:p w14:paraId="77A2709C" w14:textId="3D905B79" w:rsidR="007074BB" w:rsidRDefault="00B753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Proceso productivo y dimensionamiento</w:t>
          </w:r>
        </w:p>
      </w:tc>
    </w:tr>
  </w:tbl>
  <w:p w14:paraId="48131C3B" w14:textId="77777777" w:rsidR="007074BB" w:rsidRDefault="007074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7B3"/>
    <w:multiLevelType w:val="multilevel"/>
    <w:tmpl w:val="CBBA5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D86"/>
    <w:multiLevelType w:val="multilevel"/>
    <w:tmpl w:val="EC5C3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5325D"/>
    <w:multiLevelType w:val="multilevel"/>
    <w:tmpl w:val="D0B89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7819344">
    <w:abstractNumId w:val="2"/>
  </w:num>
  <w:num w:numId="2" w16cid:durableId="2116511438">
    <w:abstractNumId w:val="1"/>
  </w:num>
  <w:num w:numId="3" w16cid:durableId="159173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BB"/>
    <w:rsid w:val="00020DF5"/>
    <w:rsid w:val="00192230"/>
    <w:rsid w:val="002E6BA9"/>
    <w:rsid w:val="00352B54"/>
    <w:rsid w:val="003C5D19"/>
    <w:rsid w:val="00442D04"/>
    <w:rsid w:val="006B0AC0"/>
    <w:rsid w:val="007074BB"/>
    <w:rsid w:val="00747814"/>
    <w:rsid w:val="007E3A28"/>
    <w:rsid w:val="008D2D49"/>
    <w:rsid w:val="00A023D3"/>
    <w:rsid w:val="00B7534A"/>
    <w:rsid w:val="00CF40B0"/>
    <w:rsid w:val="00D714DE"/>
    <w:rsid w:val="00DF2031"/>
    <w:rsid w:val="00E007F6"/>
    <w:rsid w:val="00F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BA3F"/>
  <w15:docId w15:val="{C0B8C9F1-FBFE-4CAC-AAB5-2F77E51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7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BCE"/>
  </w:style>
  <w:style w:type="paragraph" w:styleId="Footer">
    <w:name w:val="footer"/>
    <w:basedOn w:val="Normal"/>
    <w:link w:val="FooterChar"/>
    <w:uiPriority w:val="99"/>
    <w:unhideWhenUsed/>
    <w:rsid w:val="0057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BCE"/>
  </w:style>
  <w:style w:type="table" w:styleId="TableGrid">
    <w:name w:val="Table Grid"/>
    <w:basedOn w:val="TableNormal"/>
    <w:uiPriority w:val="39"/>
    <w:rsid w:val="0057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BC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s/sqNya5BCNKmWdWi6O+pA8pQ==">AMUW2mUFxDMrHIHg4Tj8ekH0yzamXiUdCp/lNAmSMUMc87fZYHuwGiVHJgYWFcL7Lc929tCPc7MVKgoBjgxX7vGaoPu19UHkKONyDuA/Sz9fUUSF9uPoLRU=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Quezada Gaete</dc:creator>
  <cp:lastModifiedBy>Rafael Quezada Gaete</cp:lastModifiedBy>
  <cp:revision>7</cp:revision>
  <dcterms:created xsi:type="dcterms:W3CDTF">2022-08-17T22:41:00Z</dcterms:created>
  <dcterms:modified xsi:type="dcterms:W3CDTF">2023-03-23T13:23:00Z</dcterms:modified>
</cp:coreProperties>
</file>