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Dokumen Use Case Menu HRIS TalentVis</w:t>
      </w:r>
    </w:p>
    <w:p>
      <w:pPr/>
      <w:r>
        <w:t xml:space="preserve">Sumber menu: frontend sidebar dan mobile tab fitur. Dokumen ini mencakup semua menu dan submenu terkait yang terlihat pada struktur aplikasi saat ini.</w:t>
      </w:r>
    </w:p>
    <w:p>
      <w:pPr/>
      <w:r>
        <w:t xml:space="preserve">Tanggal dibuat: 07 May 2026</w:t>
      </w:r>
    </w:p>
    <w:p>
      <w:pPr>
        <w:pStyle w:val="Heading1"/>
      </w:pPr>
      <w:r>
        <w:t xml:space="preserve">1. Aktor Sistem</w:t>
      </w:r>
    </w:p>
    <w:p>
      <w:pPr>
        <w:pStyle w:val="ListBullet"/>
      </w:pPr>
      <w:r>
        <w:t xml:space="preserve">Semua User</w:t>
      </w:r>
    </w:p>
    <w:p>
      <w:pPr>
        <w:pStyle w:val="ListBullet"/>
      </w:pPr>
      <w:r>
        <w:t xml:space="preserve">Karyawan</w:t>
      </w:r>
    </w:p>
    <w:p>
      <w:pPr>
        <w:pStyle w:val="ListBullet"/>
      </w:pPr>
      <w:r>
        <w:t xml:space="preserve">Atasan/Manager</w:t>
      </w:r>
    </w:p>
    <w:p>
      <w:pPr>
        <w:pStyle w:val="ListBullet"/>
      </w:pPr>
      <w:r>
        <w:t xml:space="preserve">HR/Admin</w:t>
      </w:r>
    </w:p>
    <w:p>
      <w:pPr>
        <w:pStyle w:val="ListBullet"/>
      </w:pPr>
      <w:r>
        <w:t xml:space="preserve">Recruiter</w:t>
      </w:r>
    </w:p>
    <w:p>
      <w:pPr>
        <w:pStyle w:val="ListBullet"/>
      </w:pPr>
      <w:r>
        <w:t xml:space="preserve">Payroll/Finance</w:t>
      </w:r>
    </w:p>
    <w:p>
      <w:pPr>
        <w:pStyle w:val="ListBullet"/>
      </w:pPr>
      <w:r>
        <w:t xml:space="preserve">KPI/Performance Admin</w:t>
      </w:r>
    </w:p>
    <w:p>
      <w:pPr>
        <w:pStyle w:val="ListBullet"/>
      </w:pPr>
      <w:r>
        <w:t xml:space="preserve">Inventory/Warehouse Admin</w:t>
      </w:r>
    </w:p>
    <w:p>
      <w:pPr>
        <w:pStyle w:val="ListBullet"/>
      </w:pPr>
      <w:r>
        <w:t xml:space="preserve">SaaS Admin</w:t>
      </w:r>
    </w:p>
    <w:p>
      <w:pPr>
        <w:pStyle w:val="ListBullet"/>
      </w:pPr>
      <w:r>
        <w:t xml:space="preserve">System</w:t>
      </w:r>
    </w:p>
    <w:p>
      <w:pPr>
        <w:pStyle w:val="Heading1"/>
      </w:pPr>
      <w:r>
        <w:t xml:space="preserve">2. Diagram Use Case Sistem</w:t>
      </w:r>
    </w:p>
    <w:p>
      <w:pPr/>
      <w:r>
        <w:t xml:space="preserve">Diagram berikut ditulis dalam bentuk tekstual agar tetap mudah dibaca di Word. Setiap relasi actor -&gt; use case menunjukkan menu atau kelompok menu yang dapat digunakan aktor sesuai permission.</w:t>
      </w:r>
    </w:p>
    <w:p>
      <w:pPr>
        <w:pStyle w:val="Code"/>
      </w:pPr>
      <w:r>
        <w:rPr>
          <w:rFonts w:ascii="Consolas" w:hAnsi="Consolas"/>
          <w:sz w:val="18"/>
        </w:rPr>
        <w:t xml:space="preserve">+----------------------------- HRIS TalentVis -----------------------------+</w:t>
      </w:r>
    </w:p>
    <w:p>
      <w:pPr>
        <w:pStyle w:val="Code"/>
      </w:pPr>
      <w:r>
        <w:rPr>
          <w:rFonts w:ascii="Consolas" w:hAnsi="Consolas"/>
          <w:sz w:val="18"/>
        </w:rPr>
        <w:t xml:space="preserve">Semua User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(Dashboard)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(Karyawan Satu / Employees One)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(Absensi / Attendance)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(Lokasi Saya / My Location)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(Tugas / Tasks)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(Rapat / Meeting)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(Pengumuman / Broadcast)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(Slip Gaji / Payslip)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(Dokumen / Documents)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(Bot Assistant)</w:t>
      </w:r>
    </w:p>
    <w:p>
      <w:pPr>
        <w:pStyle w:val="Code"/>
      </w:pPr>
      <w:r>
        <w:rPr>
          <w:rFonts w:ascii="Consolas" w:hAnsi="Consolas"/>
          <w:sz w:val="18"/>
        </w:rPr>
        <w:t xml:space="preserve">Karyawan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(Absensi / Attendance)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(Manajemen Cuti / Leave Management)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(Klaim Biaya / Expense Claims)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(Permintaan Lembur / Overtime Request)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(Tugas / Tasks)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(Rapat / Meeting)</w:t>
      </w:r>
    </w:p>
    <w:p>
      <w:pPr>
        <w:pStyle w:val="Code"/>
      </w:pPr>
      <w:r>
        <w:rPr>
          <w:rFonts w:ascii="Consolas" w:hAnsi="Consolas"/>
          <w:sz w:val="18"/>
        </w:rPr>
        <w:t xml:space="preserve">Atasan/Manager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(Tugas / Tasks)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(Manajemen Cuti / Leave Management)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(Permintaan Lembur / Overtime Request)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(KPI)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(Struktur Organisasi / Org Structure)</w:t>
      </w:r>
    </w:p>
    <w:p>
      <w:pPr>
        <w:pStyle w:val="Code"/>
      </w:pPr>
      <w:r>
        <w:rPr>
          <w:rFonts w:ascii="Consolas" w:hAnsi="Consolas"/>
          <w:sz w:val="18"/>
        </w:rPr>
        <w:t xml:space="preserve">HR/Admin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(Karyawan / Employees)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(Departemen / Departments)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(Struktur Organisasi / Org Structure)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(Rekrutmen / Recruitment)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(Manajemen Cuti / Leave Management)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(Rapat / Meeting)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(Pengumuman / Broadcast)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(Pengaturan / Settings)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(Master Data Umum / Common Master File)</w:t>
      </w:r>
    </w:p>
    <w:p>
      <w:pPr>
        <w:pStyle w:val="Code"/>
      </w:pPr>
      <w:r>
        <w:rPr>
          <w:rFonts w:ascii="Consolas" w:hAnsi="Consolas"/>
          <w:sz w:val="18"/>
        </w:rPr>
        <w:t xml:space="preserve">Recruiter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(Lowongan / Job Postings)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(Lamaran / Applications)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(Operasional Rekrutmen / Recruitment Operations)</w:t>
      </w:r>
    </w:p>
    <w:p>
      <w:pPr>
        <w:pStyle w:val="Code"/>
      </w:pPr>
      <w:r>
        <w:rPr>
          <w:rFonts w:ascii="Consolas" w:hAnsi="Consolas"/>
          <w:sz w:val="18"/>
        </w:rPr>
        <w:t xml:space="preserve">Payroll/Finance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(Payroll)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(Pengaturan Payroll / Payroll Settings)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(Slip Gaji / Payslip)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(Laporan PPh / PPh Report)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(Klaim Biaya / Expense Claims)</w:t>
      </w:r>
    </w:p>
    <w:p>
      <w:pPr>
        <w:pStyle w:val="Code"/>
      </w:pPr>
      <w:r>
        <w:rPr>
          <w:rFonts w:ascii="Consolas" w:hAnsi="Consolas"/>
          <w:sz w:val="18"/>
        </w:rPr>
        <w:t xml:space="preserve">KPI/Performance Admin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(Master KPI / KPI Master)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(Daftar Evaluasi / Evaluation List)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(Target Departemen / Department Goal)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(Target Karyawan / Employee Goal)</w:t>
      </w:r>
    </w:p>
    <w:p>
      <w:pPr>
        <w:pStyle w:val="Code"/>
      </w:pPr>
      <w:r>
        <w:rPr>
          <w:rFonts w:ascii="Consolas" w:hAnsi="Consolas"/>
          <w:sz w:val="18"/>
        </w:rPr>
        <w:t xml:space="preserve">Inventory/Warehouse Admin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(Master Inventori / Inventory Master)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(Permintaan Pengeluaran / Request For Issued)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(Penerimaan Stok / Receipt Stock)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(Laporan Inventori / Inventory Report)</w:t>
      </w:r>
    </w:p>
    <w:p>
      <w:pPr>
        <w:pStyle w:val="Code"/>
      </w:pPr>
      <w:r>
        <w:rPr>
          <w:rFonts w:ascii="Consolas" w:hAnsi="Consolas"/>
          <w:sz w:val="18"/>
        </w:rPr>
        <w:t xml:space="preserve">SaaS Admin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(Workspace SaaS)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(Billing &amp; Trial)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(Undangan Company / Company Invitations)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(Admin SaaS)</w:t>
      </w:r>
    </w:p>
    <w:p>
      <w:pPr>
        <w:pStyle w:val="Code"/>
      </w:pPr>
      <w:r>
        <w:rPr>
          <w:rFonts w:ascii="Consolas" w:hAnsi="Consolas"/>
          <w:sz w:val="18"/>
        </w:rPr>
        <w:t xml:space="preserve">System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(Validasi permission)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(Sinkronisasi data frontend dan mobile)</w:t>
      </w:r>
    </w:p>
    <w:p>
      <w:pPr>
        <w:pStyle w:val="Code"/>
      </w:pPr>
      <w:r>
        <w:rPr>
          <w:rFonts w:ascii="Consolas" w:hAnsi="Consolas"/>
          <w:sz w:val="18"/>
        </w:rPr>
        <w:t xml:space="preserve">  --&gt; (Menyimpan audit/log aktivitas bila tersedia)</w:t>
      </w:r>
    </w:p>
    <w:p>
      <w:pPr>
        <w:pStyle w:val="Code"/>
      </w:pPr>
      <w:r>
        <w:rPr>
          <w:rFonts w:ascii="Consolas" w:hAnsi="Consolas"/>
          <w:sz w:val="18"/>
        </w:rPr>
        <w:t xml:space="preserve">+-------------------------------------------------------------------------+</w:t>
      </w:r>
    </w:p>
    <w:p>
      <w:pPr>
        <w:pStyle w:val="Heading1"/>
      </w:pPr>
      <w:r>
        <w:t xml:space="preserve">3. Diagram Use Case per Kelompok Menu</w:t>
      </w:r>
    </w:p>
    <w:p>
      <w:pPr>
        <w:pStyle w:val="Heading2"/>
      </w:pPr>
      <w:r>
        <w:t xml:space="preserve">Dashboard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(Dashboard)</w:t>
      </w:r>
    </w:p>
    <w:p>
      <w:pPr/>
      <w:r>
        <w:t xml:space="preserve">Use case: Melihat ringkasan HRIS, statistik, aktivitas, dan akses cepat.</w:t>
      </w:r>
    </w:p>
    <w:p>
      <w:pPr>
        <w:pStyle w:val="Heading2"/>
      </w:pPr>
      <w:r>
        <w:t xml:space="preserve">SaaS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(Workspace SaaS)</w:t>
      </w:r>
    </w:p>
    <w:p>
      <w:pPr/>
      <w:r>
        <w:t xml:space="preserve">Use case: Mengelola workspace SaaS multi-company/tenant.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(Billing &amp; Trial)</w:t>
      </w:r>
    </w:p>
    <w:p>
      <w:pPr/>
      <w:r>
        <w:t xml:space="preserve">Use case: Memantau status billing, trial, dan langganan.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(Undangan Company / Company Invitations)</w:t>
      </w:r>
    </w:p>
    <w:p>
      <w:pPr/>
      <w:r>
        <w:t xml:space="preserve">Use case: Mengelola undangan company ke workspace.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(Admin SaaS)</w:t>
      </w:r>
    </w:p>
    <w:p>
      <w:pPr/>
      <w:r>
        <w:t xml:space="preserve">Use case: Administrasi tingkat SaaS untuk pengelolaan platform.</w:t>
      </w:r>
    </w:p>
    <w:p>
      <w:pPr>
        <w:pStyle w:val="Heading2"/>
      </w:pPr>
      <w:r>
        <w:t xml:space="preserve">Core HR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(Karyawan / Employees)</w:t>
      </w:r>
    </w:p>
    <w:p>
      <w:pPr/>
      <w:r>
        <w:t xml:space="preserve">Use case: Mengelola data karyawan.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(Karyawan Satu / Employees One)</w:t>
      </w:r>
    </w:p>
    <w:p>
      <w:pPr/>
      <w:r>
        <w:t xml:space="preserve">Use case: Karyawan melihat data dirinya sendiri.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(Absensi / Attendance)</w:t>
      </w:r>
    </w:p>
    <w:p>
      <w:pPr/>
      <w:r>
        <w:t xml:space="preserve">Use case: Clock in, clock out, dan melihat data absensi.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(Lokasi Saya / My Location)</w:t>
      </w:r>
    </w:p>
    <w:p>
      <w:pPr/>
      <w:r>
        <w:t xml:space="preserve">Use case: Melihat atau mengirim lokasi kerja/absensi.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(Struktur Organisasi / Org Structure)</w:t>
      </w:r>
    </w:p>
    <w:p>
      <w:pPr/>
      <w:r>
        <w:t xml:space="preserve">Use case: Melihat struktur organisasi, supervisor, dan bawahan.</w:t>
      </w:r>
    </w:p>
    <w:p>
      <w:pPr>
        <w:pStyle w:val="Heading2"/>
      </w:pPr>
      <w:r>
        <w:t xml:space="preserve">Koreksi / Correction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(Koreksi Absensi / Attendance Correction)</w:t>
      </w:r>
    </w:p>
    <w:p>
      <w:pPr/>
      <w:r>
        <w:t xml:space="preserve">Use case: Mengajukan atau memproses koreksi absensi.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(Koreksi Tunjangan / Allowance Correction)</w:t>
      </w:r>
    </w:p>
    <w:p>
      <w:pPr/>
      <w:r>
        <w:t xml:space="preserve">Use case: Mengoreksi data tunjangan.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(Koreksi Payroll / Payroll Correction)</w:t>
      </w:r>
    </w:p>
    <w:p>
      <w:pPr/>
      <w:r>
        <w:t xml:space="preserve">Use case: Mengoreksi data payroll.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(Koreksi Saldo Cuti / Leave Balance Correction)</w:t>
      </w:r>
    </w:p>
    <w:p>
      <w:pPr/>
      <w:r>
        <w:t xml:space="preserve">Use case: Mengoreksi saldo cuti.</w:t>
      </w:r>
    </w:p>
    <w:p>
      <w:pPr>
        <w:pStyle w:val="Heading2"/>
      </w:pPr>
      <w:r>
        <w:t xml:space="preserve">Rekrutmen / Recruitment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(Lowongan / Job Postings)</w:t>
      </w:r>
    </w:p>
    <w:p>
      <w:pPr/>
      <w:r>
        <w:t xml:space="preserve">Use case: Membuat dan mengelola lowongan pekerjaan.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(Lamaran / Applications)</w:t>
      </w:r>
    </w:p>
    <w:p>
      <w:pPr/>
      <w:r>
        <w:t xml:space="preserve">Use case: Mengelola lamaran kandidat.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(Operasional Rekrutmen / Recruitment Operations)</w:t>
      </w:r>
    </w:p>
    <w:p>
      <w:pPr/>
      <w:r>
        <w:t xml:space="preserve">Use case: Menjadwalkan interview, feedback interviewer, dan job offer.</w:t>
      </w:r>
    </w:p>
    <w:p>
      <w:pPr>
        <w:pStyle w:val="Heading2"/>
      </w:pPr>
      <w:r>
        <w:t xml:space="preserve">Cuti &amp; Tugas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(Manajemen Cuti / Leave Management)</w:t>
      </w:r>
    </w:p>
    <w:p>
      <w:pPr/>
      <w:r>
        <w:t xml:space="preserve">Use case: Mengajukan, menyetujui, dan memantau cuti.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(Tugas / Tasks)</w:t>
      </w:r>
    </w:p>
    <w:p>
      <w:pPr/>
      <w:r>
        <w:t xml:space="preserve">Use case: Membuat, menerima, dan memantau tugas.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(Rapat / Meeting)</w:t>
      </w:r>
    </w:p>
    <w:p>
      <w:pPr/>
      <w:r>
        <w:t xml:space="preserve">Use case: Membuat undangan rapat dan mengelola peserta.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(Pengumuman / Broadcast)</w:t>
      </w:r>
    </w:p>
    <w:p>
      <w:pPr/>
      <w:r>
        <w:t xml:space="preserve">Use case: Mengirim pengumuman ke karyawan/departemen/target tertentu.</w:t>
      </w:r>
    </w:p>
    <w:p>
      <w:pPr>
        <w:pStyle w:val="Heading2"/>
      </w:pPr>
      <w:r>
        <w:t xml:space="preserve">Payroll &amp; Finansial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(Pengaturan Payroll / Payroll Settings)</w:t>
      </w:r>
    </w:p>
    <w:p>
      <w:pPr/>
      <w:r>
        <w:t xml:space="preserve">Use case: Mengelola konfigurasi payroll.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(Payroll)</w:t>
      </w:r>
    </w:p>
    <w:p>
      <w:pPr/>
      <w:r>
        <w:t xml:space="preserve">Use case: Memproses dan melihat data payroll.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(Slip Gaji / Payslip)</w:t>
      </w:r>
    </w:p>
    <w:p>
      <w:pPr/>
      <w:r>
        <w:t xml:space="preserve">Use case: Melihat slip gaji.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(Laporan PPh / PPh Report)</w:t>
      </w:r>
    </w:p>
    <w:p>
      <w:pPr/>
      <w:r>
        <w:t xml:space="preserve">Use case: Melihat dan menghasilkan laporan PPh.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(Klaim Biaya / Expense Claims)</w:t>
      </w:r>
    </w:p>
    <w:p>
      <w:pPr/>
      <w:r>
        <w:t xml:space="preserve">Use case: Mengajukan dan memproses klaim biaya.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(Permintaan Lembur / Overtime Request)</w:t>
      </w:r>
    </w:p>
    <w:p>
      <w:pPr/>
      <w:r>
        <w:t xml:space="preserve">Use case: Mengajukan dan memproses lembur.</w:t>
      </w:r>
    </w:p>
    <w:p>
      <w:pPr>
        <w:pStyle w:val="Heading2"/>
      </w:pPr>
      <w:r>
        <w:t xml:space="preserve">KPI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(Master KPI / KPI Master)</w:t>
      </w:r>
    </w:p>
    <w:p>
      <w:pPr/>
      <w:r>
        <w:t xml:space="preserve">Use case: Mengelola master indikator KPI.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(Daftar Evaluasi / Evaluation List)</w:t>
      </w:r>
    </w:p>
    <w:p>
      <w:pPr/>
      <w:r>
        <w:t xml:space="preserve">Use case: Melihat dan mengelola evaluasi KPI.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(Target Departemen / Department Goal)</w:t>
      </w:r>
    </w:p>
    <w:p>
      <w:pPr/>
      <w:r>
        <w:t xml:space="preserve">Use case: Mengelola target KPI departemen.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(Target Karyawan / Employee Goal)</w:t>
      </w:r>
    </w:p>
    <w:p>
      <w:pPr/>
      <w:r>
        <w:t xml:space="preserve">Use case: Mengelola target KPI karyawan.</w:t>
      </w:r>
    </w:p>
    <w:p>
      <w:pPr>
        <w:pStyle w:val="Heading2"/>
      </w:pPr>
      <w:r>
        <w:t xml:space="preserve">Pengembangan SDM / People Development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(Pembelajaran &amp; LMS / Learning &amp; LMS)</w:t>
      </w:r>
    </w:p>
    <w:p>
      <w:pPr/>
      <w:r>
        <w:t xml:space="preserve">Use case: Mengelola pembelajaran dan LMS.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(Manajemen Talenta / Talent Management)</w:t>
      </w:r>
    </w:p>
    <w:p>
      <w:pPr/>
      <w:r>
        <w:t xml:space="preserve">Use case: Mengelola talenta karyawan.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(Hubungan Karyawan / Employee Relations)</w:t>
      </w:r>
    </w:p>
    <w:p>
      <w:pPr/>
      <w:r>
        <w:t xml:space="preserve">Use case: Mengelola hubungan karyawan.</w:t>
      </w:r>
    </w:p>
    <w:p>
      <w:pPr>
        <w:pStyle w:val="Heading2"/>
      </w:pPr>
      <w:r>
        <w:t xml:space="preserve">Operasional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(Pelacakan Waktu / Time Tracking)</w:t>
      </w:r>
    </w:p>
    <w:p>
      <w:pPr/>
      <w:r>
        <w:t xml:space="preserve">Use case: Memantau pelacakan waktu kerja.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(Laporan / Reports)</w:t>
      </w:r>
    </w:p>
    <w:p>
      <w:pPr/>
      <w:r>
        <w:t xml:space="preserve">Use case: Melihat dan mengekspor laporan.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(Dokumen / Documents)</w:t>
      </w:r>
    </w:p>
    <w:p>
      <w:pPr/>
      <w:r>
        <w:t xml:space="preserve">Use case: Mengelola dokumen.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(Discovery)</w:t>
      </w:r>
    </w:p>
    <w:p>
      <w:pPr/>
      <w:r>
        <w:t xml:space="preserve">Use case: Mengakses fitur discovery.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(Bot Assistant)</w:t>
      </w:r>
    </w:p>
    <w:p>
      <w:pPr/>
      <w:r>
        <w:t xml:space="preserve">Use case: Menggunakan asisten bot untuk bantuan operasional.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(Manajemen Vendor / Clients)</w:t>
      </w:r>
    </w:p>
    <w:p>
      <w:pPr/>
      <w:r>
        <w:t xml:space="preserve">Use case: Mengelola client/vendor bila permission tersedia.</w:t>
      </w:r>
    </w:p>
    <w:p>
      <w:pPr>
        <w:pStyle w:val="Heading2"/>
      </w:pPr>
      <w:r>
        <w:t xml:space="preserve">Pengaturan / Settings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(Pengaturan Umum / General Setting)</w:t>
      </w:r>
    </w:p>
    <w:p>
      <w:pPr/>
      <w:r>
        <w:t xml:space="preserve">Use case: Mengelola pengaturan umum aplikasi.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(Lokasi Default / Default Location)</w:t>
      </w:r>
    </w:p>
    <w:p>
      <w:pPr/>
      <w:r>
        <w:t xml:space="preserve">Use case: Mengatur lokasi default absensi.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(Master Shift / Shift Master File)</w:t>
      </w:r>
    </w:p>
    <w:p>
      <w:pPr/>
      <w:r>
        <w:t xml:space="preserve">Use case: Mengelola master shift.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(Master Shift Harian / Day Shift Master File)</w:t>
      </w:r>
    </w:p>
    <w:p>
      <w:pPr/>
      <w:r>
        <w:t xml:space="preserve">Use case: Mengelola master shift harian.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(Assign Shift / Shift Assignment)</w:t>
      </w:r>
    </w:p>
    <w:p>
      <w:pPr/>
      <w:r>
        <w:t xml:space="preserve">Use case: Mengatur penugasan shift.</w:t>
      </w:r>
    </w:p>
    <w:p>
      <w:pPr>
        <w:pStyle w:val="Heading2"/>
      </w:pPr>
      <w:r>
        <w:t xml:space="preserve">Master Data Umum / Common Master File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(Master Perusahaan / Company Master File)</w:t>
      </w:r>
    </w:p>
    <w:p>
      <w:pPr/>
      <w:r>
        <w:t xml:space="preserve">Use case: Mengelola master perusahaan.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(Master PTKP / PTKP Master File)</w:t>
      </w:r>
    </w:p>
    <w:p>
      <w:pPr/>
      <w:r>
        <w:t xml:space="preserve">Use case: Mengelola master PTKP.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(Master Tarif Progresif / Progressive Tax Rate Master File)</w:t>
      </w:r>
    </w:p>
    <w:p>
      <w:pPr/>
      <w:r>
        <w:t xml:space="preserve">Use case: Mengelola tarif pajak progresif.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(Grup User / User Group)</w:t>
      </w:r>
    </w:p>
    <w:p>
      <w:pPr/>
      <w:r>
        <w:t xml:space="preserve">Use case: Mengelola grup user dan company assignment.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(Departemen / Departments)</w:t>
      </w:r>
    </w:p>
    <w:p>
      <w:pPr/>
      <w:r>
        <w:t xml:space="preserve">Use case: Mengelola data departemen.</w:t>
      </w:r>
    </w:p>
    <w:p>
      <w:pPr>
        <w:pStyle w:val="Heading2"/>
      </w:pPr>
      <w:r>
        <w:t xml:space="preserve">Manajemen User / User Management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(Master Permission / Permission Master File)</w:t>
      </w:r>
    </w:p>
    <w:p>
      <w:pPr/>
      <w:r>
        <w:t xml:space="preserve">Use case: Mengelola permission.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(Master Role / Role Master)</w:t>
      </w:r>
    </w:p>
    <w:p>
      <w:pPr/>
      <w:r>
        <w:t xml:space="preserve">Use case: Mengelola role.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(Assign Role ke Grup / Group Assign Roles)</w:t>
      </w:r>
    </w:p>
    <w:p>
      <w:pPr/>
      <w:r>
        <w:t xml:space="preserve">Use case: Memberikan role ke grup.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(Assign Grup ke User / User Assign Group)</w:t>
      </w:r>
    </w:p>
    <w:p>
      <w:pPr/>
      <w:r>
        <w:t xml:space="preserve">Use case: Memberikan grup ke user.</w:t>
      </w:r>
    </w:p>
    <w:p>
      <w:pPr>
        <w:pStyle w:val="Heading2"/>
      </w:pPr>
      <w:r>
        <w:t xml:space="preserve">Inventori / Inventory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(Master Inventori / Inventory Master)</w:t>
      </w:r>
    </w:p>
    <w:p>
      <w:pPr/>
      <w:r>
        <w:t xml:space="preserve">Use case: Mengelola master inventori.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(Permintaan Pengeluaran / Request For Issued)</w:t>
      </w:r>
    </w:p>
    <w:p>
      <w:pPr/>
      <w:r>
        <w:t xml:space="preserve">Use case: Mengajukan permintaan pengeluaran barang.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(Penerimaan Stok / Receipt Stock)</w:t>
      </w:r>
    </w:p>
    <w:p>
      <w:pPr/>
      <w:r>
        <w:t xml:space="preserve">Use case: Mencatat penerimaan stok.</w:t>
      </w:r>
    </w:p>
    <w:p>
      <w:pPr>
        <w:pStyle w:val="Code"/>
      </w:pPr>
      <w:r>
        <w:rPr>
          <w:rFonts w:ascii="Consolas" w:hAnsi="Consolas"/>
          <w:sz w:val="18"/>
        </w:rPr>
        <w:t xml:space="preserve">Aktor terkait --&gt; (Laporan Inventori / Inventory Report)</w:t>
      </w:r>
    </w:p>
    <w:p>
      <w:pPr/>
      <w:r>
        <w:t xml:space="preserve">Use case: Melihat laporan inventori.</w:t>
      </w:r>
    </w:p>
    <w:p>
      <w:pPr>
        <w:pStyle w:val="Heading1"/>
      </w:pPr>
      <w:r>
        <w:t xml:space="preserve">4. Matriks Use Case Semua Menu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3600"/>
        <w:gridCol w:w="5200"/>
      </w:tblGrid>
      <w:tr>
        <w:tc>
          <w:tcPr>
            <w:tcW w:w="2600" w:type="dxa"/>
            <w:shd w:fill="E5E7EB"/>
          </w:tcPr>
          <w:p>
            <w:pPr/>
            <w:r>
              <w:t xml:space="preserve">Kelompok Menu</w:t>
            </w:r>
          </w:p>
        </w:tc>
        <w:tc>
          <w:tcPr>
            <w:tcW w:w="3600" w:type="dxa"/>
            <w:shd w:fill="E5E7EB"/>
          </w:tcPr>
          <w:p>
            <w:pPr/>
            <w:r>
              <w:t xml:space="preserve">Use Case/Menu</w:t>
            </w:r>
          </w:p>
        </w:tc>
        <w:tc>
          <w:tcPr>
            <w:tcW w:w="5200" w:type="dxa"/>
            <w:shd w:fill="E5E7EB"/>
          </w:tcPr>
          <w:p>
            <w:pPr/>
            <w:r>
              <w:t xml:space="preserve">Deskripsi Singkat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Dashboard</w:t>
            </w:r>
          </w:p>
        </w:tc>
        <w:tc>
          <w:tcPr>
            <w:tcW w:w="3600" w:type="dxa"/>
          </w:tcPr>
          <w:p>
            <w:pPr/>
            <w:r>
              <w:t xml:space="preserve">Dashboard</w:t>
            </w:r>
          </w:p>
        </w:tc>
        <w:tc>
          <w:tcPr>
            <w:tcW w:w="5200" w:type="dxa"/>
          </w:tcPr>
          <w:p>
            <w:pPr/>
            <w:r>
              <w:t xml:space="preserve">Melihat ringkasan HRIS, statistik, aktivitas, dan akses cepat.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SaaS</w:t>
            </w:r>
          </w:p>
        </w:tc>
        <w:tc>
          <w:tcPr>
            <w:tcW w:w="3600" w:type="dxa"/>
          </w:tcPr>
          <w:p>
            <w:pPr/>
            <w:r>
              <w:t xml:space="preserve">Workspace SaaS</w:t>
            </w:r>
          </w:p>
        </w:tc>
        <w:tc>
          <w:tcPr>
            <w:tcW w:w="5200" w:type="dxa"/>
          </w:tcPr>
          <w:p>
            <w:pPr/>
            <w:r>
              <w:t xml:space="preserve">Mengelola workspace SaaS multi-company/tenant.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SaaS</w:t>
            </w:r>
          </w:p>
        </w:tc>
        <w:tc>
          <w:tcPr>
            <w:tcW w:w="3600" w:type="dxa"/>
          </w:tcPr>
          <w:p>
            <w:pPr/>
            <w:r>
              <w:t xml:space="preserve">Billing &amp; Trial</w:t>
            </w:r>
          </w:p>
        </w:tc>
        <w:tc>
          <w:tcPr>
            <w:tcW w:w="5200" w:type="dxa"/>
          </w:tcPr>
          <w:p>
            <w:pPr/>
            <w:r>
              <w:t xml:space="preserve">Memantau status billing, trial, dan langganan.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SaaS</w:t>
            </w:r>
          </w:p>
        </w:tc>
        <w:tc>
          <w:tcPr>
            <w:tcW w:w="3600" w:type="dxa"/>
          </w:tcPr>
          <w:p>
            <w:pPr/>
            <w:r>
              <w:t xml:space="preserve">Undangan Company / Company Invitations</w:t>
            </w:r>
          </w:p>
        </w:tc>
        <w:tc>
          <w:tcPr>
            <w:tcW w:w="5200" w:type="dxa"/>
          </w:tcPr>
          <w:p>
            <w:pPr/>
            <w:r>
              <w:t xml:space="preserve">Mengelola undangan company ke workspace.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SaaS</w:t>
            </w:r>
          </w:p>
        </w:tc>
        <w:tc>
          <w:tcPr>
            <w:tcW w:w="3600" w:type="dxa"/>
          </w:tcPr>
          <w:p>
            <w:pPr/>
            <w:r>
              <w:t xml:space="preserve">Admin SaaS</w:t>
            </w:r>
          </w:p>
        </w:tc>
        <w:tc>
          <w:tcPr>
            <w:tcW w:w="5200" w:type="dxa"/>
          </w:tcPr>
          <w:p>
            <w:pPr/>
            <w:r>
              <w:t xml:space="preserve">Administrasi tingkat SaaS untuk pengelolaan platform.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Core HR</w:t>
            </w:r>
          </w:p>
        </w:tc>
        <w:tc>
          <w:tcPr>
            <w:tcW w:w="3600" w:type="dxa"/>
          </w:tcPr>
          <w:p>
            <w:pPr/>
            <w:r>
              <w:t xml:space="preserve">Karyawan / Employees</w:t>
            </w:r>
          </w:p>
        </w:tc>
        <w:tc>
          <w:tcPr>
            <w:tcW w:w="5200" w:type="dxa"/>
          </w:tcPr>
          <w:p>
            <w:pPr/>
            <w:r>
              <w:t xml:space="preserve">Mengelola data karyawan.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Core HR</w:t>
            </w:r>
          </w:p>
        </w:tc>
        <w:tc>
          <w:tcPr>
            <w:tcW w:w="3600" w:type="dxa"/>
          </w:tcPr>
          <w:p>
            <w:pPr/>
            <w:r>
              <w:t xml:space="preserve">Karyawan Satu / Employees One</w:t>
            </w:r>
          </w:p>
        </w:tc>
        <w:tc>
          <w:tcPr>
            <w:tcW w:w="5200" w:type="dxa"/>
          </w:tcPr>
          <w:p>
            <w:pPr/>
            <w:r>
              <w:t xml:space="preserve">Karyawan melihat data dirinya sendiri.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Core HR</w:t>
            </w:r>
          </w:p>
        </w:tc>
        <w:tc>
          <w:tcPr>
            <w:tcW w:w="3600" w:type="dxa"/>
          </w:tcPr>
          <w:p>
            <w:pPr/>
            <w:r>
              <w:t xml:space="preserve">Absensi / Attendance</w:t>
            </w:r>
          </w:p>
        </w:tc>
        <w:tc>
          <w:tcPr>
            <w:tcW w:w="5200" w:type="dxa"/>
          </w:tcPr>
          <w:p>
            <w:pPr/>
            <w:r>
              <w:t xml:space="preserve">Clock in, clock out, dan melihat data absensi.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Core HR</w:t>
            </w:r>
          </w:p>
        </w:tc>
        <w:tc>
          <w:tcPr>
            <w:tcW w:w="3600" w:type="dxa"/>
          </w:tcPr>
          <w:p>
            <w:pPr/>
            <w:r>
              <w:t xml:space="preserve">Lokasi Saya / My Location</w:t>
            </w:r>
          </w:p>
        </w:tc>
        <w:tc>
          <w:tcPr>
            <w:tcW w:w="5200" w:type="dxa"/>
          </w:tcPr>
          <w:p>
            <w:pPr/>
            <w:r>
              <w:t xml:space="preserve">Melihat atau mengirim lokasi kerja/absensi.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Core HR</w:t>
            </w:r>
          </w:p>
        </w:tc>
        <w:tc>
          <w:tcPr>
            <w:tcW w:w="3600" w:type="dxa"/>
          </w:tcPr>
          <w:p>
            <w:pPr/>
            <w:r>
              <w:t xml:space="preserve">Struktur Organisasi / Org Structure</w:t>
            </w:r>
          </w:p>
        </w:tc>
        <w:tc>
          <w:tcPr>
            <w:tcW w:w="5200" w:type="dxa"/>
          </w:tcPr>
          <w:p>
            <w:pPr/>
            <w:r>
              <w:t xml:space="preserve">Melihat struktur organisasi, supervisor, dan bawahan.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Koreksi / Correction</w:t>
            </w:r>
          </w:p>
        </w:tc>
        <w:tc>
          <w:tcPr>
            <w:tcW w:w="3600" w:type="dxa"/>
          </w:tcPr>
          <w:p>
            <w:pPr/>
            <w:r>
              <w:t xml:space="preserve">Koreksi Absensi / Attendance Correction</w:t>
            </w:r>
          </w:p>
        </w:tc>
        <w:tc>
          <w:tcPr>
            <w:tcW w:w="5200" w:type="dxa"/>
          </w:tcPr>
          <w:p>
            <w:pPr/>
            <w:r>
              <w:t xml:space="preserve">Mengajukan atau memproses koreksi absensi.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Koreksi / Correction</w:t>
            </w:r>
          </w:p>
        </w:tc>
        <w:tc>
          <w:tcPr>
            <w:tcW w:w="3600" w:type="dxa"/>
          </w:tcPr>
          <w:p>
            <w:pPr/>
            <w:r>
              <w:t xml:space="preserve">Koreksi Tunjangan / Allowance Correction</w:t>
            </w:r>
          </w:p>
        </w:tc>
        <w:tc>
          <w:tcPr>
            <w:tcW w:w="5200" w:type="dxa"/>
          </w:tcPr>
          <w:p>
            <w:pPr/>
            <w:r>
              <w:t xml:space="preserve">Mengoreksi data tunjangan.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Koreksi / Correction</w:t>
            </w:r>
          </w:p>
        </w:tc>
        <w:tc>
          <w:tcPr>
            <w:tcW w:w="3600" w:type="dxa"/>
          </w:tcPr>
          <w:p>
            <w:pPr/>
            <w:r>
              <w:t xml:space="preserve">Koreksi Payroll / Payroll Correction</w:t>
            </w:r>
          </w:p>
        </w:tc>
        <w:tc>
          <w:tcPr>
            <w:tcW w:w="5200" w:type="dxa"/>
          </w:tcPr>
          <w:p>
            <w:pPr/>
            <w:r>
              <w:t xml:space="preserve">Mengoreksi data payroll.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Koreksi / Correction</w:t>
            </w:r>
          </w:p>
        </w:tc>
        <w:tc>
          <w:tcPr>
            <w:tcW w:w="3600" w:type="dxa"/>
          </w:tcPr>
          <w:p>
            <w:pPr/>
            <w:r>
              <w:t xml:space="preserve">Koreksi Saldo Cuti / Leave Balance Correction</w:t>
            </w:r>
          </w:p>
        </w:tc>
        <w:tc>
          <w:tcPr>
            <w:tcW w:w="5200" w:type="dxa"/>
          </w:tcPr>
          <w:p>
            <w:pPr/>
            <w:r>
              <w:t xml:space="preserve">Mengoreksi saldo cuti.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Rekrutmen / Recruitment</w:t>
            </w:r>
          </w:p>
        </w:tc>
        <w:tc>
          <w:tcPr>
            <w:tcW w:w="3600" w:type="dxa"/>
          </w:tcPr>
          <w:p>
            <w:pPr/>
            <w:r>
              <w:t xml:space="preserve">Lowongan / Job Postings</w:t>
            </w:r>
          </w:p>
        </w:tc>
        <w:tc>
          <w:tcPr>
            <w:tcW w:w="5200" w:type="dxa"/>
          </w:tcPr>
          <w:p>
            <w:pPr/>
            <w:r>
              <w:t xml:space="preserve">Membuat dan mengelola lowongan pekerjaan.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Rekrutmen / Recruitment</w:t>
            </w:r>
          </w:p>
        </w:tc>
        <w:tc>
          <w:tcPr>
            <w:tcW w:w="3600" w:type="dxa"/>
          </w:tcPr>
          <w:p>
            <w:pPr/>
            <w:r>
              <w:t xml:space="preserve">Lamaran / Applications</w:t>
            </w:r>
          </w:p>
        </w:tc>
        <w:tc>
          <w:tcPr>
            <w:tcW w:w="5200" w:type="dxa"/>
          </w:tcPr>
          <w:p>
            <w:pPr/>
            <w:r>
              <w:t xml:space="preserve">Mengelola lamaran kandidat.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Rekrutmen / Recruitment</w:t>
            </w:r>
          </w:p>
        </w:tc>
        <w:tc>
          <w:tcPr>
            <w:tcW w:w="3600" w:type="dxa"/>
          </w:tcPr>
          <w:p>
            <w:pPr/>
            <w:r>
              <w:t xml:space="preserve">Operasional Rekrutmen / Recruitment Operations</w:t>
            </w:r>
          </w:p>
        </w:tc>
        <w:tc>
          <w:tcPr>
            <w:tcW w:w="5200" w:type="dxa"/>
          </w:tcPr>
          <w:p>
            <w:pPr/>
            <w:r>
              <w:t xml:space="preserve">Menjadwalkan interview, feedback interviewer, dan job offer.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Cuti &amp; Tugas</w:t>
            </w:r>
          </w:p>
        </w:tc>
        <w:tc>
          <w:tcPr>
            <w:tcW w:w="3600" w:type="dxa"/>
          </w:tcPr>
          <w:p>
            <w:pPr/>
            <w:r>
              <w:t xml:space="preserve">Manajemen Cuti / Leave Management</w:t>
            </w:r>
          </w:p>
        </w:tc>
        <w:tc>
          <w:tcPr>
            <w:tcW w:w="5200" w:type="dxa"/>
          </w:tcPr>
          <w:p>
            <w:pPr/>
            <w:r>
              <w:t xml:space="preserve">Mengajukan, menyetujui, dan memantau cuti.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Cuti &amp; Tugas</w:t>
            </w:r>
          </w:p>
        </w:tc>
        <w:tc>
          <w:tcPr>
            <w:tcW w:w="3600" w:type="dxa"/>
          </w:tcPr>
          <w:p>
            <w:pPr/>
            <w:r>
              <w:t xml:space="preserve">Tugas / Tasks</w:t>
            </w:r>
          </w:p>
        </w:tc>
        <w:tc>
          <w:tcPr>
            <w:tcW w:w="5200" w:type="dxa"/>
          </w:tcPr>
          <w:p>
            <w:pPr/>
            <w:r>
              <w:t xml:space="preserve">Membuat, menerima, dan memantau tugas.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Cuti &amp; Tugas</w:t>
            </w:r>
          </w:p>
        </w:tc>
        <w:tc>
          <w:tcPr>
            <w:tcW w:w="3600" w:type="dxa"/>
          </w:tcPr>
          <w:p>
            <w:pPr/>
            <w:r>
              <w:t xml:space="preserve">Rapat / Meeting</w:t>
            </w:r>
          </w:p>
        </w:tc>
        <w:tc>
          <w:tcPr>
            <w:tcW w:w="5200" w:type="dxa"/>
          </w:tcPr>
          <w:p>
            <w:pPr/>
            <w:r>
              <w:t xml:space="preserve">Membuat undangan rapat dan mengelola peserta.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Cuti &amp; Tugas</w:t>
            </w:r>
          </w:p>
        </w:tc>
        <w:tc>
          <w:tcPr>
            <w:tcW w:w="3600" w:type="dxa"/>
          </w:tcPr>
          <w:p>
            <w:pPr/>
            <w:r>
              <w:t xml:space="preserve">Pengumuman / Broadcast</w:t>
            </w:r>
          </w:p>
        </w:tc>
        <w:tc>
          <w:tcPr>
            <w:tcW w:w="5200" w:type="dxa"/>
          </w:tcPr>
          <w:p>
            <w:pPr/>
            <w:r>
              <w:t xml:space="preserve">Mengirim pengumuman ke karyawan/departemen/target tertentu.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Payroll &amp; Finansial</w:t>
            </w:r>
          </w:p>
        </w:tc>
        <w:tc>
          <w:tcPr>
            <w:tcW w:w="3600" w:type="dxa"/>
          </w:tcPr>
          <w:p>
            <w:pPr/>
            <w:r>
              <w:t xml:space="preserve">Pengaturan Payroll / Payroll Settings</w:t>
            </w:r>
          </w:p>
        </w:tc>
        <w:tc>
          <w:tcPr>
            <w:tcW w:w="5200" w:type="dxa"/>
          </w:tcPr>
          <w:p>
            <w:pPr/>
            <w:r>
              <w:t xml:space="preserve">Mengelola konfigurasi payroll.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Payroll &amp; Finansial</w:t>
            </w:r>
          </w:p>
        </w:tc>
        <w:tc>
          <w:tcPr>
            <w:tcW w:w="3600" w:type="dxa"/>
          </w:tcPr>
          <w:p>
            <w:pPr/>
            <w:r>
              <w:t xml:space="preserve">Payroll</w:t>
            </w:r>
          </w:p>
        </w:tc>
        <w:tc>
          <w:tcPr>
            <w:tcW w:w="5200" w:type="dxa"/>
          </w:tcPr>
          <w:p>
            <w:pPr/>
            <w:r>
              <w:t xml:space="preserve">Memproses dan melihat data payroll.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Payroll &amp; Finansial</w:t>
            </w:r>
          </w:p>
        </w:tc>
        <w:tc>
          <w:tcPr>
            <w:tcW w:w="3600" w:type="dxa"/>
          </w:tcPr>
          <w:p>
            <w:pPr/>
            <w:r>
              <w:t xml:space="preserve">Slip Gaji / Payslip</w:t>
            </w:r>
          </w:p>
        </w:tc>
        <w:tc>
          <w:tcPr>
            <w:tcW w:w="5200" w:type="dxa"/>
          </w:tcPr>
          <w:p>
            <w:pPr/>
            <w:r>
              <w:t xml:space="preserve">Melihat slip gaji.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Payroll &amp; Finansial</w:t>
            </w:r>
          </w:p>
        </w:tc>
        <w:tc>
          <w:tcPr>
            <w:tcW w:w="3600" w:type="dxa"/>
          </w:tcPr>
          <w:p>
            <w:pPr/>
            <w:r>
              <w:t xml:space="preserve">Laporan PPh / PPh Report</w:t>
            </w:r>
          </w:p>
        </w:tc>
        <w:tc>
          <w:tcPr>
            <w:tcW w:w="5200" w:type="dxa"/>
          </w:tcPr>
          <w:p>
            <w:pPr/>
            <w:r>
              <w:t xml:space="preserve">Melihat dan menghasilkan laporan PPh.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Payroll &amp; Finansial</w:t>
            </w:r>
          </w:p>
        </w:tc>
        <w:tc>
          <w:tcPr>
            <w:tcW w:w="3600" w:type="dxa"/>
          </w:tcPr>
          <w:p>
            <w:pPr/>
            <w:r>
              <w:t xml:space="preserve">Klaim Biaya / Expense Claims</w:t>
            </w:r>
          </w:p>
        </w:tc>
        <w:tc>
          <w:tcPr>
            <w:tcW w:w="5200" w:type="dxa"/>
          </w:tcPr>
          <w:p>
            <w:pPr/>
            <w:r>
              <w:t xml:space="preserve">Mengajukan dan memproses klaim biaya.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Payroll &amp; Finansial</w:t>
            </w:r>
          </w:p>
        </w:tc>
        <w:tc>
          <w:tcPr>
            <w:tcW w:w="3600" w:type="dxa"/>
          </w:tcPr>
          <w:p>
            <w:pPr/>
            <w:r>
              <w:t xml:space="preserve">Permintaan Lembur / Overtime Request</w:t>
            </w:r>
          </w:p>
        </w:tc>
        <w:tc>
          <w:tcPr>
            <w:tcW w:w="5200" w:type="dxa"/>
          </w:tcPr>
          <w:p>
            <w:pPr/>
            <w:r>
              <w:t xml:space="preserve">Mengajukan dan memproses lembur.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KPI</w:t>
            </w:r>
          </w:p>
        </w:tc>
        <w:tc>
          <w:tcPr>
            <w:tcW w:w="3600" w:type="dxa"/>
          </w:tcPr>
          <w:p>
            <w:pPr/>
            <w:r>
              <w:t xml:space="preserve">Master KPI / KPI Master</w:t>
            </w:r>
          </w:p>
        </w:tc>
        <w:tc>
          <w:tcPr>
            <w:tcW w:w="5200" w:type="dxa"/>
          </w:tcPr>
          <w:p>
            <w:pPr/>
            <w:r>
              <w:t xml:space="preserve">Mengelola master indikator KPI.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KPI</w:t>
            </w:r>
          </w:p>
        </w:tc>
        <w:tc>
          <w:tcPr>
            <w:tcW w:w="3600" w:type="dxa"/>
          </w:tcPr>
          <w:p>
            <w:pPr/>
            <w:r>
              <w:t xml:space="preserve">Daftar Evaluasi / Evaluation List</w:t>
            </w:r>
          </w:p>
        </w:tc>
        <w:tc>
          <w:tcPr>
            <w:tcW w:w="5200" w:type="dxa"/>
          </w:tcPr>
          <w:p>
            <w:pPr/>
            <w:r>
              <w:t xml:space="preserve">Melihat dan mengelola evaluasi KPI.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KPI</w:t>
            </w:r>
          </w:p>
        </w:tc>
        <w:tc>
          <w:tcPr>
            <w:tcW w:w="3600" w:type="dxa"/>
          </w:tcPr>
          <w:p>
            <w:pPr/>
            <w:r>
              <w:t xml:space="preserve">Target Departemen / Department Goal</w:t>
            </w:r>
          </w:p>
        </w:tc>
        <w:tc>
          <w:tcPr>
            <w:tcW w:w="5200" w:type="dxa"/>
          </w:tcPr>
          <w:p>
            <w:pPr/>
            <w:r>
              <w:t xml:space="preserve">Mengelola target KPI departemen.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KPI</w:t>
            </w:r>
          </w:p>
        </w:tc>
        <w:tc>
          <w:tcPr>
            <w:tcW w:w="3600" w:type="dxa"/>
          </w:tcPr>
          <w:p>
            <w:pPr/>
            <w:r>
              <w:t xml:space="preserve">Target Karyawan / Employee Goal</w:t>
            </w:r>
          </w:p>
        </w:tc>
        <w:tc>
          <w:tcPr>
            <w:tcW w:w="5200" w:type="dxa"/>
          </w:tcPr>
          <w:p>
            <w:pPr/>
            <w:r>
              <w:t xml:space="preserve">Mengelola target KPI karyawan.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Pengembangan SDM / People Development</w:t>
            </w:r>
          </w:p>
        </w:tc>
        <w:tc>
          <w:tcPr>
            <w:tcW w:w="3600" w:type="dxa"/>
          </w:tcPr>
          <w:p>
            <w:pPr/>
            <w:r>
              <w:t xml:space="preserve">Pembelajaran &amp; LMS / Learning &amp; LMS</w:t>
            </w:r>
          </w:p>
        </w:tc>
        <w:tc>
          <w:tcPr>
            <w:tcW w:w="5200" w:type="dxa"/>
          </w:tcPr>
          <w:p>
            <w:pPr/>
            <w:r>
              <w:t xml:space="preserve">Mengelola pembelajaran dan LMS.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Pengembangan SDM / People Development</w:t>
            </w:r>
          </w:p>
        </w:tc>
        <w:tc>
          <w:tcPr>
            <w:tcW w:w="3600" w:type="dxa"/>
          </w:tcPr>
          <w:p>
            <w:pPr/>
            <w:r>
              <w:t xml:space="preserve">Manajemen Talenta / Talent Management</w:t>
            </w:r>
          </w:p>
        </w:tc>
        <w:tc>
          <w:tcPr>
            <w:tcW w:w="5200" w:type="dxa"/>
          </w:tcPr>
          <w:p>
            <w:pPr/>
            <w:r>
              <w:t xml:space="preserve">Mengelola talenta karyawan.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Pengembangan SDM / People Development</w:t>
            </w:r>
          </w:p>
        </w:tc>
        <w:tc>
          <w:tcPr>
            <w:tcW w:w="3600" w:type="dxa"/>
          </w:tcPr>
          <w:p>
            <w:pPr/>
            <w:r>
              <w:t xml:space="preserve">Hubungan Karyawan / Employee Relations</w:t>
            </w:r>
          </w:p>
        </w:tc>
        <w:tc>
          <w:tcPr>
            <w:tcW w:w="5200" w:type="dxa"/>
          </w:tcPr>
          <w:p>
            <w:pPr/>
            <w:r>
              <w:t xml:space="preserve">Mengelola hubungan karyawan.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Operasional</w:t>
            </w:r>
          </w:p>
        </w:tc>
        <w:tc>
          <w:tcPr>
            <w:tcW w:w="3600" w:type="dxa"/>
          </w:tcPr>
          <w:p>
            <w:pPr/>
            <w:r>
              <w:t xml:space="preserve">Pelacakan Waktu / Time Tracking</w:t>
            </w:r>
          </w:p>
        </w:tc>
        <w:tc>
          <w:tcPr>
            <w:tcW w:w="5200" w:type="dxa"/>
          </w:tcPr>
          <w:p>
            <w:pPr/>
            <w:r>
              <w:t xml:space="preserve">Memantau pelacakan waktu kerja.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Operasional</w:t>
            </w:r>
          </w:p>
        </w:tc>
        <w:tc>
          <w:tcPr>
            <w:tcW w:w="3600" w:type="dxa"/>
          </w:tcPr>
          <w:p>
            <w:pPr/>
            <w:r>
              <w:t xml:space="preserve">Laporan / Reports</w:t>
            </w:r>
          </w:p>
        </w:tc>
        <w:tc>
          <w:tcPr>
            <w:tcW w:w="5200" w:type="dxa"/>
          </w:tcPr>
          <w:p>
            <w:pPr/>
            <w:r>
              <w:t xml:space="preserve">Melihat dan mengekspor laporan.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Operasional</w:t>
            </w:r>
          </w:p>
        </w:tc>
        <w:tc>
          <w:tcPr>
            <w:tcW w:w="3600" w:type="dxa"/>
          </w:tcPr>
          <w:p>
            <w:pPr/>
            <w:r>
              <w:t xml:space="preserve">Dokumen / Documents</w:t>
            </w:r>
          </w:p>
        </w:tc>
        <w:tc>
          <w:tcPr>
            <w:tcW w:w="5200" w:type="dxa"/>
          </w:tcPr>
          <w:p>
            <w:pPr/>
            <w:r>
              <w:t xml:space="preserve">Mengelola dokumen.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Operasional</w:t>
            </w:r>
          </w:p>
        </w:tc>
        <w:tc>
          <w:tcPr>
            <w:tcW w:w="3600" w:type="dxa"/>
          </w:tcPr>
          <w:p>
            <w:pPr/>
            <w:r>
              <w:t xml:space="preserve">Discovery</w:t>
            </w:r>
          </w:p>
        </w:tc>
        <w:tc>
          <w:tcPr>
            <w:tcW w:w="5200" w:type="dxa"/>
          </w:tcPr>
          <w:p>
            <w:pPr/>
            <w:r>
              <w:t xml:space="preserve">Mengakses fitur discovery.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Operasional</w:t>
            </w:r>
          </w:p>
        </w:tc>
        <w:tc>
          <w:tcPr>
            <w:tcW w:w="3600" w:type="dxa"/>
          </w:tcPr>
          <w:p>
            <w:pPr/>
            <w:r>
              <w:t xml:space="preserve">Bot Assistant</w:t>
            </w:r>
          </w:p>
        </w:tc>
        <w:tc>
          <w:tcPr>
            <w:tcW w:w="5200" w:type="dxa"/>
          </w:tcPr>
          <w:p>
            <w:pPr/>
            <w:r>
              <w:t xml:space="preserve">Menggunakan asisten bot untuk bantuan operasional.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Operasional</w:t>
            </w:r>
          </w:p>
        </w:tc>
        <w:tc>
          <w:tcPr>
            <w:tcW w:w="3600" w:type="dxa"/>
          </w:tcPr>
          <w:p>
            <w:pPr/>
            <w:r>
              <w:t xml:space="preserve">Manajemen Vendor / Clients</w:t>
            </w:r>
          </w:p>
        </w:tc>
        <w:tc>
          <w:tcPr>
            <w:tcW w:w="5200" w:type="dxa"/>
          </w:tcPr>
          <w:p>
            <w:pPr/>
            <w:r>
              <w:t xml:space="preserve">Mengelola client/vendor bila permission tersedia.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Pengaturan / Settings</w:t>
            </w:r>
          </w:p>
        </w:tc>
        <w:tc>
          <w:tcPr>
            <w:tcW w:w="3600" w:type="dxa"/>
          </w:tcPr>
          <w:p>
            <w:pPr/>
            <w:r>
              <w:t xml:space="preserve">Pengaturan Umum / General Setting</w:t>
            </w:r>
          </w:p>
        </w:tc>
        <w:tc>
          <w:tcPr>
            <w:tcW w:w="5200" w:type="dxa"/>
          </w:tcPr>
          <w:p>
            <w:pPr/>
            <w:r>
              <w:t xml:space="preserve">Mengelola pengaturan umum aplikasi.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Pengaturan / Settings</w:t>
            </w:r>
          </w:p>
        </w:tc>
        <w:tc>
          <w:tcPr>
            <w:tcW w:w="3600" w:type="dxa"/>
          </w:tcPr>
          <w:p>
            <w:pPr/>
            <w:r>
              <w:t xml:space="preserve">Lokasi Default / Default Location</w:t>
            </w:r>
          </w:p>
        </w:tc>
        <w:tc>
          <w:tcPr>
            <w:tcW w:w="5200" w:type="dxa"/>
          </w:tcPr>
          <w:p>
            <w:pPr/>
            <w:r>
              <w:t xml:space="preserve">Mengatur lokasi default absensi.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Pengaturan / Settings</w:t>
            </w:r>
          </w:p>
        </w:tc>
        <w:tc>
          <w:tcPr>
            <w:tcW w:w="3600" w:type="dxa"/>
          </w:tcPr>
          <w:p>
            <w:pPr/>
            <w:r>
              <w:t xml:space="preserve">Master Shift / Shift Master File</w:t>
            </w:r>
          </w:p>
        </w:tc>
        <w:tc>
          <w:tcPr>
            <w:tcW w:w="5200" w:type="dxa"/>
          </w:tcPr>
          <w:p>
            <w:pPr/>
            <w:r>
              <w:t xml:space="preserve">Mengelola master shift.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Pengaturan / Settings</w:t>
            </w:r>
          </w:p>
        </w:tc>
        <w:tc>
          <w:tcPr>
            <w:tcW w:w="3600" w:type="dxa"/>
          </w:tcPr>
          <w:p>
            <w:pPr/>
            <w:r>
              <w:t xml:space="preserve">Master Shift Harian / Day Shift Master File</w:t>
            </w:r>
          </w:p>
        </w:tc>
        <w:tc>
          <w:tcPr>
            <w:tcW w:w="5200" w:type="dxa"/>
          </w:tcPr>
          <w:p>
            <w:pPr/>
            <w:r>
              <w:t xml:space="preserve">Mengelola master shift harian.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Pengaturan / Settings</w:t>
            </w:r>
          </w:p>
        </w:tc>
        <w:tc>
          <w:tcPr>
            <w:tcW w:w="3600" w:type="dxa"/>
          </w:tcPr>
          <w:p>
            <w:pPr/>
            <w:r>
              <w:t xml:space="preserve">Assign Shift / Shift Assignment</w:t>
            </w:r>
          </w:p>
        </w:tc>
        <w:tc>
          <w:tcPr>
            <w:tcW w:w="5200" w:type="dxa"/>
          </w:tcPr>
          <w:p>
            <w:pPr/>
            <w:r>
              <w:t xml:space="preserve">Mengatur penugasan shift.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Master Data Umum / Common Master File</w:t>
            </w:r>
          </w:p>
        </w:tc>
        <w:tc>
          <w:tcPr>
            <w:tcW w:w="3600" w:type="dxa"/>
          </w:tcPr>
          <w:p>
            <w:pPr/>
            <w:r>
              <w:t xml:space="preserve">Master Perusahaan / Company Master File</w:t>
            </w:r>
          </w:p>
        </w:tc>
        <w:tc>
          <w:tcPr>
            <w:tcW w:w="5200" w:type="dxa"/>
          </w:tcPr>
          <w:p>
            <w:pPr/>
            <w:r>
              <w:t xml:space="preserve">Mengelola master perusahaan.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Master Data Umum / Common Master File</w:t>
            </w:r>
          </w:p>
        </w:tc>
        <w:tc>
          <w:tcPr>
            <w:tcW w:w="3600" w:type="dxa"/>
          </w:tcPr>
          <w:p>
            <w:pPr/>
            <w:r>
              <w:t xml:space="preserve">Master PTKP / PTKP Master File</w:t>
            </w:r>
          </w:p>
        </w:tc>
        <w:tc>
          <w:tcPr>
            <w:tcW w:w="5200" w:type="dxa"/>
          </w:tcPr>
          <w:p>
            <w:pPr/>
            <w:r>
              <w:t xml:space="preserve">Mengelola master PTKP.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Master Data Umum / Common Master File</w:t>
            </w:r>
          </w:p>
        </w:tc>
        <w:tc>
          <w:tcPr>
            <w:tcW w:w="3600" w:type="dxa"/>
          </w:tcPr>
          <w:p>
            <w:pPr/>
            <w:r>
              <w:t xml:space="preserve">Master Tarif Progresif / Progressive Tax Rate Master File</w:t>
            </w:r>
          </w:p>
        </w:tc>
        <w:tc>
          <w:tcPr>
            <w:tcW w:w="5200" w:type="dxa"/>
          </w:tcPr>
          <w:p>
            <w:pPr/>
            <w:r>
              <w:t xml:space="preserve">Mengelola tarif pajak progresif.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Master Data Umum / Common Master File</w:t>
            </w:r>
          </w:p>
        </w:tc>
        <w:tc>
          <w:tcPr>
            <w:tcW w:w="3600" w:type="dxa"/>
          </w:tcPr>
          <w:p>
            <w:pPr/>
            <w:r>
              <w:t xml:space="preserve">Grup User / User Group</w:t>
            </w:r>
          </w:p>
        </w:tc>
        <w:tc>
          <w:tcPr>
            <w:tcW w:w="5200" w:type="dxa"/>
          </w:tcPr>
          <w:p>
            <w:pPr/>
            <w:r>
              <w:t xml:space="preserve">Mengelola grup user dan company assignment.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Master Data Umum / Common Master File</w:t>
            </w:r>
          </w:p>
        </w:tc>
        <w:tc>
          <w:tcPr>
            <w:tcW w:w="3600" w:type="dxa"/>
          </w:tcPr>
          <w:p>
            <w:pPr/>
            <w:r>
              <w:t xml:space="preserve">Departemen / Departments</w:t>
            </w:r>
          </w:p>
        </w:tc>
        <w:tc>
          <w:tcPr>
            <w:tcW w:w="5200" w:type="dxa"/>
          </w:tcPr>
          <w:p>
            <w:pPr/>
            <w:r>
              <w:t xml:space="preserve">Mengelola data departemen.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Manajemen User / User Management</w:t>
            </w:r>
          </w:p>
        </w:tc>
        <w:tc>
          <w:tcPr>
            <w:tcW w:w="3600" w:type="dxa"/>
          </w:tcPr>
          <w:p>
            <w:pPr/>
            <w:r>
              <w:t xml:space="preserve">Master Permission / Permission Master File</w:t>
            </w:r>
          </w:p>
        </w:tc>
        <w:tc>
          <w:tcPr>
            <w:tcW w:w="5200" w:type="dxa"/>
          </w:tcPr>
          <w:p>
            <w:pPr/>
            <w:r>
              <w:t xml:space="preserve">Mengelola permission.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Manajemen User / User Management</w:t>
            </w:r>
          </w:p>
        </w:tc>
        <w:tc>
          <w:tcPr>
            <w:tcW w:w="3600" w:type="dxa"/>
          </w:tcPr>
          <w:p>
            <w:pPr/>
            <w:r>
              <w:t xml:space="preserve">Master Role / Role Master</w:t>
            </w:r>
          </w:p>
        </w:tc>
        <w:tc>
          <w:tcPr>
            <w:tcW w:w="5200" w:type="dxa"/>
          </w:tcPr>
          <w:p>
            <w:pPr/>
            <w:r>
              <w:t xml:space="preserve">Mengelola role.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Manajemen User / User Management</w:t>
            </w:r>
          </w:p>
        </w:tc>
        <w:tc>
          <w:tcPr>
            <w:tcW w:w="3600" w:type="dxa"/>
          </w:tcPr>
          <w:p>
            <w:pPr/>
            <w:r>
              <w:t xml:space="preserve">Assign Role ke Grup / Group Assign Roles</w:t>
            </w:r>
          </w:p>
        </w:tc>
        <w:tc>
          <w:tcPr>
            <w:tcW w:w="5200" w:type="dxa"/>
          </w:tcPr>
          <w:p>
            <w:pPr/>
            <w:r>
              <w:t xml:space="preserve">Memberikan role ke grup.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Manajemen User / User Management</w:t>
            </w:r>
          </w:p>
        </w:tc>
        <w:tc>
          <w:tcPr>
            <w:tcW w:w="3600" w:type="dxa"/>
          </w:tcPr>
          <w:p>
            <w:pPr/>
            <w:r>
              <w:t xml:space="preserve">Assign Grup ke User / User Assign Group</w:t>
            </w:r>
          </w:p>
        </w:tc>
        <w:tc>
          <w:tcPr>
            <w:tcW w:w="5200" w:type="dxa"/>
          </w:tcPr>
          <w:p>
            <w:pPr/>
            <w:r>
              <w:t xml:space="preserve">Memberikan grup ke user.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Inventori / Inventory</w:t>
            </w:r>
          </w:p>
        </w:tc>
        <w:tc>
          <w:tcPr>
            <w:tcW w:w="3600" w:type="dxa"/>
          </w:tcPr>
          <w:p>
            <w:pPr/>
            <w:r>
              <w:t xml:space="preserve">Master Inventori / Inventory Master</w:t>
            </w:r>
          </w:p>
        </w:tc>
        <w:tc>
          <w:tcPr>
            <w:tcW w:w="5200" w:type="dxa"/>
          </w:tcPr>
          <w:p>
            <w:pPr/>
            <w:r>
              <w:t xml:space="preserve">Mengelola master inventori.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Inventori / Inventory</w:t>
            </w:r>
          </w:p>
        </w:tc>
        <w:tc>
          <w:tcPr>
            <w:tcW w:w="3600" w:type="dxa"/>
          </w:tcPr>
          <w:p>
            <w:pPr/>
            <w:r>
              <w:t xml:space="preserve">Permintaan Pengeluaran / Request For Issued</w:t>
            </w:r>
          </w:p>
        </w:tc>
        <w:tc>
          <w:tcPr>
            <w:tcW w:w="5200" w:type="dxa"/>
          </w:tcPr>
          <w:p>
            <w:pPr/>
            <w:r>
              <w:t xml:space="preserve">Mengajukan permintaan pengeluaran barang.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Inventori / Inventory</w:t>
            </w:r>
          </w:p>
        </w:tc>
        <w:tc>
          <w:tcPr>
            <w:tcW w:w="3600" w:type="dxa"/>
          </w:tcPr>
          <w:p>
            <w:pPr/>
            <w:r>
              <w:t xml:space="preserve">Penerimaan Stok / Receipt Stock</w:t>
            </w:r>
          </w:p>
        </w:tc>
        <w:tc>
          <w:tcPr>
            <w:tcW w:w="5200" w:type="dxa"/>
          </w:tcPr>
          <w:p>
            <w:pPr/>
            <w:r>
              <w:t xml:space="preserve">Mencatat penerimaan stok.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Inventori / Inventory</w:t>
            </w:r>
          </w:p>
        </w:tc>
        <w:tc>
          <w:tcPr>
            <w:tcW w:w="3600" w:type="dxa"/>
          </w:tcPr>
          <w:p>
            <w:pPr/>
            <w:r>
              <w:t xml:space="preserve">Laporan Inventori / Inventory Report</w:t>
            </w:r>
          </w:p>
        </w:tc>
        <w:tc>
          <w:tcPr>
            <w:tcW w:w="5200" w:type="dxa"/>
          </w:tcPr>
          <w:p>
            <w:pPr/>
            <w:r>
              <w:t xml:space="preserve">Melihat laporan inventori.</w:t>
            </w:r>
          </w:p>
        </w:tc>
      </w:tr>
    </w:tbl>
    <w:p>
      <w:pPr>
        <w:pStyle w:val="Heading1"/>
      </w:pPr>
      <w:r>
        <w:t xml:space="preserve">5. Catatan Permission dan Konsistensi</w:t>
      </w:r>
    </w:p>
    <w:p>
      <w:pPr>
        <w:pStyle w:val="ListBullet"/>
      </w:pPr>
      <w:r>
        <w:t xml:space="preserve">Akses setiap menu dikendalikan oleh permission pada frontend dan mobile.</w:t>
      </w:r>
    </w:p>
    <w:p>
      <w:pPr>
        <w:pStyle w:val="ListBullet"/>
      </w:pPr>
      <w:r>
        <w:t xml:space="preserve">Menu Rekrutmen dikelompokkan menjadi Lowongan, Lamaran, dan Operasional Rekrutmen.</w:t>
      </w:r>
    </w:p>
    <w:p>
      <w:pPr>
        <w:pStyle w:val="ListBullet"/>
      </w:pPr>
      <w:r>
        <w:t xml:space="preserve">Menu Departemen berada di dalam Master Data Umum agar konsisten dengan frontend.</w:t>
      </w:r>
    </w:p>
    <w:p>
      <w:pPr>
        <w:pStyle w:val="ListBullet"/>
      </w:pPr>
      <w:r>
        <w:t xml:space="preserve">Nama menu ditulis bilingual bila tersedia: Indonesia / English.</w:t>
      </w:r>
    </w:p>
    <w:sectPr>
      <w:pgSz w:w="11906" w:h="16838"/>
      <w:pgMar w:top="1440" w:right="1008" w:bottom="1440" w:left="1008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  <w:style w:type="paragraph" w:styleId="ListBullet">
    <w:name w:val="List 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Use Case Menu HRIS TalentVis</dc:title>
  <dc:creator>Codex</dc:creator>
  <cp:lastModifiedBy>Codex</cp:lastModifiedBy>
  <dcterms:created xsi:type="dcterms:W3CDTF">2026-05-07T13:11:00.493765Z</dcterms:created>
  <dcterms:modified xsi:type="dcterms:W3CDTF">2026-05-07T13:11:00.493777Z</dcterms:modified>
</cp:coreProperties>
</file>