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57F3" w:rsidRDefault="00263E6D">
      <w:pPr>
        <w:ind w:left="4025" w:right="567"/>
      </w:pPr>
      <w:r>
        <w:rPr>
          <w:noProof/>
          <w:lang w:eastAsia="ru-RU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-19050</wp:posOffset>
            </wp:positionV>
            <wp:extent cx="2681605" cy="1052830"/>
            <wp:effectExtent l="1905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052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57F3">
        <w:t>Специалист по работе с клиентами</w:t>
      </w:r>
    </w:p>
    <w:p w:rsidR="00263E6D" w:rsidRDefault="00263E6D">
      <w:pPr>
        <w:ind w:left="4025" w:right="567"/>
      </w:pPr>
      <w:r>
        <w:t xml:space="preserve">Захарова Наталья  </w:t>
      </w:r>
    </w:p>
    <w:p w:rsidR="00263E6D" w:rsidRDefault="00263E6D">
      <w:pPr>
        <w:ind w:left="4025" w:right="567"/>
      </w:pPr>
      <w:r>
        <w:t>Тел.</w:t>
      </w:r>
      <w:r>
        <w:rPr>
          <w:lang w:val="en-US"/>
        </w:rPr>
        <w:t xml:space="preserve">8 (3462) </w:t>
      </w:r>
      <w:r>
        <w:t xml:space="preserve"> 71-73-74</w:t>
      </w:r>
    </w:p>
    <w:p w:rsidR="00263E6D" w:rsidRPr="00263E6D" w:rsidRDefault="00263E6D">
      <w:pPr>
        <w:ind w:left="4025" w:right="567"/>
        <w:rPr>
          <w:lang w:val="en-US"/>
        </w:rPr>
      </w:pPr>
      <w:hyperlink r:id="rId8" w:history="1">
        <w:r w:rsidRPr="00050689">
          <w:rPr>
            <w:rStyle w:val="a6"/>
          </w:rPr>
          <w:t>717374</w:t>
        </w:r>
        <w:r w:rsidRPr="00050689">
          <w:rPr>
            <w:rStyle w:val="a6"/>
            <w:lang w:val="en-US"/>
          </w:rPr>
          <w:t>@mail.ru</w:t>
        </w:r>
      </w:hyperlink>
      <w:r>
        <w:rPr>
          <w:lang w:val="en-US"/>
        </w:rPr>
        <w:t xml:space="preserve"> </w:t>
      </w:r>
    </w:p>
    <w:p w:rsidR="008F57F3" w:rsidRPr="007F0ED6" w:rsidRDefault="008F57F3">
      <w:pPr>
        <w:ind w:right="540"/>
        <w:rPr>
          <w:rFonts w:ascii="Calibri" w:hAnsi="Calibri" w:cs="Calibri"/>
        </w:rPr>
      </w:pPr>
    </w:p>
    <w:p w:rsidR="008F57F3" w:rsidRPr="007F0ED6" w:rsidRDefault="008F57F3">
      <w:pPr>
        <w:ind w:right="540"/>
        <w:rPr>
          <w:rFonts w:ascii="Calibri" w:hAnsi="Calibri" w:cs="Calibri"/>
        </w:rPr>
      </w:pPr>
      <w:r w:rsidRPr="007F0ED6">
        <w:rPr>
          <w:rFonts w:ascii="Calibri" w:eastAsia="Calibri" w:hAnsi="Calibri" w:cs="Calibri"/>
          <w:b/>
          <w:i/>
          <w:iCs/>
          <w:color w:val="17365D"/>
          <w:sz w:val="32"/>
          <w:szCs w:val="32"/>
        </w:rPr>
        <w:t xml:space="preserve">                                                   </w:t>
      </w:r>
      <w:r w:rsidRPr="007F0ED6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:rsidR="008F57F3" w:rsidRPr="007F0ED6" w:rsidRDefault="008F57F3">
      <w:pPr>
        <w:ind w:right="540"/>
        <w:rPr>
          <w:rFonts w:ascii="Calibri" w:hAnsi="Calibri" w:cs="Calibri"/>
        </w:rPr>
      </w:pPr>
    </w:p>
    <w:p w:rsidR="008F57F3" w:rsidRPr="007F0ED6" w:rsidRDefault="008F57F3">
      <w:pPr>
        <w:ind w:right="540"/>
        <w:rPr>
          <w:rFonts w:ascii="Calibri" w:hAnsi="Calibri" w:cs="Calibri"/>
        </w:rPr>
      </w:pPr>
    </w:p>
    <w:p w:rsidR="008F57F3" w:rsidRPr="007F0ED6" w:rsidRDefault="008F57F3">
      <w:pPr>
        <w:ind w:right="540"/>
        <w:rPr>
          <w:rFonts w:ascii="Calibri" w:hAnsi="Calibri" w:cs="Calibri"/>
        </w:rPr>
      </w:pPr>
    </w:p>
    <w:p w:rsidR="008F57F3" w:rsidRPr="007F0ED6" w:rsidRDefault="008F57F3">
      <w:pPr>
        <w:ind w:right="540"/>
        <w:rPr>
          <w:rFonts w:ascii="Calibri" w:hAnsi="Calibri" w:cs="Calibri"/>
        </w:rPr>
      </w:pPr>
    </w:p>
    <w:p w:rsidR="008F57F3" w:rsidRDefault="008F57F3">
      <w:pPr>
        <w:tabs>
          <w:tab w:val="left" w:pos="0"/>
        </w:tabs>
        <w:ind w:right="540"/>
        <w:jc w:val="center"/>
        <w:rPr>
          <w:rFonts w:ascii="Calibri" w:eastAsia="SimSun" w:hAnsi="Calibri" w:cs="Calibri"/>
          <w:b/>
          <w:i/>
          <w:iCs/>
          <w:color w:val="17365D"/>
          <w:sz w:val="32"/>
          <w:szCs w:val="32"/>
        </w:rPr>
      </w:pPr>
      <w:r>
        <w:rPr>
          <w:rFonts w:ascii="Calibri" w:eastAsia="SimSun" w:hAnsi="Calibri" w:cs="Calibri"/>
          <w:b/>
          <w:i/>
          <w:iCs/>
          <w:color w:val="17365D"/>
          <w:sz w:val="32"/>
          <w:szCs w:val="32"/>
        </w:rPr>
        <w:t>Прайс-лист на размещение рекламной информации</w:t>
      </w:r>
    </w:p>
    <w:p w:rsidR="008F57F3" w:rsidRDefault="008F57F3">
      <w:pPr>
        <w:tabs>
          <w:tab w:val="left" w:pos="0"/>
        </w:tabs>
        <w:ind w:right="540"/>
        <w:jc w:val="center"/>
        <w:sectPr w:rsidR="008F57F3">
          <w:footerReference w:type="default" r:id="rId9"/>
          <w:footerReference w:type="first" r:id="rId10"/>
          <w:pgSz w:w="11906" w:h="16838"/>
          <w:pgMar w:top="1134" w:right="850" w:bottom="620" w:left="1701" w:header="720" w:footer="564" w:gutter="0"/>
          <w:pgNumType w:start="0"/>
          <w:cols w:space="720"/>
          <w:docGrid w:linePitch="360"/>
        </w:sectPr>
      </w:pPr>
      <w:r>
        <w:rPr>
          <w:rFonts w:ascii="Calibri" w:eastAsia="SimSun" w:hAnsi="Calibri" w:cs="Calibri"/>
          <w:b/>
          <w:i/>
          <w:iCs/>
          <w:color w:val="17365D"/>
          <w:sz w:val="32"/>
          <w:szCs w:val="32"/>
        </w:rPr>
        <w:t>в сети видеоэкранов ООО «Динамика света» в г. Сургуте</w:t>
      </w:r>
    </w:p>
    <w:p w:rsidR="008F57F3" w:rsidRDefault="008F57F3">
      <w:pPr>
        <w:sectPr w:rsidR="008F57F3">
          <w:type w:val="continuous"/>
          <w:pgSz w:w="11906" w:h="16838"/>
          <w:pgMar w:top="1134" w:right="850" w:bottom="620" w:left="1701" w:header="720" w:footer="564" w:gutter="0"/>
          <w:cols w:num="5" w:space="708"/>
          <w:docGrid w:linePitch="360"/>
        </w:sectPr>
      </w:pPr>
    </w:p>
    <w:tbl>
      <w:tblPr>
        <w:tblW w:w="0" w:type="auto"/>
        <w:tblInd w:w="-630" w:type="dxa"/>
        <w:tblLayout w:type="fixed"/>
        <w:tblLook w:val="0000"/>
      </w:tblPr>
      <w:tblGrid>
        <w:gridCol w:w="1084"/>
        <w:gridCol w:w="1417"/>
        <w:gridCol w:w="1985"/>
        <w:gridCol w:w="1842"/>
        <w:gridCol w:w="1843"/>
        <w:gridCol w:w="2044"/>
      </w:tblGrid>
      <w:tr w:rsidR="008F57F3">
        <w:trPr>
          <w:cantSplit/>
          <w:trHeight w:val="400"/>
        </w:trPr>
        <w:tc>
          <w:tcPr>
            <w:tcW w:w="1084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b/>
                <w:w w:val="80"/>
              </w:rPr>
            </w:pPr>
            <w:r>
              <w:rPr>
                <w:rFonts w:ascii="Calibri" w:hAnsi="Calibri" w:cs="Calibri"/>
                <w:b/>
                <w:w w:val="80"/>
              </w:rPr>
              <w:lastRenderedPageBreak/>
              <w:t>Хронометраж</w:t>
            </w:r>
          </w:p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b/>
                <w:w w:val="80"/>
              </w:rPr>
            </w:pPr>
            <w:r>
              <w:rPr>
                <w:rFonts w:ascii="Calibri" w:hAnsi="Calibri" w:cs="Calibri"/>
                <w:b/>
                <w:w w:val="80"/>
              </w:rPr>
              <w:t>ролика,</w:t>
            </w:r>
            <w:r>
              <w:rPr>
                <w:rFonts w:ascii="Calibri" w:hAnsi="Calibri" w:cs="Calibri"/>
                <w:b/>
                <w:w w:val="80"/>
              </w:rPr>
              <w:br/>
              <w:t>сек.</w:t>
            </w:r>
          </w:p>
        </w:tc>
        <w:tc>
          <w:tcPr>
            <w:tcW w:w="1417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tabs>
                <w:tab w:val="left" w:pos="1525"/>
              </w:tabs>
              <w:snapToGrid w:val="0"/>
              <w:jc w:val="center"/>
              <w:rPr>
                <w:rFonts w:ascii="Calibri" w:hAnsi="Calibri" w:cs="Calibri"/>
                <w:b/>
                <w:w w:val="80"/>
              </w:rPr>
            </w:pPr>
            <w:r>
              <w:rPr>
                <w:rFonts w:ascii="Calibri" w:hAnsi="Calibri" w:cs="Calibri"/>
                <w:b/>
                <w:w w:val="80"/>
              </w:rPr>
              <w:t>Количество выходов</w:t>
            </w:r>
            <w:r>
              <w:rPr>
                <w:rFonts w:ascii="Calibri" w:hAnsi="Calibri" w:cs="Calibri"/>
                <w:b/>
                <w:w w:val="80"/>
              </w:rPr>
              <w:br/>
              <w:t>в рекламное время, раз</w:t>
            </w:r>
          </w:p>
        </w:tc>
        <w:tc>
          <w:tcPr>
            <w:tcW w:w="1985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tabs>
                <w:tab w:val="left" w:pos="1525"/>
              </w:tabs>
              <w:snapToGrid w:val="0"/>
              <w:jc w:val="center"/>
              <w:rPr>
                <w:rFonts w:ascii="Calibri" w:hAnsi="Calibri" w:cs="Calibri"/>
                <w:b/>
                <w:w w:val="80"/>
              </w:rPr>
            </w:pPr>
            <w:r>
              <w:rPr>
                <w:rFonts w:ascii="Calibri" w:hAnsi="Calibri" w:cs="Calibri"/>
                <w:b/>
                <w:w w:val="80"/>
              </w:rPr>
              <w:t>Периодичность</w:t>
            </w:r>
            <w:r>
              <w:rPr>
                <w:rFonts w:ascii="Calibri" w:hAnsi="Calibri" w:cs="Calibri"/>
                <w:b/>
                <w:w w:val="80"/>
              </w:rPr>
              <w:br/>
              <w:t>выхода,</w:t>
            </w:r>
            <w:r>
              <w:rPr>
                <w:rFonts w:ascii="Calibri" w:hAnsi="Calibri" w:cs="Calibri"/>
                <w:b/>
                <w:w w:val="80"/>
              </w:rPr>
              <w:br/>
              <w:t>мин.</w:t>
            </w:r>
          </w:p>
        </w:tc>
        <w:tc>
          <w:tcPr>
            <w:tcW w:w="5729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73" w:hanging="36"/>
              <w:jc w:val="center"/>
            </w:pPr>
            <w:r>
              <w:rPr>
                <w:rFonts w:ascii="Calibri" w:hAnsi="Calibri" w:cs="Calibri"/>
                <w:b/>
                <w:w w:val="80"/>
              </w:rPr>
              <w:t>Стоимость проката, руб.</w:t>
            </w:r>
          </w:p>
        </w:tc>
      </w:tr>
      <w:tr w:rsidR="008F57F3">
        <w:trPr>
          <w:cantSplit/>
          <w:trHeight w:val="351"/>
        </w:trPr>
        <w:tc>
          <w:tcPr>
            <w:tcW w:w="1084" w:type="dxa"/>
            <w:vMerge/>
            <w:tcBorders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b/>
                <w:w w:val="80"/>
              </w:rPr>
            </w:pPr>
          </w:p>
        </w:tc>
        <w:tc>
          <w:tcPr>
            <w:tcW w:w="1417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tabs>
                <w:tab w:val="left" w:pos="1525"/>
              </w:tabs>
              <w:snapToGrid w:val="0"/>
              <w:jc w:val="center"/>
              <w:rPr>
                <w:rFonts w:ascii="Calibri" w:hAnsi="Calibri" w:cs="Calibri"/>
                <w:b/>
                <w:w w:val="80"/>
              </w:rPr>
            </w:pPr>
          </w:p>
        </w:tc>
        <w:tc>
          <w:tcPr>
            <w:tcW w:w="1985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tabs>
                <w:tab w:val="left" w:pos="1525"/>
              </w:tabs>
              <w:snapToGrid w:val="0"/>
              <w:jc w:val="center"/>
              <w:rPr>
                <w:rFonts w:ascii="Calibri" w:hAnsi="Calibri" w:cs="Calibri"/>
                <w:b/>
                <w:w w:val="8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73" w:hanging="36"/>
              <w:jc w:val="center"/>
              <w:rPr>
                <w:rFonts w:ascii="Calibri" w:hAnsi="Calibri" w:cs="Calibri"/>
                <w:b/>
                <w:w w:val="80"/>
              </w:rPr>
            </w:pPr>
            <w:r>
              <w:rPr>
                <w:rFonts w:ascii="Calibri" w:hAnsi="Calibri" w:cs="Calibri"/>
                <w:b/>
                <w:w w:val="80"/>
              </w:rPr>
              <w:t>за 10 дней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73" w:hanging="36"/>
              <w:jc w:val="center"/>
              <w:rPr>
                <w:rFonts w:ascii="Calibri" w:hAnsi="Calibri" w:cs="Calibri"/>
                <w:b/>
                <w:w w:val="80"/>
              </w:rPr>
            </w:pPr>
            <w:r>
              <w:rPr>
                <w:rFonts w:ascii="Calibri" w:hAnsi="Calibri" w:cs="Calibri"/>
                <w:b/>
                <w:w w:val="80"/>
              </w:rPr>
              <w:t>за 20 дней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73" w:hanging="36"/>
              <w:jc w:val="center"/>
            </w:pPr>
            <w:r>
              <w:rPr>
                <w:rFonts w:ascii="Calibri" w:hAnsi="Calibri" w:cs="Calibri"/>
                <w:b/>
                <w:w w:val="80"/>
              </w:rPr>
              <w:t>за 30 дней</w:t>
            </w:r>
          </w:p>
        </w:tc>
      </w:tr>
      <w:tr w:rsidR="008F57F3">
        <w:trPr>
          <w:trHeight w:val="308"/>
        </w:trPr>
        <w:tc>
          <w:tcPr>
            <w:tcW w:w="1084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417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</w:t>
            </w:r>
          </w:p>
        </w:tc>
        <w:tc>
          <w:tcPr>
            <w:tcW w:w="1985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842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4 000</w:t>
            </w:r>
          </w:p>
        </w:tc>
        <w:tc>
          <w:tcPr>
            <w:tcW w:w="1843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7 000</w:t>
            </w:r>
          </w:p>
        </w:tc>
        <w:tc>
          <w:tcPr>
            <w:tcW w:w="204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9 000</w:t>
            </w:r>
          </w:p>
        </w:tc>
      </w:tr>
      <w:tr w:rsidR="008F57F3">
        <w:trPr>
          <w:trHeight w:val="308"/>
        </w:trPr>
        <w:tc>
          <w:tcPr>
            <w:tcW w:w="1084" w:type="dxa"/>
            <w:vMerge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8 000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18 000</w:t>
            </w:r>
          </w:p>
        </w:tc>
      </w:tr>
      <w:tr w:rsidR="008F57F3">
        <w:trPr>
          <w:trHeight w:val="308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8 000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18 000</w:t>
            </w:r>
          </w:p>
        </w:tc>
      </w:tr>
      <w:tr w:rsidR="008F57F3">
        <w:trPr>
          <w:trHeight w:val="308"/>
        </w:trPr>
        <w:tc>
          <w:tcPr>
            <w:tcW w:w="1084" w:type="dxa"/>
            <w:vMerge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16 000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36 000</w:t>
            </w:r>
          </w:p>
        </w:tc>
      </w:tr>
      <w:tr w:rsidR="008F57F3">
        <w:trPr>
          <w:trHeight w:val="308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12 000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  <w:lang w:val="en-US"/>
              </w:rPr>
              <w:t>21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>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27 00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0</w:t>
            </w:r>
          </w:p>
        </w:tc>
      </w:tr>
      <w:tr w:rsidR="008F57F3">
        <w:trPr>
          <w:trHeight w:val="308"/>
        </w:trPr>
        <w:tc>
          <w:tcPr>
            <w:tcW w:w="1084" w:type="dxa"/>
            <w:vMerge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24 000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42 000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54 0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00</w:t>
            </w:r>
          </w:p>
        </w:tc>
      </w:tr>
      <w:tr w:rsidR="008F57F3">
        <w:trPr>
          <w:trHeight w:val="308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20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818" w:firstLine="818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16 000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36 000</w:t>
            </w:r>
          </w:p>
        </w:tc>
      </w:tr>
      <w:tr w:rsidR="008F57F3">
        <w:trPr>
          <w:trHeight w:val="308"/>
        </w:trPr>
        <w:tc>
          <w:tcPr>
            <w:tcW w:w="1084" w:type="dxa"/>
            <w:vMerge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818" w:firstLine="818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  <w:lang w:val="en-US"/>
              </w:rPr>
              <w:t>32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>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56 000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72 000</w:t>
            </w:r>
          </w:p>
        </w:tc>
      </w:tr>
      <w:tr w:rsidR="008F57F3">
        <w:trPr>
          <w:trHeight w:val="308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8" w:space="0" w:color="808080"/>
              <w:bottom w:val="single" w:sz="4" w:space="0" w:color="00000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30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818" w:firstLine="818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20 000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35 000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45 000</w:t>
            </w:r>
          </w:p>
        </w:tc>
      </w:tr>
      <w:tr w:rsidR="008F57F3">
        <w:trPr>
          <w:trHeight w:val="308"/>
        </w:trPr>
        <w:tc>
          <w:tcPr>
            <w:tcW w:w="1084" w:type="dxa"/>
            <w:vMerge/>
            <w:tcBorders>
              <w:top w:val="single" w:sz="4" w:space="0" w:color="00000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818" w:firstLine="818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  <w:lang w:val="en-US"/>
              </w:rPr>
              <w:t>40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>00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ind w:left="-37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70 000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8F57F3" w:rsidRDefault="008F57F3">
            <w:pPr>
              <w:snapToGrid w:val="0"/>
              <w:jc w:val="center"/>
            </w:pPr>
            <w:r>
              <w:rPr>
                <w:rFonts w:ascii="Calibri" w:hAnsi="Calibri" w:cs="Calibri"/>
                <w:sz w:val="26"/>
                <w:szCs w:val="26"/>
              </w:rPr>
              <w:t>90 000</w:t>
            </w:r>
          </w:p>
        </w:tc>
      </w:tr>
    </w:tbl>
    <w:p w:rsidR="008F57F3" w:rsidRDefault="008F57F3">
      <w:pPr>
        <w:pStyle w:val="5"/>
        <w:ind w:left="1008" w:hanging="157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 xml:space="preserve">Стоимость указана за прокат на одном экране, НДС — не облагается;  </w:t>
      </w:r>
    </w:p>
    <w:p w:rsidR="008F57F3" w:rsidRDefault="008F57F3">
      <w:pPr>
        <w:ind w:left="-567"/>
        <w:jc w:val="both"/>
      </w:pPr>
      <w:r>
        <w:rPr>
          <w:rFonts w:ascii="Calibri" w:hAnsi="Calibri" w:cs="Calibri"/>
          <w:sz w:val="20"/>
          <w:szCs w:val="20"/>
        </w:rPr>
        <w:t xml:space="preserve">Режим работы экранов — </w:t>
      </w:r>
      <w:r>
        <w:rPr>
          <w:rFonts w:ascii="Calibri" w:hAnsi="Calibri" w:cs="Calibri"/>
          <w:color w:val="FF0000"/>
          <w:sz w:val="20"/>
          <w:szCs w:val="20"/>
        </w:rPr>
        <w:t>КРУГЛОСУТОЧНО</w:t>
      </w:r>
      <w:r>
        <w:rPr>
          <w:rFonts w:ascii="Calibri" w:hAnsi="Calibri" w:cs="Calibri"/>
          <w:sz w:val="20"/>
          <w:szCs w:val="20"/>
        </w:rPr>
        <w:t>;</w:t>
      </w:r>
    </w:p>
    <w:p w:rsidR="008F57F3" w:rsidRDefault="008F57F3">
      <w:pPr>
        <w:ind w:left="-567"/>
        <w:jc w:val="both"/>
        <w:rPr>
          <w:rFonts w:ascii="Calibri" w:hAnsi="Calibri" w:cs="Calibri"/>
          <w:sz w:val="18"/>
          <w:szCs w:val="18"/>
        </w:rPr>
      </w:pPr>
      <w:hyperlink r:id="rId11" w:history="1">
        <w:r>
          <w:rPr>
            <w:rStyle w:val="a6"/>
            <w:rFonts w:ascii="Calibri" w:hAnsi="Calibri" w:cs="Calibri"/>
          </w:rPr>
          <w:t>При размещении рекламной информации на 1 месяц и более изготовление ролика — БЕСПЛАТНО.</w:t>
        </w:r>
      </w:hyperlink>
    </w:p>
    <w:p w:rsidR="008F57F3" w:rsidRDefault="008F57F3">
      <w:pPr>
        <w:ind w:left="-567"/>
        <w:rPr>
          <w:rFonts w:ascii="Calibri" w:hAnsi="Calibri" w:cs="Calibri"/>
          <w:sz w:val="18"/>
          <w:szCs w:val="18"/>
        </w:rPr>
      </w:pPr>
    </w:p>
    <w:p w:rsidR="008F57F3" w:rsidRDefault="00263E6D">
      <w:pPr>
        <w:ind w:left="-567"/>
        <w:rPr>
          <w:rFonts w:ascii="Calibri" w:hAnsi="Calibri" w:cs="Calibri"/>
          <w:sz w:val="18"/>
          <w:szCs w:val="18"/>
          <w:lang w:val="ru-RU" w:eastAsia="ru-RU"/>
        </w:rPr>
      </w:pPr>
      <w:r>
        <w:rPr>
          <w:noProof/>
          <w:lang w:eastAsia="ru-RU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410845</wp:posOffset>
            </wp:positionV>
            <wp:extent cx="6725920" cy="1539240"/>
            <wp:effectExtent l="19050" t="0" r="0" b="0"/>
            <wp:wrapTight wrapText="bothSides">
              <wp:wrapPolygon edited="0">
                <wp:start x="-61" y="0"/>
                <wp:lineTo x="-61" y="21386"/>
                <wp:lineTo x="21596" y="21386"/>
                <wp:lineTo x="21596" y="0"/>
                <wp:lineTo x="-6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1539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57F3" w:rsidRDefault="008F57F3">
      <w:pPr>
        <w:ind w:left="-567"/>
        <w:rPr>
          <w:rFonts w:ascii="Calibri" w:hAnsi="Calibri" w:cs="Calibri"/>
          <w:sz w:val="18"/>
          <w:szCs w:val="18"/>
          <w:lang w:val="ru-RU" w:eastAsia="ru-RU"/>
        </w:rPr>
      </w:pPr>
    </w:p>
    <w:p w:rsidR="008F57F3" w:rsidRDefault="008F57F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7.15pt;margin-top:358.5pt;width:523.45pt;height:86.6pt;z-index:251656192;mso-wrap-distance-left:9.05pt;mso-wrap-distance-right:9.05pt;mso-position-horizontal-relative:margin" stroked="f">
            <v:fill opacity="0" color2="black"/>
            <v:textbox inset="0,0,0,0">
              <w:txbxContent>
                <w:p w:rsidR="008F57F3" w:rsidRDefault="008F57F3">
                  <w:pPr>
                    <w:jc w:val="center"/>
                    <w:rPr>
                      <w:rFonts w:ascii="Calibri" w:hAnsi="Calibri" w:cs="Calibri"/>
                      <w:b/>
                      <w:color w:val="17365D"/>
                    </w:rPr>
                  </w:pPr>
                  <w:r>
                    <w:rPr>
                      <w:rFonts w:ascii="Calibri" w:hAnsi="Calibri" w:cs="Calibri"/>
                      <w:b/>
                      <w:color w:val="17365D"/>
                    </w:rPr>
                    <w:t>г. Сургут, ул. 30 лет Победы, 66, офис 301</w:t>
                  </w:r>
                </w:p>
                <w:p w:rsidR="008F57F3" w:rsidRDefault="008F57F3">
                  <w:pPr>
                    <w:jc w:val="center"/>
                    <w:rPr>
                      <w:rFonts w:ascii="Calibri" w:hAnsi="Calibri" w:cs="Calibri"/>
                      <w:b/>
                      <w:color w:val="17365D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color w:val="17365D"/>
                    </w:rPr>
                    <w:t>тел./факс: (3462) 55-55-35</w:t>
                  </w:r>
                </w:p>
                <w:p w:rsidR="008F57F3" w:rsidRDefault="008F57F3">
                  <w:pPr>
                    <w:jc w:val="center"/>
                    <w:rPr>
                      <w:rFonts w:ascii="Calibri" w:hAnsi="Calibri" w:cs="Calibri"/>
                      <w:b/>
                      <w:color w:val="17365D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17365D"/>
                      <w:lang w:val="en-US"/>
                    </w:rPr>
                    <w:t>e</w:t>
                  </w:r>
                  <w:r>
                    <w:rPr>
                      <w:rFonts w:ascii="Calibri" w:hAnsi="Calibri" w:cs="Calibri"/>
                      <w:b/>
                      <w:color w:val="17365D"/>
                    </w:rPr>
                    <w:t>-</w:t>
                  </w:r>
                  <w:r>
                    <w:rPr>
                      <w:rFonts w:ascii="Calibri" w:hAnsi="Calibri" w:cs="Calibri"/>
                      <w:b/>
                      <w:color w:val="17365D"/>
                      <w:lang w:val="en-US"/>
                    </w:rPr>
                    <w:t>mail</w:t>
                  </w:r>
                  <w:r>
                    <w:rPr>
                      <w:rFonts w:ascii="Calibri" w:hAnsi="Calibri" w:cs="Calibri"/>
                      <w:b/>
                      <w:color w:val="17365D"/>
                    </w:rPr>
                    <w:t xml:space="preserve">: </w:t>
                  </w:r>
                  <w:r>
                    <w:rPr>
                      <w:rFonts w:ascii="Calibri" w:hAnsi="Calibri" w:cs="Calibri"/>
                      <w:b/>
                      <w:color w:val="17365D"/>
                      <w:lang w:val="en-US"/>
                    </w:rPr>
                    <w:t>office</w:t>
                  </w:r>
                  <w:r>
                    <w:rPr>
                      <w:rFonts w:ascii="Calibri" w:hAnsi="Calibri" w:cs="Calibri"/>
                      <w:b/>
                      <w:color w:val="17365D"/>
                    </w:rPr>
                    <w:t>@</w:t>
                  </w:r>
                  <w:r>
                    <w:rPr>
                      <w:rFonts w:ascii="Calibri" w:hAnsi="Calibri" w:cs="Calibri"/>
                      <w:b/>
                      <w:color w:val="17365D"/>
                      <w:lang w:val="en-US"/>
                    </w:rPr>
                    <w:t>dinamikasveta</w:t>
                  </w:r>
                  <w:r>
                    <w:rPr>
                      <w:rFonts w:ascii="Calibri" w:hAnsi="Calibri" w:cs="Calibri"/>
                      <w:b/>
                      <w:color w:val="17365D"/>
                    </w:rPr>
                    <w:t>.</w:t>
                  </w:r>
                  <w:r>
                    <w:rPr>
                      <w:rFonts w:ascii="Calibri" w:hAnsi="Calibri" w:cs="Calibri"/>
                      <w:b/>
                      <w:color w:val="17365D"/>
                      <w:lang w:val="en-US"/>
                    </w:rPr>
                    <w:t>com</w:t>
                  </w:r>
                </w:p>
                <w:p w:rsidR="008F57F3" w:rsidRDefault="008F57F3">
                  <w:pPr>
                    <w:jc w:val="center"/>
                    <w:rPr>
                      <w:rFonts w:ascii="Calibri" w:hAnsi="Calibri" w:cs="Calibri"/>
                      <w:b/>
                      <w:color w:val="17365D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pict>
          <v:shape id="_x0000_s1027" type="#_x0000_t202" style="position:absolute;margin-left:120.95pt;margin-top:273pt;width:186.3pt;height:68.45pt;z-index:251657216;mso-wrap-distance-left:9.05pt;mso-wrap-distance-right:9.05pt" stroked="f">
            <v:fill opacity="0" color2="black"/>
            <v:textbox inset="0,0,0,0">
              <w:txbxContent>
                <w:p w:rsidR="008F57F3" w:rsidRDefault="008F57F3">
                  <w:pPr>
                    <w:pStyle w:val="ad"/>
                    <w:rPr>
                      <w:b/>
                      <w:color w:val="17365D"/>
                    </w:rPr>
                  </w:pPr>
                </w:p>
                <w:p w:rsidR="008F57F3" w:rsidRDefault="008F57F3">
                  <w:pPr>
                    <w:pStyle w:val="ad"/>
                    <w:jc w:val="center"/>
                    <w:rPr>
                      <w:b/>
                      <w:color w:val="17365D"/>
                    </w:rPr>
                  </w:pPr>
                </w:p>
                <w:p w:rsidR="008F57F3" w:rsidRDefault="008F57F3">
                  <w:pPr>
                    <w:pStyle w:val="ad"/>
                    <w:jc w:val="center"/>
                    <w:rPr>
                      <w:b/>
                      <w:color w:val="17365D"/>
                    </w:rPr>
                  </w:pPr>
                  <w:r>
                    <w:rPr>
                      <w:b/>
                      <w:color w:val="17365D"/>
                      <w:lang w:val="en-US"/>
                    </w:rPr>
                    <w:t>www.dinamikasveta.com</w:t>
                  </w:r>
                </w:p>
                <w:p w:rsidR="008F57F3" w:rsidRDefault="008F57F3">
                  <w:pPr>
                    <w:pStyle w:val="ad"/>
                    <w:jc w:val="center"/>
                    <w:rPr>
                      <w:b/>
                      <w:color w:val="17365D"/>
                    </w:rPr>
                  </w:pPr>
                </w:p>
                <w:p w:rsidR="008F57F3" w:rsidRDefault="008F57F3"/>
              </w:txbxContent>
            </v:textbox>
          </v:shape>
        </w:pict>
      </w:r>
    </w:p>
    <w:sectPr w:rsidR="008F57F3">
      <w:type w:val="continuous"/>
      <w:pgSz w:w="11906" w:h="16838"/>
      <w:pgMar w:top="1134" w:right="850" w:bottom="620" w:left="1701" w:header="720" w:footer="5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3" w:rsidRDefault="008F57F3">
      <w:r>
        <w:separator/>
      </w:r>
    </w:p>
  </w:endnote>
  <w:endnote w:type="continuationSeparator" w:id="0">
    <w:p w:rsidR="008F57F3" w:rsidRDefault="008F5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3" w:rsidRDefault="00263E6D">
    <w:pPr>
      <w:pStyle w:val="ad"/>
      <w:rPr>
        <w:color w:val="FFFFFF"/>
        <w:lang w:val="ru-RU" w:eastAsia="ru-RU"/>
      </w:rPr>
    </w:pPr>
    <w:r>
      <w:rPr>
        <w:noProof/>
        <w:lang w:eastAsia="ru-RU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-1076960</wp:posOffset>
          </wp:positionH>
          <wp:positionV relativeFrom="paragraph">
            <wp:posOffset>-613410</wp:posOffset>
          </wp:positionV>
          <wp:extent cx="7555230" cy="1145540"/>
          <wp:effectExtent l="19050" t="0" r="762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11455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3" w:rsidRDefault="008F57F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3" w:rsidRDefault="008F57F3">
      <w:r>
        <w:separator/>
      </w:r>
    </w:p>
  </w:footnote>
  <w:footnote w:type="continuationSeparator" w:id="0">
    <w:p w:rsidR="008F57F3" w:rsidRDefault="008F57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31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45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74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88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03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17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2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46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31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45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74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88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03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17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2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46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F0ED6"/>
    <w:rsid w:val="00263E6D"/>
    <w:rsid w:val="007F0ED6"/>
    <w:rsid w:val="008F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rPr>
      <w:rFonts w:ascii="Times New Roman" w:eastAsia="Times New Roman" w:hAnsi="Times New Roman" w:cs="Times New Roman"/>
      <w:b/>
      <w:bCs/>
    </w:rPr>
  </w:style>
  <w:style w:type="character" w:styleId="a6">
    <w:name w:val="Hyperlink"/>
    <w:rPr>
      <w:color w:val="0000FF"/>
      <w:u w:val="single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aa">
    <w:name w:val="Заголовок"/>
    <w:basedOn w:val="a"/>
    <w:next w:val="a7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1">
    <w:name w:val="Указатель2"/>
    <w:basedOn w:val="a"/>
    <w:pPr>
      <w:suppressLineNumbers/>
    </w:pPr>
    <w:rPr>
      <w:rFonts w:ascii="Arial" w:hAnsi="Arial"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ohit Hindi"/>
    </w:r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styleId="ac">
    <w:name w:val="header"/>
    <w:basedOn w:val="a"/>
  </w:style>
  <w:style w:type="paragraph" w:styleId="ad">
    <w:name w:val="footer"/>
    <w:basedOn w:val="a"/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7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17374@mail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rasoff@display-city.ru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Энеркомсервис</Company>
  <LinksUpToDate>false</LinksUpToDate>
  <CharactersWithSpaces>992</CharactersWithSpaces>
  <SharedDoc>false</SharedDoc>
  <HLinks>
    <vt:vector size="6" baseType="variant">
      <vt:variant>
        <vt:i4>393336</vt:i4>
      </vt:variant>
      <vt:variant>
        <vt:i4>0</vt:i4>
      </vt:variant>
      <vt:variant>
        <vt:i4>0</vt:i4>
      </vt:variant>
      <vt:variant>
        <vt:i4>5</vt:i4>
      </vt:variant>
      <vt:variant>
        <vt:lpwstr>mailto:tarasoff@display-city.ru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cp:lastModifiedBy>manager</cp:lastModifiedBy>
  <cp:revision>2</cp:revision>
  <cp:lastPrinted>1601-01-01T00:00:00Z</cp:lastPrinted>
  <dcterms:created xsi:type="dcterms:W3CDTF">2015-04-15T10:37:00Z</dcterms:created>
  <dcterms:modified xsi:type="dcterms:W3CDTF">2015-04-15T10:37:00Z</dcterms:modified>
</cp:coreProperties>
</file>