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FA84" w14:textId="1FA7C82B" w:rsidR="001C74A6" w:rsidRPr="00EA79D9" w:rsidRDefault="001C74A6" w:rsidP="001C74A6">
      <w:pPr>
        <w:pBdr>
          <w:bottom w:val="single" w:sz="12" w:space="1" w:color="auto"/>
        </w:pBdr>
        <w:bidi/>
        <w:rPr>
          <w:rFonts w:asciiTheme="majorBidi" w:hAnsiTheme="majorBidi" w:cstheme="majorBidi"/>
          <w:sz w:val="32"/>
          <w:szCs w:val="32"/>
          <w:rtl/>
        </w:rPr>
      </w:pPr>
      <w:r w:rsidRPr="00EA79D9">
        <w:rPr>
          <w:rFonts w:asciiTheme="majorBidi" w:hAnsiTheme="majorBidi" w:cstheme="majorBidi"/>
          <w:b/>
          <w:bCs/>
          <w:sz w:val="32"/>
          <w:szCs w:val="32"/>
          <w:rtl/>
        </w:rPr>
        <w:t>תרג</w:t>
      </w:r>
      <w:r w:rsidR="00C861AA" w:rsidRPr="00EA79D9">
        <w:rPr>
          <w:rFonts w:asciiTheme="majorBidi" w:hAnsiTheme="majorBidi" w:cstheme="majorBidi"/>
          <w:b/>
          <w:bCs/>
          <w:sz w:val="32"/>
          <w:szCs w:val="32"/>
          <w:rtl/>
        </w:rPr>
        <w:t>י</w:t>
      </w:r>
      <w:r w:rsidRPr="00EA79D9">
        <w:rPr>
          <w:rFonts w:asciiTheme="majorBidi" w:hAnsiTheme="majorBidi" w:cstheme="majorBidi"/>
          <w:b/>
          <w:bCs/>
          <w:sz w:val="32"/>
          <w:szCs w:val="32"/>
          <w:rtl/>
        </w:rPr>
        <w:t xml:space="preserve">ל  </w:t>
      </w:r>
      <w:r w:rsidR="00E55A46">
        <w:rPr>
          <w:rFonts w:asciiTheme="majorBidi" w:hAnsiTheme="majorBidi" w:cstheme="majorBidi" w:hint="cs"/>
          <w:b/>
          <w:bCs/>
          <w:sz w:val="32"/>
          <w:szCs w:val="32"/>
          <w:rtl/>
        </w:rPr>
        <w:t xml:space="preserve">מסכם 1 </w:t>
      </w:r>
      <w:r w:rsidR="00E55A46">
        <w:rPr>
          <w:rFonts w:asciiTheme="majorBidi" w:hAnsiTheme="majorBidi" w:cstheme="majorBidi"/>
          <w:b/>
          <w:bCs/>
          <w:sz w:val="32"/>
          <w:szCs w:val="32"/>
          <w:rtl/>
        </w:rPr>
        <w:t>–</w:t>
      </w:r>
      <w:r w:rsidR="00E55A46">
        <w:rPr>
          <w:rFonts w:asciiTheme="majorBidi" w:hAnsiTheme="majorBidi" w:cstheme="majorBidi" w:hint="cs"/>
          <w:b/>
          <w:bCs/>
          <w:sz w:val="32"/>
          <w:szCs w:val="32"/>
          <w:rtl/>
        </w:rPr>
        <w:t xml:space="preserve"> ניהול חלקות ברחוב</w:t>
      </w:r>
    </w:p>
    <w:p w14:paraId="5A7D19B5" w14:textId="77777777" w:rsidR="00E55A46" w:rsidRPr="00E55A46" w:rsidRDefault="00E55A46" w:rsidP="00E55A46">
      <w:pPr>
        <w:bidi/>
        <w:rPr>
          <w:rFonts w:asciiTheme="majorBidi" w:hAnsiTheme="majorBidi" w:cstheme="majorBidi"/>
          <w:b/>
          <w:bCs/>
          <w:sz w:val="24"/>
          <w:szCs w:val="24"/>
          <w:rtl/>
          <w:lang w:val="en-GB"/>
        </w:rPr>
      </w:pPr>
      <w:r w:rsidRPr="00E55A46">
        <w:rPr>
          <w:rFonts w:asciiTheme="majorBidi" w:hAnsiTheme="majorBidi" w:cstheme="majorBidi" w:hint="cs"/>
          <w:b/>
          <w:bCs/>
          <w:sz w:val="24"/>
          <w:szCs w:val="24"/>
          <w:rtl/>
          <w:lang w:val="en-GB"/>
        </w:rPr>
        <w:t xml:space="preserve">חלק א: יצירת תרשים </w:t>
      </w:r>
      <w:r w:rsidRPr="00E55A46">
        <w:rPr>
          <w:rFonts w:asciiTheme="majorBidi" w:hAnsiTheme="majorBidi" w:cstheme="majorBidi"/>
          <w:b/>
          <w:bCs/>
          <w:sz w:val="24"/>
          <w:szCs w:val="24"/>
          <w:lang w:val="en-GB"/>
        </w:rPr>
        <w:t>UML</w:t>
      </w:r>
      <w:r w:rsidRPr="00E55A46">
        <w:rPr>
          <w:rFonts w:asciiTheme="majorBidi" w:hAnsiTheme="majorBidi" w:cstheme="majorBidi" w:hint="cs"/>
          <w:b/>
          <w:bCs/>
          <w:sz w:val="24"/>
          <w:szCs w:val="24"/>
          <w:rtl/>
          <w:lang w:val="en-GB"/>
        </w:rPr>
        <w:t xml:space="preserve"> עבור </w:t>
      </w:r>
      <w:r w:rsidRPr="00E55A46">
        <w:rPr>
          <w:rFonts w:asciiTheme="majorBidi" w:hAnsiTheme="majorBidi" w:cstheme="majorBidi"/>
          <w:b/>
          <w:bCs/>
          <w:sz w:val="24"/>
          <w:szCs w:val="24"/>
          <w:rtl/>
          <w:lang w:val="en-GB"/>
        </w:rPr>
        <w:t xml:space="preserve">מערכת לניהול </w:t>
      </w:r>
      <w:r w:rsidRPr="00E55A46">
        <w:rPr>
          <w:rFonts w:asciiTheme="majorBidi" w:hAnsiTheme="majorBidi" w:cstheme="majorBidi" w:hint="cs"/>
          <w:b/>
          <w:bCs/>
          <w:sz w:val="24"/>
          <w:szCs w:val="24"/>
          <w:rtl/>
          <w:lang w:val="en-GB"/>
        </w:rPr>
        <w:t>חלקות ברחוב</w:t>
      </w:r>
    </w:p>
    <w:p w14:paraId="184A3662" w14:textId="782CB94A" w:rsidR="00E55A46" w:rsidRPr="00E55A46" w:rsidRDefault="00E55A46" w:rsidP="00E55A46">
      <w:pPr>
        <w:bidi/>
        <w:rPr>
          <w:rFonts w:asciiTheme="majorBidi" w:hAnsiTheme="majorBidi" w:cstheme="majorBidi"/>
          <w:sz w:val="24"/>
          <w:szCs w:val="24"/>
          <w:rtl/>
          <w:lang w:val="en-GB"/>
        </w:rPr>
      </w:pPr>
      <w:r w:rsidRPr="00E55A46">
        <w:rPr>
          <w:rFonts w:asciiTheme="majorBidi" w:hAnsiTheme="majorBidi" w:cstheme="majorBidi" w:hint="cs"/>
          <w:sz w:val="24"/>
          <w:szCs w:val="24"/>
          <w:rtl/>
          <w:lang w:val="en-GB"/>
        </w:rPr>
        <w:t>חלקה היא קטע ברחוב שיכול להיות בית מגורים, גינה או חניון. לכל חלקה יש מספר סידורי ייחודי, וכן גודל כלשהו ביחידות של מ"ר. לכל רחוב נשמור את שמו ואת העיר בה הוא נמצא, וכן את אוסף החלקות שלו. בהתחלה כאשר עיר מתכננת רחוב היא רק מגדירה כמה חלקות יהיו בו, ובמשך הזמן משבצת אליו בתי מגורים, גינות וחניונים.</w:t>
      </w:r>
    </w:p>
    <w:p w14:paraId="72150E0A" w14:textId="77777777" w:rsidR="00E55A46" w:rsidRPr="00E55A46" w:rsidRDefault="00E55A46" w:rsidP="00E55A46">
      <w:pPr>
        <w:bidi/>
        <w:rPr>
          <w:rFonts w:asciiTheme="majorBidi" w:hAnsiTheme="majorBidi" w:cstheme="majorBidi"/>
          <w:sz w:val="24"/>
          <w:szCs w:val="24"/>
          <w:rtl/>
          <w:lang w:val="en-GB"/>
        </w:rPr>
      </w:pPr>
      <w:r w:rsidRPr="00E55A46">
        <w:rPr>
          <w:rFonts w:asciiTheme="majorBidi" w:hAnsiTheme="majorBidi" w:cstheme="majorBidi" w:hint="cs"/>
          <w:sz w:val="24"/>
          <w:szCs w:val="24"/>
          <w:rtl/>
          <w:lang w:val="en-GB"/>
        </w:rPr>
        <w:t>עבור כל בית מגורים יש לשמור את מספר הדיירים שבו, כאשר בית מגורים יכול להיות בניין או וילה. עבור בניין יש לשמור בנוסף את מספר הקומות ומספר הדירות שיש בו, ועבור וילה בנוסף למספר הדיירים יש לשמור האם יש לה גג והאם יש לה חניה פרטית.</w:t>
      </w:r>
    </w:p>
    <w:p w14:paraId="2CC87791" w14:textId="77777777" w:rsidR="00E55A46" w:rsidRPr="00E55A46" w:rsidRDefault="00E55A46" w:rsidP="00E55A46">
      <w:pPr>
        <w:bidi/>
        <w:rPr>
          <w:rFonts w:asciiTheme="majorBidi" w:hAnsiTheme="majorBidi" w:cstheme="majorBidi"/>
          <w:sz w:val="24"/>
          <w:szCs w:val="24"/>
          <w:rtl/>
          <w:lang w:val="en-GB"/>
        </w:rPr>
      </w:pPr>
      <w:r w:rsidRPr="00E55A46">
        <w:rPr>
          <w:rFonts w:asciiTheme="majorBidi" w:hAnsiTheme="majorBidi" w:cstheme="majorBidi" w:hint="cs"/>
          <w:sz w:val="24"/>
          <w:szCs w:val="24"/>
          <w:rtl/>
          <w:lang w:val="en-GB"/>
        </w:rPr>
        <w:t>כל חניון יכול להיות או פרטי או ציבורי ויש לשמור עבורו את מספר החניות ומחיר התשלום לשעה. חניון עירוני נותן הנחה לתושבים באחוז כלשהו (משתנה מחניון לחניון).</w:t>
      </w:r>
    </w:p>
    <w:p w14:paraId="219FB8BD" w14:textId="77777777" w:rsidR="00E55A46" w:rsidRPr="00E55A46" w:rsidRDefault="00E55A46" w:rsidP="00E55A46">
      <w:pPr>
        <w:bidi/>
        <w:rPr>
          <w:rFonts w:asciiTheme="majorBidi" w:hAnsiTheme="majorBidi" w:cstheme="majorBidi"/>
          <w:sz w:val="24"/>
          <w:szCs w:val="24"/>
          <w:rtl/>
          <w:lang w:val="en-GB"/>
        </w:rPr>
      </w:pPr>
      <w:r w:rsidRPr="00E55A46">
        <w:rPr>
          <w:rFonts w:asciiTheme="majorBidi" w:hAnsiTheme="majorBidi" w:cstheme="majorBidi" w:hint="cs"/>
          <w:sz w:val="24"/>
          <w:szCs w:val="24"/>
          <w:rtl/>
          <w:lang w:val="en-GB"/>
        </w:rPr>
        <w:t>לעירייה יש רווחים מארנונה המשולמת ע"י חניונים פרטיים וע"י בתי מגורים, המחושבת לפי מחיר המבוסס על השטח (בית מגורים לפי 80 ₪ למ"ר וחניון פרטי לפי 150 ₪ למ"ר) וכן היא צריכה לספק תשתית מים לגינות ולבתי מגורים.</w:t>
      </w:r>
    </w:p>
    <w:p w14:paraId="077EF3F2" w14:textId="77777777" w:rsidR="00E55A46" w:rsidRPr="00E55A46" w:rsidRDefault="00E55A46" w:rsidP="00E55A46">
      <w:pPr>
        <w:bidi/>
        <w:rPr>
          <w:rFonts w:asciiTheme="majorBidi" w:hAnsiTheme="majorBidi" w:cstheme="majorBidi"/>
          <w:sz w:val="24"/>
          <w:szCs w:val="24"/>
          <w:rtl/>
          <w:lang w:val="en-GB"/>
        </w:rPr>
      </w:pPr>
      <w:r w:rsidRPr="00E55A46">
        <w:rPr>
          <w:rFonts w:asciiTheme="majorBidi" w:hAnsiTheme="majorBidi" w:cstheme="majorBidi" w:hint="cs"/>
          <w:sz w:val="24"/>
          <w:szCs w:val="24"/>
          <w:rtl/>
          <w:lang w:val="en-GB"/>
        </w:rPr>
        <w:t xml:space="preserve">על מנת לסייע לעירייה, כל רחוב צריך לדעת לחשב את רווחי תשלומי הארנונה שהוא מייצר וכן את מספר </w:t>
      </w:r>
      <w:proofErr w:type="spellStart"/>
      <w:r w:rsidRPr="00E55A46">
        <w:rPr>
          <w:rFonts w:asciiTheme="majorBidi" w:hAnsiTheme="majorBidi" w:cstheme="majorBidi" w:hint="cs"/>
          <w:sz w:val="24"/>
          <w:szCs w:val="24"/>
          <w:rtl/>
          <w:lang w:val="en-GB"/>
        </w:rPr>
        <w:t>קו"ב</w:t>
      </w:r>
      <w:proofErr w:type="spellEnd"/>
      <w:r w:rsidRPr="00E55A46">
        <w:rPr>
          <w:rFonts w:asciiTheme="majorBidi" w:hAnsiTheme="majorBidi" w:cstheme="majorBidi" w:hint="cs"/>
          <w:sz w:val="24"/>
          <w:szCs w:val="24"/>
          <w:rtl/>
          <w:lang w:val="en-GB"/>
        </w:rPr>
        <w:t xml:space="preserve"> המים שהיו בו בשימוש.</w:t>
      </w:r>
    </w:p>
    <w:p w14:paraId="13CB154B" w14:textId="77777777" w:rsidR="00E55A46" w:rsidRPr="00E55A46" w:rsidRDefault="00E55A46" w:rsidP="00E55A46">
      <w:pPr>
        <w:bidi/>
        <w:rPr>
          <w:rFonts w:asciiTheme="majorBidi" w:hAnsiTheme="majorBidi" w:cstheme="majorBidi"/>
          <w:i/>
          <w:iCs/>
          <w:sz w:val="24"/>
          <w:szCs w:val="24"/>
          <w:u w:val="single"/>
          <w:rtl/>
          <w:lang w:val="en-GB"/>
        </w:rPr>
      </w:pPr>
      <w:r w:rsidRPr="00E55A46">
        <w:rPr>
          <w:rFonts w:asciiTheme="majorBidi" w:hAnsiTheme="majorBidi" w:cstheme="majorBidi"/>
          <w:i/>
          <w:iCs/>
          <w:sz w:val="24"/>
          <w:szCs w:val="24"/>
          <w:u w:val="single"/>
          <w:rtl/>
          <w:lang w:val="en-GB"/>
        </w:rPr>
        <w:t>מושגי עזר באנגלית</w:t>
      </w:r>
      <w:r w:rsidRPr="00E55A46">
        <w:rPr>
          <w:rFonts w:asciiTheme="majorBidi" w:hAnsiTheme="majorBidi" w:cstheme="majorBidi"/>
          <w:i/>
          <w:iCs/>
          <w:sz w:val="24"/>
          <w:szCs w:val="24"/>
          <w:rtl/>
          <w:lang w:val="en-GB"/>
        </w:rPr>
        <w:t xml:space="preserve"> (אין להניח מרשימה זו על קיום או קיום של מחלקה במערכת):</w:t>
      </w:r>
    </w:p>
    <w:p w14:paraId="307896B0" w14:textId="77777777" w:rsidR="00E55A46" w:rsidRPr="00E55A46" w:rsidRDefault="00E55A46" w:rsidP="00E55A46">
      <w:pPr>
        <w:bidi/>
        <w:rPr>
          <w:rFonts w:asciiTheme="majorBidi" w:hAnsiTheme="majorBidi" w:cstheme="majorBidi"/>
          <w:i/>
          <w:iCs/>
          <w:sz w:val="24"/>
          <w:szCs w:val="24"/>
          <w:rtl/>
          <w:lang w:val="en-GB"/>
        </w:rPr>
      </w:pPr>
      <w:r w:rsidRPr="00E55A46">
        <w:rPr>
          <w:rFonts w:asciiTheme="majorBidi" w:hAnsiTheme="majorBidi" w:cstheme="majorBidi" w:hint="cs"/>
          <w:i/>
          <w:iCs/>
          <w:sz w:val="24"/>
          <w:szCs w:val="24"/>
          <w:rtl/>
          <w:lang w:val="en-GB"/>
        </w:rPr>
        <w:t>תשלומי ארנונה</w:t>
      </w:r>
      <w:r w:rsidRPr="00E55A46">
        <w:rPr>
          <w:rFonts w:asciiTheme="majorBidi" w:hAnsiTheme="majorBidi" w:cstheme="majorBidi"/>
          <w:i/>
          <w:iCs/>
          <w:sz w:val="24"/>
          <w:szCs w:val="24"/>
          <w:rtl/>
          <w:lang w:val="en-GB"/>
        </w:rPr>
        <w:t xml:space="preserve"> – </w:t>
      </w:r>
      <w:r w:rsidRPr="00E55A46">
        <w:rPr>
          <w:rFonts w:asciiTheme="majorBidi" w:hAnsiTheme="majorBidi" w:cstheme="majorBidi"/>
          <w:i/>
          <w:iCs/>
          <w:sz w:val="24"/>
          <w:szCs w:val="24"/>
        </w:rPr>
        <w:t>Municipal Payments</w:t>
      </w:r>
    </w:p>
    <w:p w14:paraId="1D39A3C6" w14:textId="77777777" w:rsidR="00E55A46" w:rsidRDefault="00E55A46" w:rsidP="00E55A46">
      <w:pPr>
        <w:bidi/>
        <w:rPr>
          <w:rFonts w:asciiTheme="majorBidi" w:hAnsiTheme="majorBidi" w:cstheme="majorBidi"/>
          <w:i/>
          <w:iCs/>
          <w:sz w:val="24"/>
          <w:szCs w:val="24"/>
          <w:rtl/>
          <w:lang w:val="en-GB"/>
        </w:rPr>
      </w:pPr>
      <w:r w:rsidRPr="00E55A46">
        <w:rPr>
          <w:rFonts w:asciiTheme="majorBidi" w:hAnsiTheme="majorBidi" w:cstheme="majorBidi" w:hint="cs"/>
          <w:i/>
          <w:iCs/>
          <w:sz w:val="24"/>
          <w:szCs w:val="24"/>
          <w:rtl/>
          <w:lang w:val="en-GB"/>
        </w:rPr>
        <w:t>חניון</w:t>
      </w:r>
      <w:r w:rsidRPr="00E55A46">
        <w:rPr>
          <w:rFonts w:asciiTheme="majorBidi" w:hAnsiTheme="majorBidi" w:cstheme="majorBidi"/>
          <w:i/>
          <w:iCs/>
          <w:sz w:val="24"/>
          <w:szCs w:val="24"/>
          <w:rtl/>
          <w:lang w:val="en-GB"/>
        </w:rPr>
        <w:t xml:space="preserve"> – </w:t>
      </w:r>
      <w:proofErr w:type="spellStart"/>
      <w:r w:rsidRPr="00E55A46">
        <w:rPr>
          <w:rFonts w:asciiTheme="majorBidi" w:hAnsiTheme="majorBidi" w:cstheme="majorBidi"/>
          <w:i/>
          <w:iCs/>
          <w:sz w:val="24"/>
          <w:szCs w:val="24"/>
        </w:rPr>
        <w:t>ParkingLot</w:t>
      </w:r>
      <w:proofErr w:type="spellEnd"/>
    </w:p>
    <w:p w14:paraId="3B0F6811" w14:textId="77777777" w:rsidR="00E55A46" w:rsidRDefault="00E55A46" w:rsidP="00E55A46">
      <w:pPr>
        <w:bidi/>
        <w:rPr>
          <w:rFonts w:asciiTheme="majorBidi" w:hAnsiTheme="majorBidi" w:cstheme="majorBidi"/>
          <w:i/>
          <w:iCs/>
          <w:sz w:val="24"/>
          <w:szCs w:val="24"/>
          <w:rtl/>
          <w:lang w:val="en-GB"/>
        </w:rPr>
      </w:pPr>
    </w:p>
    <w:p w14:paraId="0AFDDB10" w14:textId="6321D1B3" w:rsidR="00E55A46" w:rsidRPr="00E55A46" w:rsidRDefault="00E55A46" w:rsidP="00E55A46">
      <w:pPr>
        <w:bidi/>
        <w:rPr>
          <w:rFonts w:asciiTheme="majorBidi" w:hAnsiTheme="majorBidi" w:cstheme="majorBidi"/>
          <w:b/>
          <w:bCs/>
          <w:sz w:val="24"/>
          <w:szCs w:val="24"/>
          <w:rtl/>
          <w:lang w:val="en-GB"/>
        </w:rPr>
      </w:pPr>
      <w:r w:rsidRPr="00E55A46">
        <w:rPr>
          <w:rFonts w:asciiTheme="majorBidi" w:hAnsiTheme="majorBidi" w:cstheme="majorBidi" w:hint="cs"/>
          <w:b/>
          <w:bCs/>
          <w:sz w:val="24"/>
          <w:szCs w:val="24"/>
          <w:rtl/>
          <w:lang w:val="en-GB"/>
        </w:rPr>
        <w:t xml:space="preserve">חלק </w:t>
      </w:r>
      <w:r>
        <w:rPr>
          <w:rFonts w:asciiTheme="majorBidi" w:hAnsiTheme="majorBidi" w:cstheme="majorBidi" w:hint="cs"/>
          <w:b/>
          <w:bCs/>
          <w:sz w:val="24"/>
          <w:szCs w:val="24"/>
          <w:rtl/>
          <w:lang w:val="en-GB"/>
        </w:rPr>
        <w:t>ב</w:t>
      </w:r>
      <w:r w:rsidRPr="00E55A46">
        <w:rPr>
          <w:rFonts w:asciiTheme="majorBidi" w:hAnsiTheme="majorBidi" w:cstheme="majorBidi" w:hint="cs"/>
          <w:b/>
          <w:bCs/>
          <w:sz w:val="24"/>
          <w:szCs w:val="24"/>
          <w:rtl/>
          <w:lang w:val="en-GB"/>
        </w:rPr>
        <w:t xml:space="preserve">: </w:t>
      </w:r>
      <w:r>
        <w:rPr>
          <w:rFonts w:asciiTheme="majorBidi" w:hAnsiTheme="majorBidi" w:cstheme="majorBidi" w:hint="cs"/>
          <w:b/>
          <w:bCs/>
          <w:sz w:val="24"/>
          <w:szCs w:val="24"/>
          <w:rtl/>
          <w:lang w:val="en-GB"/>
        </w:rPr>
        <w:t>ממשו את המערכת</w:t>
      </w:r>
    </w:p>
    <w:p w14:paraId="3E02FCE3" w14:textId="41AB100A" w:rsidR="00E55A46" w:rsidRDefault="00E55A46" w:rsidP="00E55A46">
      <w:pPr>
        <w:bidi/>
        <w:rPr>
          <w:rFonts w:asciiTheme="majorBidi" w:hAnsiTheme="majorBidi" w:cstheme="majorBidi"/>
          <w:sz w:val="24"/>
          <w:szCs w:val="24"/>
          <w:rtl/>
        </w:rPr>
      </w:pPr>
      <w:r>
        <w:rPr>
          <w:rFonts w:asciiTheme="majorBidi" w:hAnsiTheme="majorBidi" w:cstheme="majorBidi" w:hint="cs"/>
          <w:sz w:val="24"/>
          <w:szCs w:val="24"/>
          <w:rtl/>
          <w:lang w:val="en-GB"/>
        </w:rPr>
        <w:t>יש להתחיל עם ה-</w:t>
      </w:r>
      <w:r>
        <w:rPr>
          <w:rFonts w:asciiTheme="majorBidi" w:hAnsiTheme="majorBidi" w:cstheme="majorBidi"/>
          <w:sz w:val="24"/>
          <w:szCs w:val="24"/>
        </w:rPr>
        <w:t>starter</w:t>
      </w:r>
      <w:r>
        <w:rPr>
          <w:rFonts w:asciiTheme="majorBidi" w:hAnsiTheme="majorBidi" w:cstheme="majorBidi" w:hint="cs"/>
          <w:sz w:val="24"/>
          <w:szCs w:val="24"/>
          <w:rtl/>
        </w:rPr>
        <w:t xml:space="preserve"> שמופיע </w:t>
      </w:r>
      <w:hyperlink r:id="rId7" w:history="1">
        <w:r w:rsidRPr="00B32ED3">
          <w:rPr>
            <w:rStyle w:val="Hyperlink"/>
            <w:rFonts w:asciiTheme="majorBidi" w:hAnsiTheme="majorBidi" w:cstheme="majorBidi" w:hint="cs"/>
            <w:sz w:val="24"/>
            <w:szCs w:val="24"/>
            <w:rtl/>
          </w:rPr>
          <w:t>בקישור הבא</w:t>
        </w:r>
      </w:hyperlink>
    </w:p>
    <w:p w14:paraId="21979C8F" w14:textId="77777777" w:rsidR="00B32ED3" w:rsidRPr="00B32ED3" w:rsidRDefault="00B32ED3" w:rsidP="00B32ED3">
      <w:pPr>
        <w:bidi/>
        <w:rPr>
          <w:rFonts w:asciiTheme="majorBidi" w:hAnsiTheme="majorBidi" w:cstheme="majorBidi"/>
          <w:sz w:val="24"/>
          <w:szCs w:val="24"/>
        </w:rPr>
      </w:pPr>
      <w:hyperlink r:id="rId8" w:history="1">
        <w:r w:rsidRPr="00B32ED3">
          <w:rPr>
            <w:rStyle w:val="Hyperlink"/>
            <w:rFonts w:asciiTheme="majorBidi" w:hAnsiTheme="majorBidi" w:cstheme="majorBidi"/>
            <w:sz w:val="24"/>
            <w:szCs w:val="24"/>
            <w:rtl/>
          </w:rPr>
          <w:t>אתר להורד</w:t>
        </w:r>
        <w:r w:rsidRPr="00B32ED3">
          <w:rPr>
            <w:rStyle w:val="Hyperlink"/>
            <w:rFonts w:asciiTheme="majorBidi" w:hAnsiTheme="majorBidi" w:cstheme="majorBidi"/>
            <w:sz w:val="24"/>
            <w:szCs w:val="24"/>
            <w:rtl/>
          </w:rPr>
          <w:t>ת</w:t>
        </w:r>
        <w:r w:rsidRPr="00B32ED3">
          <w:rPr>
            <w:rStyle w:val="Hyperlink"/>
            <w:rFonts w:asciiTheme="majorBidi" w:hAnsiTheme="majorBidi" w:cstheme="majorBidi"/>
            <w:sz w:val="24"/>
            <w:szCs w:val="24"/>
            <w:rtl/>
          </w:rPr>
          <w:t xml:space="preserve"> ספריות מ-</w:t>
        </w:r>
      </w:hyperlink>
      <w:hyperlink r:id="rId9" w:history="1">
        <w:proofErr w:type="spellStart"/>
        <w:r w:rsidRPr="00B32ED3">
          <w:rPr>
            <w:rStyle w:val="Hyperlink"/>
            <w:rFonts w:asciiTheme="majorBidi" w:hAnsiTheme="majorBidi" w:cstheme="majorBidi"/>
            <w:sz w:val="24"/>
            <w:szCs w:val="24"/>
          </w:rPr>
          <w:t>github</w:t>
        </w:r>
        <w:proofErr w:type="spellEnd"/>
      </w:hyperlink>
      <w:hyperlink r:id="rId10" w:history="1">
        <w:r w:rsidRPr="00B32ED3">
          <w:rPr>
            <w:rStyle w:val="Hyperlink"/>
            <w:rFonts w:asciiTheme="majorBidi" w:hAnsiTheme="majorBidi" w:cstheme="majorBidi"/>
            <w:sz w:val="24"/>
            <w:szCs w:val="24"/>
            <w:rtl/>
          </w:rPr>
          <w:t>.</w:t>
        </w:r>
      </w:hyperlink>
    </w:p>
    <w:p w14:paraId="3F8717E8" w14:textId="77777777" w:rsidR="00B136CB" w:rsidRPr="00B32ED3" w:rsidRDefault="00B136CB" w:rsidP="00E55A46">
      <w:pPr>
        <w:bidi/>
        <w:rPr>
          <w:rFonts w:asciiTheme="majorBidi" w:hAnsiTheme="majorBidi" w:cstheme="majorBidi"/>
          <w:sz w:val="24"/>
          <w:szCs w:val="24"/>
        </w:rPr>
      </w:pPr>
    </w:p>
    <w:sectPr w:rsidR="00B136CB" w:rsidRPr="00B32ED3" w:rsidSect="00754CC8">
      <w:headerReference w:type="default" r:id="rId11"/>
      <w:footerReference w:type="default" r:id="rId12"/>
      <w:pgSz w:w="12240" w:h="15840"/>
      <w:pgMar w:top="1440" w:right="1800" w:bottom="1440" w:left="1800" w:header="708"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BEB81" w14:textId="77777777" w:rsidR="00A96FEA" w:rsidRDefault="00A96FEA" w:rsidP="00A50BBA">
      <w:pPr>
        <w:spacing w:after="0" w:line="240" w:lineRule="auto"/>
      </w:pPr>
      <w:r>
        <w:separator/>
      </w:r>
    </w:p>
  </w:endnote>
  <w:endnote w:type="continuationSeparator" w:id="0">
    <w:p w14:paraId="368C2211" w14:textId="77777777" w:rsidR="00A96FEA" w:rsidRDefault="00A96FEA" w:rsidP="00A5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3B0E8" w14:textId="6EF925EB" w:rsidR="00754CC8" w:rsidRPr="003435A0" w:rsidRDefault="007372C0" w:rsidP="007372C0">
    <w:pPr>
      <w:bidi/>
      <w:jc w:val="center"/>
      <w:rPr>
        <w:rFonts w:ascii="David" w:hAnsi="David" w:cs="David"/>
        <w:b/>
        <w:bCs/>
        <w:snapToGrid w:val="0"/>
        <w:sz w:val="20"/>
        <w:szCs w:val="20"/>
        <w:rtl/>
      </w:rPr>
    </w:pPr>
    <w:bookmarkStart w:id="2" w:name="_Hlk124912763"/>
    <w:bookmarkStart w:id="3" w:name="_Hlk124912764"/>
    <w:r w:rsidRPr="003435A0">
      <w:rPr>
        <w:rFonts w:ascii="David" w:hAnsi="David" w:cs="David"/>
        <w:b/>
        <w:bCs/>
        <w:sz w:val="20"/>
        <w:szCs w:val="20"/>
      </w:rPr>
      <w:t xml:space="preserve">כל הזכויות שמורות לאפקה המכללה להנדסה בתל אביב </w:t>
    </w:r>
    <w:r w:rsidR="00754CC8" w:rsidRPr="003435A0">
      <w:rPr>
        <w:rFonts w:ascii="David" w:hAnsi="David" w:cs="David"/>
        <w:b/>
        <w:bCs/>
        <w:sz w:val="20"/>
        <w:szCs w:val="20"/>
      </w:rPr>
      <w:t>©</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4637A" w14:textId="77777777" w:rsidR="00A96FEA" w:rsidRDefault="00A96FEA" w:rsidP="00A50BBA">
      <w:pPr>
        <w:spacing w:after="0" w:line="240" w:lineRule="auto"/>
      </w:pPr>
      <w:r>
        <w:separator/>
      </w:r>
    </w:p>
  </w:footnote>
  <w:footnote w:type="continuationSeparator" w:id="0">
    <w:p w14:paraId="2C709989" w14:textId="77777777" w:rsidR="00A96FEA" w:rsidRDefault="00A96FEA" w:rsidP="00A50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2EE0E" w14:textId="67309730" w:rsidR="00A50BBA" w:rsidRDefault="007372C0">
    <w:pPr>
      <w:pStyle w:val="a5"/>
    </w:pPr>
    <w:bookmarkStart w:id="0" w:name="_Hlk124912721"/>
    <w:bookmarkStart w:id="1" w:name="_Hlk124912722"/>
    <w:r>
      <w:rPr>
        <w:rFonts w:ascii="Calibri" w:hAnsi="Calibri" w:cs="Calibri"/>
        <w:noProof/>
      </w:rPr>
      <w:drawing>
        <wp:inline distT="0" distB="0" distL="0" distR="0" wp14:anchorId="7542E1CB" wp14:editId="2C73F426">
          <wp:extent cx="1875340" cy="7033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7181" cy="715326"/>
                  </a:xfrm>
                  <a:prstGeom prst="rect">
                    <a:avLst/>
                  </a:prstGeom>
                  <a:noFill/>
                  <a:ln>
                    <a:noFill/>
                  </a:ln>
                </pic:spPr>
              </pic:pic>
            </a:graphicData>
          </a:graphic>
        </wp:inline>
      </w:drawing>
    </w:r>
  </w:p>
  <w:p w14:paraId="06E7E78D" w14:textId="5C92ABEB" w:rsidR="003435A0" w:rsidRDefault="003435A0" w:rsidP="003435A0">
    <w:pPr>
      <w:pStyle w:val="a5"/>
      <w:bidi/>
      <w:jc w:val="right"/>
      <w:rPr>
        <w:rFonts w:ascii="David" w:hAnsi="David" w:cs="David"/>
        <w:b/>
        <w:bCs/>
        <w:sz w:val="20"/>
        <w:szCs w:val="20"/>
        <w:rtl/>
      </w:rPr>
    </w:pPr>
    <w:r>
      <w:rPr>
        <w:rFonts w:ascii="David" w:hAnsi="David" w:cs="David" w:hint="cs"/>
        <w:b/>
        <w:bCs/>
        <w:sz w:val="20"/>
        <w:szCs w:val="20"/>
        <w:rtl/>
      </w:rPr>
      <w:t xml:space="preserve">פיני שלומי </w:t>
    </w:r>
    <w:r>
      <w:rPr>
        <w:rFonts w:ascii="David" w:hAnsi="David" w:cs="David"/>
        <w:b/>
        <w:bCs/>
        <w:sz w:val="20"/>
        <w:szCs w:val="20"/>
        <w:rtl/>
      </w:rPr>
      <w:t>–</w:t>
    </w:r>
    <w:r>
      <w:rPr>
        <w:rFonts w:ascii="David" w:hAnsi="David" w:cs="David" w:hint="cs"/>
        <w:b/>
        <w:bCs/>
        <w:sz w:val="20"/>
        <w:szCs w:val="20"/>
        <w:rtl/>
      </w:rPr>
      <w:t xml:space="preserve"> מהנדס תוכנה 054-4636992</w:t>
    </w:r>
  </w:p>
  <w:bookmarkEnd w:id="0"/>
  <w:bookmarkEnd w:id="1"/>
  <w:p w14:paraId="01DA4412" w14:textId="77777777" w:rsidR="003435A0" w:rsidRPr="003435A0" w:rsidRDefault="003435A0" w:rsidP="003435A0">
    <w:pPr>
      <w:pStyle w:val="a5"/>
      <w:bidi/>
      <w:jc w:val="right"/>
      <w:rPr>
        <w:rFonts w:ascii="David" w:hAnsi="David" w:cs="David"/>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1F3"/>
    <w:multiLevelType w:val="hybridMultilevel"/>
    <w:tmpl w:val="61324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32610"/>
    <w:multiLevelType w:val="hybridMultilevel"/>
    <w:tmpl w:val="C044A39C"/>
    <w:lvl w:ilvl="0" w:tplc="C51E9BF4">
      <w:start w:val="1"/>
      <w:numFmt w:val="decimal"/>
      <w:lvlText w:val="%1."/>
      <w:lvlJc w:val="left"/>
      <w:pPr>
        <w:ind w:left="720" w:hanging="360"/>
      </w:pPr>
      <w:rPr>
        <w:rFonts w:ascii="David" w:hAnsi="David" w:cs="David"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07267C"/>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5F63683"/>
    <w:multiLevelType w:val="hybridMultilevel"/>
    <w:tmpl w:val="21144D3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6DF27BC"/>
    <w:multiLevelType w:val="hybridMultilevel"/>
    <w:tmpl w:val="209E8E48"/>
    <w:lvl w:ilvl="0" w:tplc="F98E662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93D645C"/>
    <w:multiLevelType w:val="hybridMultilevel"/>
    <w:tmpl w:val="D56876C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19F87C0F"/>
    <w:multiLevelType w:val="hybridMultilevel"/>
    <w:tmpl w:val="63448566"/>
    <w:lvl w:ilvl="0" w:tplc="FFFFFFF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0F17DB1"/>
    <w:multiLevelType w:val="hybridMultilevel"/>
    <w:tmpl w:val="78C6B65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226F4150"/>
    <w:multiLevelType w:val="hybridMultilevel"/>
    <w:tmpl w:val="C20E1DAE"/>
    <w:lvl w:ilvl="0" w:tplc="F4A8899C">
      <w:start w:val="1"/>
      <w:numFmt w:val="bullet"/>
      <w:lvlText w:val=""/>
      <w:lvlJc w:val="left"/>
      <w:pPr>
        <w:tabs>
          <w:tab w:val="num" w:pos="720"/>
        </w:tabs>
        <w:ind w:left="720" w:hanging="360"/>
      </w:pPr>
      <w:rPr>
        <w:rFonts w:ascii="Wingdings" w:hAnsi="Wingdings" w:hint="default"/>
      </w:rPr>
    </w:lvl>
    <w:lvl w:ilvl="1" w:tplc="C19651EC">
      <w:numFmt w:val="bullet"/>
      <w:lvlText w:val=""/>
      <w:lvlJc w:val="left"/>
      <w:pPr>
        <w:tabs>
          <w:tab w:val="num" w:pos="1440"/>
        </w:tabs>
        <w:ind w:left="1440" w:hanging="360"/>
      </w:pPr>
      <w:rPr>
        <w:rFonts w:ascii="Wingdings 2" w:hAnsi="Wingdings 2" w:hint="default"/>
      </w:rPr>
    </w:lvl>
    <w:lvl w:ilvl="2" w:tplc="5E0C73D2" w:tentative="1">
      <w:start w:val="1"/>
      <w:numFmt w:val="bullet"/>
      <w:lvlText w:val=""/>
      <w:lvlJc w:val="left"/>
      <w:pPr>
        <w:tabs>
          <w:tab w:val="num" w:pos="2160"/>
        </w:tabs>
        <w:ind w:left="2160" w:hanging="360"/>
      </w:pPr>
      <w:rPr>
        <w:rFonts w:ascii="Wingdings" w:hAnsi="Wingdings" w:hint="default"/>
      </w:rPr>
    </w:lvl>
    <w:lvl w:ilvl="3" w:tplc="A0ECF1CC" w:tentative="1">
      <w:start w:val="1"/>
      <w:numFmt w:val="bullet"/>
      <w:lvlText w:val=""/>
      <w:lvlJc w:val="left"/>
      <w:pPr>
        <w:tabs>
          <w:tab w:val="num" w:pos="2880"/>
        </w:tabs>
        <w:ind w:left="2880" w:hanging="360"/>
      </w:pPr>
      <w:rPr>
        <w:rFonts w:ascii="Wingdings" w:hAnsi="Wingdings" w:hint="default"/>
      </w:rPr>
    </w:lvl>
    <w:lvl w:ilvl="4" w:tplc="B308E3B8" w:tentative="1">
      <w:start w:val="1"/>
      <w:numFmt w:val="bullet"/>
      <w:lvlText w:val=""/>
      <w:lvlJc w:val="left"/>
      <w:pPr>
        <w:tabs>
          <w:tab w:val="num" w:pos="3600"/>
        </w:tabs>
        <w:ind w:left="3600" w:hanging="360"/>
      </w:pPr>
      <w:rPr>
        <w:rFonts w:ascii="Wingdings" w:hAnsi="Wingdings" w:hint="default"/>
      </w:rPr>
    </w:lvl>
    <w:lvl w:ilvl="5" w:tplc="B5805F46" w:tentative="1">
      <w:start w:val="1"/>
      <w:numFmt w:val="bullet"/>
      <w:lvlText w:val=""/>
      <w:lvlJc w:val="left"/>
      <w:pPr>
        <w:tabs>
          <w:tab w:val="num" w:pos="4320"/>
        </w:tabs>
        <w:ind w:left="4320" w:hanging="360"/>
      </w:pPr>
      <w:rPr>
        <w:rFonts w:ascii="Wingdings" w:hAnsi="Wingdings" w:hint="default"/>
      </w:rPr>
    </w:lvl>
    <w:lvl w:ilvl="6" w:tplc="546ACDF2" w:tentative="1">
      <w:start w:val="1"/>
      <w:numFmt w:val="bullet"/>
      <w:lvlText w:val=""/>
      <w:lvlJc w:val="left"/>
      <w:pPr>
        <w:tabs>
          <w:tab w:val="num" w:pos="5040"/>
        </w:tabs>
        <w:ind w:left="5040" w:hanging="360"/>
      </w:pPr>
      <w:rPr>
        <w:rFonts w:ascii="Wingdings" w:hAnsi="Wingdings" w:hint="default"/>
      </w:rPr>
    </w:lvl>
    <w:lvl w:ilvl="7" w:tplc="4EC2CF90" w:tentative="1">
      <w:start w:val="1"/>
      <w:numFmt w:val="bullet"/>
      <w:lvlText w:val=""/>
      <w:lvlJc w:val="left"/>
      <w:pPr>
        <w:tabs>
          <w:tab w:val="num" w:pos="5760"/>
        </w:tabs>
        <w:ind w:left="5760" w:hanging="360"/>
      </w:pPr>
      <w:rPr>
        <w:rFonts w:ascii="Wingdings" w:hAnsi="Wingdings" w:hint="default"/>
      </w:rPr>
    </w:lvl>
    <w:lvl w:ilvl="8" w:tplc="723E10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60F"/>
    <w:multiLevelType w:val="hybridMultilevel"/>
    <w:tmpl w:val="41D2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20A23"/>
    <w:multiLevelType w:val="hybridMultilevel"/>
    <w:tmpl w:val="3AB214A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5A11E65"/>
    <w:multiLevelType w:val="hybridMultilevel"/>
    <w:tmpl w:val="8F26183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5C1721E"/>
    <w:multiLevelType w:val="hybridMultilevel"/>
    <w:tmpl w:val="34EE1CB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3" w15:restartNumberingAfterBreak="0">
    <w:nsid w:val="39CB6F3D"/>
    <w:multiLevelType w:val="hybridMultilevel"/>
    <w:tmpl w:val="7C60CB7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3F8E7BF8"/>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F1714"/>
    <w:multiLevelType w:val="hybridMultilevel"/>
    <w:tmpl w:val="0F487E4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2841612"/>
    <w:multiLevelType w:val="hybridMultilevel"/>
    <w:tmpl w:val="E69478F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477D4085"/>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7E55658"/>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9256330"/>
    <w:multiLevelType w:val="hybridMultilevel"/>
    <w:tmpl w:val="DEFA97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C3F5188"/>
    <w:multiLevelType w:val="hybridMultilevel"/>
    <w:tmpl w:val="F74A8FEC"/>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F634159"/>
    <w:multiLevelType w:val="hybridMultilevel"/>
    <w:tmpl w:val="66A2DD9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2" w15:restartNumberingAfterBreak="0">
    <w:nsid w:val="5794225B"/>
    <w:multiLevelType w:val="hybridMultilevel"/>
    <w:tmpl w:val="8668D0F0"/>
    <w:lvl w:ilvl="0" w:tplc="C51E9BF4">
      <w:start w:val="1"/>
      <w:numFmt w:val="decimal"/>
      <w:lvlText w:val="%1."/>
      <w:lvlJc w:val="left"/>
      <w:pPr>
        <w:ind w:left="720" w:hanging="360"/>
      </w:pPr>
      <w:rPr>
        <w:rFonts w:ascii="David" w:hAnsi="David" w:cs="David" w:hint="default"/>
      </w:rPr>
    </w:lvl>
    <w:lvl w:ilvl="1" w:tplc="04090015">
      <w:start w:val="1"/>
      <w:numFmt w:val="upp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81200AE"/>
    <w:multiLevelType w:val="hybridMultilevel"/>
    <w:tmpl w:val="356A6C9E"/>
    <w:lvl w:ilvl="0" w:tplc="1000000F">
      <w:start w:val="1"/>
      <w:numFmt w:val="decimal"/>
      <w:lvlText w:val="%1."/>
      <w:lvlJc w:val="left"/>
      <w:pPr>
        <w:ind w:left="1440" w:hanging="360"/>
      </w:pPr>
    </w:lvl>
    <w:lvl w:ilvl="1" w:tplc="10000001">
      <w:start w:val="1"/>
      <w:numFmt w:val="bullet"/>
      <w:lvlText w:val=""/>
      <w:lvlJc w:val="left"/>
      <w:pPr>
        <w:ind w:left="2160" w:hanging="360"/>
      </w:pPr>
      <w:rPr>
        <w:rFonts w:ascii="Symbol" w:hAnsi="Symbol" w:hint="default"/>
      </w:r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4" w15:restartNumberingAfterBreak="0">
    <w:nsid w:val="5CB3021C"/>
    <w:multiLevelType w:val="hybridMultilevel"/>
    <w:tmpl w:val="411083A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 w15:restartNumberingAfterBreak="0">
    <w:nsid w:val="608F1DFE"/>
    <w:multiLevelType w:val="hybridMultilevel"/>
    <w:tmpl w:val="39AE58DA"/>
    <w:lvl w:ilvl="0" w:tplc="A530C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F71C3"/>
    <w:multiLevelType w:val="hybridMultilevel"/>
    <w:tmpl w:val="F814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01EBA"/>
    <w:multiLevelType w:val="hybridMultilevel"/>
    <w:tmpl w:val="5A8AC13E"/>
    <w:lvl w:ilvl="0" w:tplc="1000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4654E01"/>
    <w:multiLevelType w:val="hybridMultilevel"/>
    <w:tmpl w:val="6686BDB0"/>
    <w:lvl w:ilvl="0" w:tplc="FFFFFFFF">
      <w:start w:val="1"/>
      <w:numFmt w:val="decimal"/>
      <w:lvlText w:val="%1."/>
      <w:lvlJc w:val="left"/>
      <w:pPr>
        <w:ind w:left="1440" w:hanging="360"/>
      </w:pPr>
    </w:lvl>
    <w:lvl w:ilvl="1" w:tplc="FFFFFFFF">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5FA7023"/>
    <w:multiLevelType w:val="hybridMultilevel"/>
    <w:tmpl w:val="A0987226"/>
    <w:lvl w:ilvl="0" w:tplc="1000000F">
      <w:start w:val="1"/>
      <w:numFmt w:val="decimal"/>
      <w:lvlText w:val="%1."/>
      <w:lvlJc w:val="left"/>
      <w:pPr>
        <w:ind w:left="1440" w:hanging="360"/>
      </w:p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0" w15:restartNumberingAfterBreak="0">
    <w:nsid w:val="6D9D5CEE"/>
    <w:multiLevelType w:val="hybridMultilevel"/>
    <w:tmpl w:val="B1EAD2A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6F863CA2"/>
    <w:multiLevelType w:val="hybridMultilevel"/>
    <w:tmpl w:val="3A1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C2C96"/>
    <w:multiLevelType w:val="hybridMultilevel"/>
    <w:tmpl w:val="4550A3A8"/>
    <w:lvl w:ilvl="0" w:tplc="1000000F">
      <w:start w:val="1"/>
      <w:numFmt w:val="decimal"/>
      <w:lvlText w:val="%1."/>
      <w:lvlJc w:val="left"/>
      <w:pPr>
        <w:ind w:left="1440" w:hanging="360"/>
      </w:pPr>
    </w:lvl>
    <w:lvl w:ilvl="1" w:tplc="10000019">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3" w15:restartNumberingAfterBreak="0">
    <w:nsid w:val="7EB07AA1"/>
    <w:multiLevelType w:val="hybridMultilevel"/>
    <w:tmpl w:val="DDDA6E62"/>
    <w:lvl w:ilvl="0" w:tplc="FBA6B5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955357017">
    <w:abstractNumId w:val="26"/>
  </w:num>
  <w:num w:numId="2" w16cid:durableId="325061720">
    <w:abstractNumId w:val="25"/>
  </w:num>
  <w:num w:numId="3" w16cid:durableId="2037153112">
    <w:abstractNumId w:val="19"/>
  </w:num>
  <w:num w:numId="4" w16cid:durableId="512498515">
    <w:abstractNumId w:val="9"/>
  </w:num>
  <w:num w:numId="5" w16cid:durableId="1154686084">
    <w:abstractNumId w:val="14"/>
  </w:num>
  <w:num w:numId="6" w16cid:durableId="1006176022">
    <w:abstractNumId w:val="31"/>
  </w:num>
  <w:num w:numId="7" w16cid:durableId="5967869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2759824">
    <w:abstractNumId w:val="22"/>
  </w:num>
  <w:num w:numId="9" w16cid:durableId="1706826924">
    <w:abstractNumId w:val="13"/>
  </w:num>
  <w:num w:numId="10" w16cid:durableId="1928419277">
    <w:abstractNumId w:val="3"/>
  </w:num>
  <w:num w:numId="11" w16cid:durableId="1687554550">
    <w:abstractNumId w:val="15"/>
  </w:num>
  <w:num w:numId="12" w16cid:durableId="1650020038">
    <w:abstractNumId w:val="11"/>
  </w:num>
  <w:num w:numId="13" w16cid:durableId="403264735">
    <w:abstractNumId w:val="24"/>
  </w:num>
  <w:num w:numId="14" w16cid:durableId="791246296">
    <w:abstractNumId w:val="7"/>
  </w:num>
  <w:num w:numId="15" w16cid:durableId="1694920728">
    <w:abstractNumId w:val="10"/>
  </w:num>
  <w:num w:numId="16" w16cid:durableId="2130128549">
    <w:abstractNumId w:val="12"/>
  </w:num>
  <w:num w:numId="17" w16cid:durableId="295644352">
    <w:abstractNumId w:val="33"/>
  </w:num>
  <w:num w:numId="18" w16cid:durableId="1880823427">
    <w:abstractNumId w:val="0"/>
  </w:num>
  <w:num w:numId="19" w16cid:durableId="1713189301">
    <w:abstractNumId w:val="6"/>
  </w:num>
  <w:num w:numId="20" w16cid:durableId="1801453907">
    <w:abstractNumId w:val="1"/>
  </w:num>
  <w:num w:numId="21" w16cid:durableId="1385711246">
    <w:abstractNumId w:val="29"/>
  </w:num>
  <w:num w:numId="22" w16cid:durableId="19018073">
    <w:abstractNumId w:val="8"/>
  </w:num>
  <w:num w:numId="23" w16cid:durableId="688215135">
    <w:abstractNumId w:val="32"/>
  </w:num>
  <w:num w:numId="24" w16cid:durableId="1133210322">
    <w:abstractNumId w:val="16"/>
  </w:num>
  <w:num w:numId="25" w16cid:durableId="1417361154">
    <w:abstractNumId w:val="5"/>
  </w:num>
  <w:num w:numId="26" w16cid:durableId="1245532561">
    <w:abstractNumId w:val="23"/>
  </w:num>
  <w:num w:numId="27" w16cid:durableId="1842618982">
    <w:abstractNumId w:val="21"/>
  </w:num>
  <w:num w:numId="28" w16cid:durableId="5623297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809328">
    <w:abstractNumId w:val="23"/>
  </w:num>
  <w:num w:numId="30" w16cid:durableId="1435243337">
    <w:abstractNumId w:val="21"/>
  </w:num>
  <w:num w:numId="31" w16cid:durableId="1959677234">
    <w:abstractNumId w:val="27"/>
  </w:num>
  <w:num w:numId="32" w16cid:durableId="1096946822">
    <w:abstractNumId w:val="28"/>
  </w:num>
  <w:num w:numId="33" w16cid:durableId="1255213284">
    <w:abstractNumId w:val="17"/>
  </w:num>
  <w:num w:numId="34" w16cid:durableId="856888266">
    <w:abstractNumId w:val="30"/>
  </w:num>
  <w:num w:numId="35" w16cid:durableId="1791515026">
    <w:abstractNumId w:val="18"/>
  </w:num>
  <w:num w:numId="36" w16cid:durableId="633870182">
    <w:abstractNumId w:val="2"/>
  </w:num>
  <w:num w:numId="37" w16cid:durableId="170919465">
    <w:abstractNumId w:val="20"/>
  </w:num>
  <w:num w:numId="38" w16cid:durableId="200986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2C9"/>
    <w:rsid w:val="00001160"/>
    <w:rsid w:val="00011570"/>
    <w:rsid w:val="000274CC"/>
    <w:rsid w:val="00030804"/>
    <w:rsid w:val="000470A4"/>
    <w:rsid w:val="000564D3"/>
    <w:rsid w:val="000570B8"/>
    <w:rsid w:val="00072C4F"/>
    <w:rsid w:val="000934F8"/>
    <w:rsid w:val="000E3F56"/>
    <w:rsid w:val="000F02C9"/>
    <w:rsid w:val="001012F4"/>
    <w:rsid w:val="00101DBF"/>
    <w:rsid w:val="00115B48"/>
    <w:rsid w:val="00115E66"/>
    <w:rsid w:val="00154149"/>
    <w:rsid w:val="001550FA"/>
    <w:rsid w:val="00161C9F"/>
    <w:rsid w:val="00172C41"/>
    <w:rsid w:val="00181614"/>
    <w:rsid w:val="0018680C"/>
    <w:rsid w:val="001939BF"/>
    <w:rsid w:val="001A2F08"/>
    <w:rsid w:val="001A3BC1"/>
    <w:rsid w:val="001A6052"/>
    <w:rsid w:val="001C74A6"/>
    <w:rsid w:val="001D3F47"/>
    <w:rsid w:val="001D73F1"/>
    <w:rsid w:val="001F3841"/>
    <w:rsid w:val="00200E60"/>
    <w:rsid w:val="00202BD3"/>
    <w:rsid w:val="00212F24"/>
    <w:rsid w:val="0024166D"/>
    <w:rsid w:val="00254762"/>
    <w:rsid w:val="002625D3"/>
    <w:rsid w:val="002715EB"/>
    <w:rsid w:val="00287979"/>
    <w:rsid w:val="00290F83"/>
    <w:rsid w:val="00292AB4"/>
    <w:rsid w:val="00292EEB"/>
    <w:rsid w:val="0029350F"/>
    <w:rsid w:val="002A30B8"/>
    <w:rsid w:val="002A64C9"/>
    <w:rsid w:val="002A7F6D"/>
    <w:rsid w:val="002B701F"/>
    <w:rsid w:val="002B7AED"/>
    <w:rsid w:val="002C45EB"/>
    <w:rsid w:val="002E07EE"/>
    <w:rsid w:val="00305F1D"/>
    <w:rsid w:val="003158C5"/>
    <w:rsid w:val="00332C6D"/>
    <w:rsid w:val="003435A0"/>
    <w:rsid w:val="00360938"/>
    <w:rsid w:val="003639D2"/>
    <w:rsid w:val="003677AA"/>
    <w:rsid w:val="00372D1C"/>
    <w:rsid w:val="00373B0B"/>
    <w:rsid w:val="00373D51"/>
    <w:rsid w:val="003845B0"/>
    <w:rsid w:val="003A7DF1"/>
    <w:rsid w:val="003C0E1E"/>
    <w:rsid w:val="003C154E"/>
    <w:rsid w:val="004303A0"/>
    <w:rsid w:val="004319E6"/>
    <w:rsid w:val="00432A4F"/>
    <w:rsid w:val="0044334D"/>
    <w:rsid w:val="004700E1"/>
    <w:rsid w:val="004811F4"/>
    <w:rsid w:val="0048431B"/>
    <w:rsid w:val="004C0C11"/>
    <w:rsid w:val="004C4286"/>
    <w:rsid w:val="004D02B2"/>
    <w:rsid w:val="004D6994"/>
    <w:rsid w:val="004E549B"/>
    <w:rsid w:val="00503BB1"/>
    <w:rsid w:val="00522E4C"/>
    <w:rsid w:val="0054254B"/>
    <w:rsid w:val="00545378"/>
    <w:rsid w:val="00572EFB"/>
    <w:rsid w:val="00574846"/>
    <w:rsid w:val="00591B5F"/>
    <w:rsid w:val="005A69B7"/>
    <w:rsid w:val="005C0B55"/>
    <w:rsid w:val="005E2E5A"/>
    <w:rsid w:val="00602B20"/>
    <w:rsid w:val="006052FA"/>
    <w:rsid w:val="006515C0"/>
    <w:rsid w:val="00653CC0"/>
    <w:rsid w:val="00657DEE"/>
    <w:rsid w:val="00674C28"/>
    <w:rsid w:val="00693BBF"/>
    <w:rsid w:val="006B42BC"/>
    <w:rsid w:val="006B6615"/>
    <w:rsid w:val="006C199D"/>
    <w:rsid w:val="006C58FF"/>
    <w:rsid w:val="006C5F01"/>
    <w:rsid w:val="006D1FCD"/>
    <w:rsid w:val="006E02E6"/>
    <w:rsid w:val="007156D9"/>
    <w:rsid w:val="0073030B"/>
    <w:rsid w:val="007359BA"/>
    <w:rsid w:val="007372C0"/>
    <w:rsid w:val="00754B6C"/>
    <w:rsid w:val="00754CC8"/>
    <w:rsid w:val="00774B20"/>
    <w:rsid w:val="007C3E08"/>
    <w:rsid w:val="007C4854"/>
    <w:rsid w:val="008003EF"/>
    <w:rsid w:val="008226CA"/>
    <w:rsid w:val="00856223"/>
    <w:rsid w:val="00885208"/>
    <w:rsid w:val="008A5AEA"/>
    <w:rsid w:val="008B1174"/>
    <w:rsid w:val="008C0644"/>
    <w:rsid w:val="008C1C63"/>
    <w:rsid w:val="008E14BF"/>
    <w:rsid w:val="008F4D33"/>
    <w:rsid w:val="00913382"/>
    <w:rsid w:val="00920ACA"/>
    <w:rsid w:val="00922D18"/>
    <w:rsid w:val="009645BC"/>
    <w:rsid w:val="00967919"/>
    <w:rsid w:val="00971202"/>
    <w:rsid w:val="00982AA6"/>
    <w:rsid w:val="009A49CA"/>
    <w:rsid w:val="009A6AA5"/>
    <w:rsid w:val="009A6B08"/>
    <w:rsid w:val="009B152D"/>
    <w:rsid w:val="009B19D8"/>
    <w:rsid w:val="009B4194"/>
    <w:rsid w:val="009C1008"/>
    <w:rsid w:val="009C2CB4"/>
    <w:rsid w:val="009F32AF"/>
    <w:rsid w:val="009F7EBF"/>
    <w:rsid w:val="00A207D0"/>
    <w:rsid w:val="00A25A54"/>
    <w:rsid w:val="00A3668B"/>
    <w:rsid w:val="00A50BBA"/>
    <w:rsid w:val="00A64531"/>
    <w:rsid w:val="00A67966"/>
    <w:rsid w:val="00A8711D"/>
    <w:rsid w:val="00A91009"/>
    <w:rsid w:val="00A96FEA"/>
    <w:rsid w:val="00AA2170"/>
    <w:rsid w:val="00AA7053"/>
    <w:rsid w:val="00AB0D17"/>
    <w:rsid w:val="00AD5522"/>
    <w:rsid w:val="00AE4499"/>
    <w:rsid w:val="00AF15D2"/>
    <w:rsid w:val="00AF2528"/>
    <w:rsid w:val="00AF5A62"/>
    <w:rsid w:val="00B01A9B"/>
    <w:rsid w:val="00B13143"/>
    <w:rsid w:val="00B136CB"/>
    <w:rsid w:val="00B147F1"/>
    <w:rsid w:val="00B1484B"/>
    <w:rsid w:val="00B32ED3"/>
    <w:rsid w:val="00B40FA2"/>
    <w:rsid w:val="00B53E18"/>
    <w:rsid w:val="00B638B1"/>
    <w:rsid w:val="00B75CEC"/>
    <w:rsid w:val="00B77527"/>
    <w:rsid w:val="00B82D85"/>
    <w:rsid w:val="00B834E8"/>
    <w:rsid w:val="00B83FF6"/>
    <w:rsid w:val="00BA06A0"/>
    <w:rsid w:val="00BC6BA7"/>
    <w:rsid w:val="00BD7C6E"/>
    <w:rsid w:val="00BE302B"/>
    <w:rsid w:val="00BE6DEC"/>
    <w:rsid w:val="00BF7CDF"/>
    <w:rsid w:val="00C02F95"/>
    <w:rsid w:val="00C03267"/>
    <w:rsid w:val="00C05549"/>
    <w:rsid w:val="00C2039D"/>
    <w:rsid w:val="00C25655"/>
    <w:rsid w:val="00C27C98"/>
    <w:rsid w:val="00C328FB"/>
    <w:rsid w:val="00C3329B"/>
    <w:rsid w:val="00C452B0"/>
    <w:rsid w:val="00C4676B"/>
    <w:rsid w:val="00C47279"/>
    <w:rsid w:val="00C60EAC"/>
    <w:rsid w:val="00C66EC2"/>
    <w:rsid w:val="00C7476C"/>
    <w:rsid w:val="00C74810"/>
    <w:rsid w:val="00C80126"/>
    <w:rsid w:val="00C861AA"/>
    <w:rsid w:val="00C9401F"/>
    <w:rsid w:val="00CA00C4"/>
    <w:rsid w:val="00CA2B06"/>
    <w:rsid w:val="00CB30AC"/>
    <w:rsid w:val="00CC52EB"/>
    <w:rsid w:val="00D036B0"/>
    <w:rsid w:val="00D10CFF"/>
    <w:rsid w:val="00D21E2A"/>
    <w:rsid w:val="00D61EB2"/>
    <w:rsid w:val="00D7165A"/>
    <w:rsid w:val="00D767BC"/>
    <w:rsid w:val="00D96B90"/>
    <w:rsid w:val="00DB07BA"/>
    <w:rsid w:val="00DB1A8D"/>
    <w:rsid w:val="00DF16AE"/>
    <w:rsid w:val="00DF6B57"/>
    <w:rsid w:val="00E041A6"/>
    <w:rsid w:val="00E07DCB"/>
    <w:rsid w:val="00E32362"/>
    <w:rsid w:val="00E55A46"/>
    <w:rsid w:val="00E8074B"/>
    <w:rsid w:val="00E9204E"/>
    <w:rsid w:val="00EA79D9"/>
    <w:rsid w:val="00EB004B"/>
    <w:rsid w:val="00EB2743"/>
    <w:rsid w:val="00EB4890"/>
    <w:rsid w:val="00EB5F9B"/>
    <w:rsid w:val="00EC0EA7"/>
    <w:rsid w:val="00F13634"/>
    <w:rsid w:val="00F21E8E"/>
    <w:rsid w:val="00F27CBA"/>
    <w:rsid w:val="00F525A7"/>
    <w:rsid w:val="00F662D8"/>
    <w:rsid w:val="00F74FC2"/>
    <w:rsid w:val="00F951A7"/>
    <w:rsid w:val="00FB1489"/>
    <w:rsid w:val="00FC1C29"/>
    <w:rsid w:val="00FC5876"/>
    <w:rsid w:val="00FC686A"/>
    <w:rsid w:val="00FF55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9CABE"/>
  <w15:chartTrackingRefBased/>
  <w15:docId w15:val="{2F70381B-FF23-4D0E-93E5-386B010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A4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149"/>
    <w:pPr>
      <w:ind w:left="720"/>
      <w:contextualSpacing/>
    </w:pPr>
  </w:style>
  <w:style w:type="table" w:styleId="a4">
    <w:name w:val="Table Grid"/>
    <w:basedOn w:val="a1"/>
    <w:uiPriority w:val="39"/>
    <w:rsid w:val="00A2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50BBA"/>
    <w:pPr>
      <w:tabs>
        <w:tab w:val="center" w:pos="4153"/>
        <w:tab w:val="right" w:pos="8306"/>
      </w:tabs>
      <w:spacing w:after="0" w:line="240" w:lineRule="auto"/>
    </w:pPr>
  </w:style>
  <w:style w:type="character" w:customStyle="1" w:styleId="a6">
    <w:name w:val="כותרת עליונה תו"/>
    <w:basedOn w:val="a0"/>
    <w:link w:val="a5"/>
    <w:uiPriority w:val="99"/>
    <w:rsid w:val="00A50BBA"/>
  </w:style>
  <w:style w:type="paragraph" w:styleId="a7">
    <w:name w:val="footer"/>
    <w:basedOn w:val="a"/>
    <w:link w:val="a8"/>
    <w:uiPriority w:val="99"/>
    <w:unhideWhenUsed/>
    <w:rsid w:val="00A50BBA"/>
    <w:pPr>
      <w:tabs>
        <w:tab w:val="center" w:pos="4153"/>
        <w:tab w:val="right" w:pos="8306"/>
      </w:tabs>
      <w:spacing w:after="0" w:line="240" w:lineRule="auto"/>
    </w:pPr>
  </w:style>
  <w:style w:type="character" w:customStyle="1" w:styleId="a8">
    <w:name w:val="כותרת תחתונה תו"/>
    <w:basedOn w:val="a0"/>
    <w:link w:val="a7"/>
    <w:uiPriority w:val="99"/>
    <w:rsid w:val="00A50BBA"/>
  </w:style>
  <w:style w:type="paragraph" w:styleId="a9">
    <w:name w:val="No Spacing"/>
    <w:uiPriority w:val="1"/>
    <w:qFormat/>
    <w:rsid w:val="00B834E8"/>
    <w:pPr>
      <w:spacing w:after="0" w:line="240" w:lineRule="auto"/>
    </w:pPr>
  </w:style>
  <w:style w:type="character" w:styleId="Hyperlink">
    <w:name w:val="Hyperlink"/>
    <w:basedOn w:val="a0"/>
    <w:uiPriority w:val="99"/>
    <w:unhideWhenUsed/>
    <w:rsid w:val="00B32ED3"/>
    <w:rPr>
      <w:color w:val="0563C1" w:themeColor="hyperlink"/>
      <w:u w:val="single"/>
    </w:rPr>
  </w:style>
  <w:style w:type="character" w:styleId="aa">
    <w:name w:val="Unresolved Mention"/>
    <w:basedOn w:val="a0"/>
    <w:uiPriority w:val="99"/>
    <w:semiHidden/>
    <w:unhideWhenUsed/>
    <w:rsid w:val="00B32ED3"/>
    <w:rPr>
      <w:color w:val="605E5C"/>
      <w:shd w:val="clear" w:color="auto" w:fill="E1DFDD"/>
    </w:rPr>
  </w:style>
  <w:style w:type="character" w:styleId="FollowedHyperlink">
    <w:name w:val="FollowedHyperlink"/>
    <w:basedOn w:val="a0"/>
    <w:uiPriority w:val="99"/>
    <w:semiHidden/>
    <w:unhideWhenUsed/>
    <w:rsid w:val="00B32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68605">
      <w:bodyDiv w:val="1"/>
      <w:marLeft w:val="0"/>
      <w:marRight w:val="0"/>
      <w:marTop w:val="0"/>
      <w:marBottom w:val="0"/>
      <w:divBdr>
        <w:top w:val="none" w:sz="0" w:space="0" w:color="auto"/>
        <w:left w:val="none" w:sz="0" w:space="0" w:color="auto"/>
        <w:bottom w:val="none" w:sz="0" w:space="0" w:color="auto"/>
        <w:right w:val="none" w:sz="0" w:space="0" w:color="auto"/>
      </w:divBdr>
    </w:div>
    <w:div w:id="1057708497">
      <w:bodyDiv w:val="1"/>
      <w:marLeft w:val="0"/>
      <w:marRight w:val="0"/>
      <w:marTop w:val="0"/>
      <w:marBottom w:val="0"/>
      <w:divBdr>
        <w:top w:val="none" w:sz="0" w:space="0" w:color="auto"/>
        <w:left w:val="none" w:sz="0" w:space="0" w:color="auto"/>
        <w:bottom w:val="none" w:sz="0" w:space="0" w:color="auto"/>
        <w:right w:val="none" w:sz="0" w:space="0" w:color="auto"/>
      </w:divBdr>
    </w:div>
    <w:div w:id="1190485155">
      <w:bodyDiv w:val="1"/>
      <w:marLeft w:val="0"/>
      <w:marRight w:val="0"/>
      <w:marTop w:val="0"/>
      <w:marBottom w:val="0"/>
      <w:divBdr>
        <w:top w:val="none" w:sz="0" w:space="0" w:color="auto"/>
        <w:left w:val="none" w:sz="0" w:space="0" w:color="auto"/>
        <w:bottom w:val="none" w:sz="0" w:space="0" w:color="auto"/>
        <w:right w:val="none" w:sz="0" w:space="0" w:color="auto"/>
      </w:divBdr>
    </w:div>
    <w:div w:id="1585147457">
      <w:bodyDiv w:val="1"/>
      <w:marLeft w:val="0"/>
      <w:marRight w:val="0"/>
      <w:marTop w:val="0"/>
      <w:marBottom w:val="0"/>
      <w:divBdr>
        <w:top w:val="none" w:sz="0" w:space="0" w:color="auto"/>
        <w:left w:val="none" w:sz="0" w:space="0" w:color="auto"/>
        <w:bottom w:val="none" w:sz="0" w:space="0" w:color="auto"/>
        <w:right w:val="none" w:sz="0" w:space="0" w:color="auto"/>
      </w:divBdr>
      <w:divsChild>
        <w:div w:id="1164785818">
          <w:marLeft w:val="0"/>
          <w:marRight w:val="432"/>
          <w:marTop w:val="120"/>
          <w:marBottom w:val="0"/>
          <w:divBdr>
            <w:top w:val="none" w:sz="0" w:space="0" w:color="auto"/>
            <w:left w:val="none" w:sz="0" w:space="0" w:color="auto"/>
            <w:bottom w:val="none" w:sz="0" w:space="0" w:color="auto"/>
            <w:right w:val="none" w:sz="0" w:space="0" w:color="auto"/>
          </w:divBdr>
        </w:div>
        <w:div w:id="1767385945">
          <w:marLeft w:val="0"/>
          <w:marRight w:val="432"/>
          <w:marTop w:val="120"/>
          <w:marBottom w:val="0"/>
          <w:divBdr>
            <w:top w:val="none" w:sz="0" w:space="0" w:color="auto"/>
            <w:left w:val="none" w:sz="0" w:space="0" w:color="auto"/>
            <w:bottom w:val="none" w:sz="0" w:space="0" w:color="auto"/>
            <w:right w:val="none" w:sz="0" w:space="0" w:color="auto"/>
          </w:divBdr>
        </w:div>
        <w:div w:id="1331592641">
          <w:marLeft w:val="0"/>
          <w:marRight w:val="432"/>
          <w:marTop w:val="120"/>
          <w:marBottom w:val="0"/>
          <w:divBdr>
            <w:top w:val="none" w:sz="0" w:space="0" w:color="auto"/>
            <w:left w:val="none" w:sz="0" w:space="0" w:color="auto"/>
            <w:bottom w:val="none" w:sz="0" w:space="0" w:color="auto"/>
            <w:right w:val="none" w:sz="0" w:space="0" w:color="auto"/>
          </w:divBdr>
        </w:div>
        <w:div w:id="329330261">
          <w:marLeft w:val="0"/>
          <w:marRight w:val="432"/>
          <w:marTop w:val="120"/>
          <w:marBottom w:val="0"/>
          <w:divBdr>
            <w:top w:val="none" w:sz="0" w:space="0" w:color="auto"/>
            <w:left w:val="none" w:sz="0" w:space="0" w:color="auto"/>
            <w:bottom w:val="none" w:sz="0" w:space="0" w:color="auto"/>
            <w:right w:val="none" w:sz="0" w:space="0" w:color="auto"/>
          </w:divBdr>
        </w:div>
        <w:div w:id="1957828771">
          <w:marLeft w:val="0"/>
          <w:marRight w:val="432"/>
          <w:marTop w:val="120"/>
          <w:marBottom w:val="0"/>
          <w:divBdr>
            <w:top w:val="none" w:sz="0" w:space="0" w:color="auto"/>
            <w:left w:val="none" w:sz="0" w:space="0" w:color="auto"/>
            <w:bottom w:val="none" w:sz="0" w:space="0" w:color="auto"/>
            <w:right w:val="none" w:sz="0" w:space="0" w:color="auto"/>
          </w:divBdr>
        </w:div>
        <w:div w:id="1191064709">
          <w:marLeft w:val="0"/>
          <w:marRight w:val="1008"/>
          <w:marTop w:val="96"/>
          <w:marBottom w:val="0"/>
          <w:divBdr>
            <w:top w:val="none" w:sz="0" w:space="0" w:color="auto"/>
            <w:left w:val="none" w:sz="0" w:space="0" w:color="auto"/>
            <w:bottom w:val="none" w:sz="0" w:space="0" w:color="auto"/>
            <w:right w:val="none" w:sz="0" w:space="0" w:color="auto"/>
          </w:divBdr>
        </w:div>
        <w:div w:id="1807578072">
          <w:marLeft w:val="0"/>
          <w:marRight w:val="1008"/>
          <w:marTop w:val="96"/>
          <w:marBottom w:val="0"/>
          <w:divBdr>
            <w:top w:val="none" w:sz="0" w:space="0" w:color="auto"/>
            <w:left w:val="none" w:sz="0" w:space="0" w:color="auto"/>
            <w:bottom w:val="none" w:sz="0" w:space="0" w:color="auto"/>
            <w:right w:val="none" w:sz="0" w:space="0" w:color="auto"/>
          </w:divBdr>
        </w:div>
        <w:div w:id="1601136903">
          <w:marLeft w:val="0"/>
          <w:marRight w:val="1008"/>
          <w:marTop w:val="96"/>
          <w:marBottom w:val="0"/>
          <w:divBdr>
            <w:top w:val="none" w:sz="0" w:space="0" w:color="auto"/>
            <w:left w:val="none" w:sz="0" w:space="0" w:color="auto"/>
            <w:bottom w:val="none" w:sz="0" w:space="0" w:color="auto"/>
            <w:right w:val="none" w:sz="0" w:space="0" w:color="auto"/>
          </w:divBdr>
        </w:div>
        <w:div w:id="1804083056">
          <w:marLeft w:val="0"/>
          <w:marRight w:val="1008"/>
          <w:marTop w:val="96"/>
          <w:marBottom w:val="0"/>
          <w:divBdr>
            <w:top w:val="none" w:sz="0" w:space="0" w:color="auto"/>
            <w:left w:val="none" w:sz="0" w:space="0" w:color="auto"/>
            <w:bottom w:val="none" w:sz="0" w:space="0" w:color="auto"/>
            <w:right w:val="none" w:sz="0" w:space="0" w:color="auto"/>
          </w:divBdr>
        </w:div>
        <w:div w:id="863439262">
          <w:marLeft w:val="0"/>
          <w:marRight w:val="1008"/>
          <w:marTop w:val="96"/>
          <w:marBottom w:val="0"/>
          <w:divBdr>
            <w:top w:val="none" w:sz="0" w:space="0" w:color="auto"/>
            <w:left w:val="none" w:sz="0" w:space="0" w:color="auto"/>
            <w:bottom w:val="none" w:sz="0" w:space="0" w:color="auto"/>
            <w:right w:val="none" w:sz="0" w:space="0" w:color="auto"/>
          </w:divBdr>
        </w:div>
        <w:div w:id="85463631">
          <w:marLeft w:val="0"/>
          <w:marRight w:val="1008"/>
          <w:marTop w:val="96"/>
          <w:marBottom w:val="0"/>
          <w:divBdr>
            <w:top w:val="none" w:sz="0" w:space="0" w:color="auto"/>
            <w:left w:val="none" w:sz="0" w:space="0" w:color="auto"/>
            <w:bottom w:val="none" w:sz="0" w:space="0" w:color="auto"/>
            <w:right w:val="none" w:sz="0" w:space="0" w:color="auto"/>
          </w:divBdr>
        </w:div>
      </w:divsChild>
    </w:div>
    <w:div w:id="1710914343">
      <w:bodyDiv w:val="1"/>
      <w:marLeft w:val="0"/>
      <w:marRight w:val="0"/>
      <w:marTop w:val="0"/>
      <w:marBottom w:val="0"/>
      <w:divBdr>
        <w:top w:val="none" w:sz="0" w:space="0" w:color="auto"/>
        <w:left w:val="none" w:sz="0" w:space="0" w:color="auto"/>
        <w:bottom w:val="none" w:sz="0" w:space="0" w:color="auto"/>
        <w:right w:val="none" w:sz="0" w:space="0" w:color="auto"/>
      </w:divBdr>
    </w:div>
    <w:div w:id="1716000931">
      <w:bodyDiv w:val="1"/>
      <w:marLeft w:val="0"/>
      <w:marRight w:val="0"/>
      <w:marTop w:val="0"/>
      <w:marBottom w:val="0"/>
      <w:divBdr>
        <w:top w:val="none" w:sz="0" w:space="0" w:color="auto"/>
        <w:left w:val="none" w:sz="0" w:space="0" w:color="auto"/>
        <w:bottom w:val="none" w:sz="0" w:space="0" w:color="auto"/>
        <w:right w:val="none" w:sz="0" w:space="0" w:color="auto"/>
      </w:divBdr>
      <w:divsChild>
        <w:div w:id="1783963473">
          <w:marLeft w:val="0"/>
          <w:marRight w:val="432"/>
          <w:marTop w:val="120"/>
          <w:marBottom w:val="0"/>
          <w:divBdr>
            <w:top w:val="none" w:sz="0" w:space="0" w:color="auto"/>
            <w:left w:val="none" w:sz="0" w:space="0" w:color="auto"/>
            <w:bottom w:val="none" w:sz="0" w:space="0" w:color="auto"/>
            <w:right w:val="none" w:sz="0" w:space="0" w:color="auto"/>
          </w:divBdr>
        </w:div>
        <w:div w:id="56130183">
          <w:marLeft w:val="0"/>
          <w:marRight w:val="1008"/>
          <w:marTop w:val="101"/>
          <w:marBottom w:val="0"/>
          <w:divBdr>
            <w:top w:val="none" w:sz="0" w:space="0" w:color="auto"/>
            <w:left w:val="none" w:sz="0" w:space="0" w:color="auto"/>
            <w:bottom w:val="none" w:sz="0" w:space="0" w:color="auto"/>
            <w:right w:val="none" w:sz="0" w:space="0" w:color="auto"/>
          </w:divBdr>
        </w:div>
        <w:div w:id="1690795098">
          <w:marLeft w:val="0"/>
          <w:marRight w:val="1008"/>
          <w:marTop w:val="101"/>
          <w:marBottom w:val="0"/>
          <w:divBdr>
            <w:top w:val="none" w:sz="0" w:space="0" w:color="auto"/>
            <w:left w:val="none" w:sz="0" w:space="0" w:color="auto"/>
            <w:bottom w:val="none" w:sz="0" w:space="0" w:color="auto"/>
            <w:right w:val="none" w:sz="0" w:space="0" w:color="auto"/>
          </w:divBdr>
        </w:div>
        <w:div w:id="573009524">
          <w:marLeft w:val="0"/>
          <w:marRight w:val="1008"/>
          <w:marTop w:val="101"/>
          <w:marBottom w:val="0"/>
          <w:divBdr>
            <w:top w:val="none" w:sz="0" w:space="0" w:color="auto"/>
            <w:left w:val="none" w:sz="0" w:space="0" w:color="auto"/>
            <w:bottom w:val="none" w:sz="0" w:space="0" w:color="auto"/>
            <w:right w:val="none" w:sz="0" w:space="0" w:color="auto"/>
          </w:divBdr>
        </w:div>
        <w:div w:id="117575040">
          <w:marLeft w:val="0"/>
          <w:marRight w:val="432"/>
          <w:marTop w:val="120"/>
          <w:marBottom w:val="0"/>
          <w:divBdr>
            <w:top w:val="none" w:sz="0" w:space="0" w:color="auto"/>
            <w:left w:val="none" w:sz="0" w:space="0" w:color="auto"/>
            <w:bottom w:val="none" w:sz="0" w:space="0" w:color="auto"/>
            <w:right w:val="none" w:sz="0" w:space="0" w:color="auto"/>
          </w:divBdr>
        </w:div>
      </w:divsChild>
    </w:div>
    <w:div w:id="2094693953">
      <w:bodyDiv w:val="1"/>
      <w:marLeft w:val="0"/>
      <w:marRight w:val="0"/>
      <w:marTop w:val="0"/>
      <w:marBottom w:val="0"/>
      <w:divBdr>
        <w:top w:val="none" w:sz="0" w:space="0" w:color="auto"/>
        <w:left w:val="none" w:sz="0" w:space="0" w:color="auto"/>
        <w:bottom w:val="none" w:sz="0" w:space="0" w:color="auto"/>
        <w:right w:val="none" w:sz="0" w:space="0" w:color="auto"/>
      </w:divBdr>
      <w:divsChild>
        <w:div w:id="656418959">
          <w:marLeft w:val="0"/>
          <w:marRight w:val="432"/>
          <w:marTop w:val="120"/>
          <w:marBottom w:val="0"/>
          <w:divBdr>
            <w:top w:val="none" w:sz="0" w:space="0" w:color="auto"/>
            <w:left w:val="none" w:sz="0" w:space="0" w:color="auto"/>
            <w:bottom w:val="none" w:sz="0" w:space="0" w:color="auto"/>
            <w:right w:val="none" w:sz="0" w:space="0" w:color="auto"/>
          </w:divBdr>
        </w:div>
        <w:div w:id="1350065487">
          <w:marLeft w:val="0"/>
          <w:marRight w:val="1008"/>
          <w:marTop w:val="101"/>
          <w:marBottom w:val="0"/>
          <w:divBdr>
            <w:top w:val="none" w:sz="0" w:space="0" w:color="auto"/>
            <w:left w:val="none" w:sz="0" w:space="0" w:color="auto"/>
            <w:bottom w:val="none" w:sz="0" w:space="0" w:color="auto"/>
            <w:right w:val="none" w:sz="0" w:space="0" w:color="auto"/>
          </w:divBdr>
        </w:div>
        <w:div w:id="1065907093">
          <w:marLeft w:val="0"/>
          <w:marRight w:val="1008"/>
          <w:marTop w:val="101"/>
          <w:marBottom w:val="0"/>
          <w:divBdr>
            <w:top w:val="none" w:sz="0" w:space="0" w:color="auto"/>
            <w:left w:val="none" w:sz="0" w:space="0" w:color="auto"/>
            <w:bottom w:val="none" w:sz="0" w:space="0" w:color="auto"/>
            <w:right w:val="none" w:sz="0" w:space="0" w:color="auto"/>
          </w:divBdr>
        </w:div>
        <w:div w:id="1473594019">
          <w:marLeft w:val="0"/>
          <w:marRight w:val="1008"/>
          <w:marTop w:val="101"/>
          <w:marBottom w:val="0"/>
          <w:divBdr>
            <w:top w:val="none" w:sz="0" w:space="0" w:color="auto"/>
            <w:left w:val="none" w:sz="0" w:space="0" w:color="auto"/>
            <w:bottom w:val="none" w:sz="0" w:space="0" w:color="auto"/>
            <w:right w:val="none" w:sz="0" w:space="0" w:color="auto"/>
          </w:divBdr>
        </w:div>
        <w:div w:id="1958178336">
          <w:marLeft w:val="0"/>
          <w:marRight w:val="432"/>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irectory.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inishlomi/java_oop_exercises/tree/master/src/starters/manage_plo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wnload-directory.github.io/" TargetMode="External"/><Relationship Id="rId4" Type="http://schemas.openxmlformats.org/officeDocument/2006/relationships/webSettings" Target="webSettings.xml"/><Relationship Id="rId9" Type="http://schemas.openxmlformats.org/officeDocument/2006/relationships/hyperlink" Target="https://download-directory.github.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8FA63.9006A310" TargetMode="External"/><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1</Pages>
  <Words>262</Words>
  <Characters>1313</Characters>
  <Application>Microsoft Office Word</Application>
  <DocSecurity>0</DocSecurity>
  <Lines>10</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Keren</dc:creator>
  <cp:keywords/>
  <dc:description/>
  <cp:lastModifiedBy>Pini Shlomi</cp:lastModifiedBy>
  <cp:revision>34</cp:revision>
  <dcterms:created xsi:type="dcterms:W3CDTF">2023-01-17T13:03:00Z</dcterms:created>
  <dcterms:modified xsi:type="dcterms:W3CDTF">2025-05-25T05:37:00Z</dcterms:modified>
</cp:coreProperties>
</file>