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/>
        <w:jc w:val="center"/>
        <w:rPr>
          <w:rFonts w:eastAsia="黑体"/>
          <w:b/>
          <w:bCs/>
        </w:rPr>
      </w:pPr>
    </w:p>
    <w:p>
      <w:pPr>
        <w:spacing w:before="312" w:beforeLines="100"/>
        <w:ind w:firstLine="1520"/>
        <w:jc w:val="center"/>
        <w:rPr>
          <w:rFonts w:eastAsia="黑体"/>
          <w:spacing w:val="20"/>
          <w:sz w:val="72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154305</wp:posOffset>
            </wp:positionV>
            <wp:extent cx="5257800" cy="258508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312" w:beforeLines="100"/>
        <w:jc w:val="center"/>
        <w:rPr>
          <w:rFonts w:eastAsia="黑体"/>
          <w:spacing w:val="20"/>
          <w:sz w:val="72"/>
        </w:rPr>
      </w:pPr>
    </w:p>
    <w:p>
      <w:pPr>
        <w:spacing w:before="312" w:beforeLines="100"/>
        <w:jc w:val="center"/>
        <w:rPr>
          <w:rFonts w:eastAsia="黑体"/>
          <w:spacing w:val="20"/>
          <w:sz w:val="72"/>
        </w:rPr>
      </w:pPr>
    </w:p>
    <w:p>
      <w:pPr>
        <w:spacing w:before="312" w:beforeLines="100"/>
        <w:jc w:val="center"/>
        <w:rPr>
          <w:bCs/>
          <w:sz w:val="28"/>
        </w:rPr>
      </w:pPr>
      <w:r>
        <w:rPr>
          <w:rFonts w:hint="eastAsia" w:ascii="Times New Roman" w:hAnsi="Times New Roman" w:eastAsia="黑体" w:cs="Times New Roman"/>
          <w:spacing w:val="20"/>
          <w:sz w:val="72"/>
        </w:rPr>
        <w:t>数据挖掘</w:t>
      </w:r>
      <w:r>
        <w:rPr>
          <w:rFonts w:hint="eastAsia" w:eastAsia="黑体"/>
          <w:spacing w:val="20"/>
          <w:sz w:val="72"/>
        </w:rPr>
        <w:t>实验报告</w:t>
      </w:r>
    </w:p>
    <w:p>
      <w:pPr>
        <w:ind w:firstLine="562"/>
        <w:rPr>
          <w:b/>
          <w:bCs/>
          <w:sz w:val="28"/>
        </w:rPr>
      </w:pPr>
    </w:p>
    <w:p>
      <w:pPr>
        <w:ind w:firstLine="562"/>
        <w:rPr>
          <w:b/>
          <w:bCs/>
          <w:sz w:val="28"/>
        </w:rPr>
      </w:pPr>
    </w:p>
    <w:p>
      <w:pPr>
        <w:ind w:firstLine="562"/>
        <w:rPr>
          <w:b/>
          <w:bCs/>
          <w:sz w:val="28"/>
        </w:rPr>
      </w:pPr>
    </w:p>
    <w:p>
      <w:pPr>
        <w:ind w:firstLine="482"/>
        <w:rPr>
          <w:b/>
          <w:bCs/>
        </w:rPr>
      </w:pPr>
    </w:p>
    <w:p>
      <w:pPr>
        <w:ind w:firstLine="482"/>
        <w:rPr>
          <w:b/>
          <w:bCs/>
        </w:rPr>
      </w:pPr>
    </w:p>
    <w:p>
      <w:pPr>
        <w:ind w:firstLine="482"/>
        <w:rPr>
          <w:b/>
          <w:bCs/>
        </w:rPr>
      </w:pPr>
    </w:p>
    <w:tbl>
      <w:tblPr>
        <w:tblStyle w:val="10"/>
        <w:tblW w:w="68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47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052" w:type="dxa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hint="eastAsia" w:eastAsia="黑体"/>
                <w:kern w:val="10"/>
                <w:sz w:val="30"/>
              </w:rPr>
              <w:t>院</w:t>
            </w:r>
            <w:r>
              <w:rPr>
                <w:rFonts w:eastAsia="黑体"/>
                <w:kern w:val="10"/>
                <w:sz w:val="30"/>
              </w:rPr>
              <w:t xml:space="preserve">    别</w:t>
            </w:r>
          </w:p>
        </w:tc>
        <w:tc>
          <w:tcPr>
            <w:tcW w:w="4767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管理学院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052" w:type="dxa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专</w:t>
            </w:r>
            <w:r>
              <w:rPr>
                <w:rFonts w:hint="eastAsia" w:eastAsia="黑体"/>
                <w:kern w:val="10"/>
                <w:sz w:val="30"/>
              </w:rPr>
              <w:t>业名称</w:t>
            </w:r>
          </w:p>
        </w:tc>
        <w:tc>
          <w:tcPr>
            <w:tcW w:w="47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电子商务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052" w:type="dxa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班级</w:t>
            </w:r>
            <w:r>
              <w:rPr>
                <w:rFonts w:hint="eastAsia" w:eastAsia="黑体"/>
                <w:kern w:val="10"/>
                <w:sz w:val="30"/>
              </w:rPr>
              <w:t>学号</w:t>
            </w:r>
          </w:p>
        </w:tc>
        <w:tc>
          <w:tcPr>
            <w:tcW w:w="47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ascii="黑体" w:hAnsi="黑体" w:eastAsia="黑体"/>
                <w:b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30"/>
                <w:kern w:val="10"/>
                <w:sz w:val="30"/>
                <w:lang w:val="en-US" w:eastAsia="zh-CN"/>
              </w:rPr>
              <w:t>160111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2052" w:type="dxa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hint="eastAsia" w:eastAsia="黑体"/>
                <w:kern w:val="10"/>
                <w:sz w:val="30"/>
              </w:rPr>
              <w:t>学生</w:t>
            </w:r>
            <w:r>
              <w:rPr>
                <w:rFonts w:eastAsia="黑体"/>
                <w:kern w:val="10"/>
                <w:sz w:val="30"/>
              </w:rPr>
              <w:t>姓名</w:t>
            </w:r>
          </w:p>
        </w:tc>
        <w:tc>
          <w:tcPr>
            <w:tcW w:w="47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杨一鸣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2052" w:type="dxa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指导教师</w:t>
            </w:r>
          </w:p>
        </w:tc>
        <w:tc>
          <w:tcPr>
            <w:tcW w:w="47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刘冰玉</w:t>
            </w:r>
          </w:p>
        </w:tc>
      </w:tr>
    </w:tbl>
    <w:p>
      <w:pPr>
        <w:spacing w:line="600" w:lineRule="exact"/>
        <w:rPr>
          <w:b/>
          <w:bCs/>
          <w:spacing w:val="22"/>
          <w:kern w:val="10"/>
          <w:sz w:val="28"/>
        </w:rPr>
      </w:pPr>
    </w:p>
    <w:p>
      <w:pPr>
        <w:spacing w:line="600" w:lineRule="exact"/>
        <w:jc w:val="center"/>
        <w:rPr>
          <w:rFonts w:ascii="黑体" w:eastAsia="黑体"/>
          <w:spacing w:val="22"/>
          <w:kern w:val="10"/>
          <w:sz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567" w:footer="851" w:gutter="0"/>
          <w:pgNumType w:start="9"/>
          <w:cols w:space="720" w:num="1"/>
          <w:docGrid w:type="lines" w:linePitch="312" w:charSpace="0"/>
        </w:sectPr>
      </w:pPr>
      <w:r>
        <w:rPr>
          <w:rFonts w:hint="eastAsia" w:ascii="黑体" w:eastAsia="黑体"/>
          <w:b/>
          <w:spacing w:val="22"/>
          <w:kern w:val="10"/>
          <w:sz w:val="30"/>
        </w:rPr>
        <w:t>2018</w:t>
      </w:r>
      <w:r>
        <w:rPr>
          <w:rFonts w:hint="eastAsia" w:ascii="黑体" w:eastAsia="黑体"/>
          <w:spacing w:val="22"/>
          <w:kern w:val="10"/>
          <w:sz w:val="30"/>
        </w:rPr>
        <w:t>年</w:t>
      </w:r>
      <w:r>
        <w:rPr>
          <w:rFonts w:hint="eastAsia" w:ascii="黑体" w:eastAsia="黑体"/>
          <w:b/>
          <w:spacing w:val="22"/>
          <w:kern w:val="10"/>
          <w:sz w:val="30"/>
        </w:rPr>
        <w:t>11</w:t>
      </w:r>
      <w:r>
        <w:rPr>
          <w:rFonts w:hint="eastAsia" w:ascii="黑体" w:eastAsia="黑体"/>
          <w:spacing w:val="22"/>
          <w:kern w:val="10"/>
          <w:sz w:val="30"/>
        </w:rPr>
        <w:t>月</w:t>
      </w:r>
      <w:r>
        <w:rPr>
          <w:rFonts w:hint="eastAsia" w:ascii="黑体" w:eastAsia="黑体"/>
          <w:b/>
          <w:spacing w:val="22"/>
          <w:kern w:val="10"/>
          <w:sz w:val="30"/>
        </w:rPr>
        <w:t>2</w:t>
      </w:r>
      <w:r>
        <w:rPr>
          <w:rFonts w:hint="eastAsia" w:ascii="黑体" w:eastAsia="黑体"/>
          <w:b/>
          <w:spacing w:val="22"/>
          <w:kern w:val="10"/>
          <w:sz w:val="30"/>
          <w:lang w:val="en-US" w:eastAsia="zh-CN"/>
        </w:rPr>
        <w:t>3</w:t>
      </w:r>
      <w:r>
        <w:rPr>
          <w:rFonts w:hint="eastAsia" w:ascii="黑体" w:eastAsia="黑体"/>
          <w:spacing w:val="22"/>
          <w:kern w:val="10"/>
          <w:sz w:val="30"/>
        </w:rPr>
        <w:t>日</w:t>
      </w:r>
    </w:p>
    <w:p>
      <w:pPr>
        <w:pStyle w:val="2"/>
        <w:jc w:val="center"/>
      </w:pPr>
      <w:r>
        <w:rPr>
          <w:rFonts w:hint="eastAsia"/>
        </w:rPr>
        <w:t>实验一  分类算法的实现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1、实验目的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掌握分类算法的思想，尤其是决策树算法、朴素贝叶斯算法。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 PYTHON 语言分类算法库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2、实验内容与要求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对给定数据集进行整理，对数据集中的空缺值进行处理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利用某种分类算法对数据集进行分类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对分类结果进行评价，选择某种评价指标对分类结果进行评价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3、实验程序</w:t>
      </w:r>
    </w:p>
    <w:p>
      <w:pPr>
        <w:pStyle w:val="6"/>
        <w:keepNext w:val="0"/>
        <w:keepLines w:val="0"/>
        <w:widowControl/>
        <w:suppressLineNumbers w:val="0"/>
        <w:shd w:val="clear" w:fill="282C31"/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</w:pP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pandas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as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pd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numpy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as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 = pd.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read_csv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header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#print(data)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 xml:space="preserve">    #character = data.iloc[:, 1]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 xml:space="preserve">    #print(character)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character = data.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drop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([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'S'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],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axis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chara_max = character.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max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chara_min = character.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min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chara_range = chara_max - chara_min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normal_chara = (character - chara_min) / chara_range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#print(normal_chara.head(5))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normal_chara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 = pd.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read_csv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header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label = data.iloc[:,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label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knn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inX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normal_chara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label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data_sub =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normal_chara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-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inX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data_square = data_sub.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applymap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(np.square)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data_sum = data_square.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sum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axis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data_sqrt = data_sum.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map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(np.sqrt)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dis_sort = data_sqrt.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argsort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k_label =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label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[dis_sort[: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label_sort = k_label.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value_counts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res_label = label_sort.index[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res_label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__name__ ==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'__main__'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label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'.\indian.csv'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nm_1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'.\indian.csv'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#print(label)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nm_2 = nm_1.iloc[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400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,:]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inX = nm_1.ix[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500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knn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(inX,nm_1, label,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3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082800"/>
            <wp:effectExtent l="0" t="0" r="8255" b="12700"/>
            <wp:docPr id="1" name="图片 1" descr="RO)})GB$PHMO76M0A~27($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)})GB$PHMO76M0A~27($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  <w:t>测试备注</w:t>
      </w:r>
    </w:p>
    <w:p>
      <w:pPr>
        <w:ind w:firstLine="420" w:firstLineChars="0"/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  <w:t>为了方便处理。提前处理了数据集，增加了索引项。以性别为标签进行分类，随机抽取400个做训练集，随机选出一个进行分类，分类结果如上。</w:t>
      </w:r>
    </w:p>
    <w:p>
      <w:pPr>
        <w:ind w:firstLine="420" w:firstLineChars="0"/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jc w:val="center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-2956560</wp:posOffset>
                </wp:positionV>
                <wp:extent cx="887095" cy="284480"/>
                <wp:effectExtent l="755015" t="105410" r="15240" b="10160"/>
                <wp:wrapNone/>
                <wp:docPr id="6173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60"/>
                        </a:xfrm>
                        <a:prstGeom prst="wedgeRectCallout">
                          <a:avLst>
                            <a:gd name="adj1" fmla="val -130884"/>
                            <a:gd name="adj2" fmla="val -82750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主窗体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61" type="#_x0000_t61" style="position:absolute;left:0pt;margin-left:777.5pt;margin-top:-232.8pt;height:22.4pt;width:69.85pt;mso-wrap-style:none;z-index:251668480;v-text-anchor:middle;mso-width-relative:page;mso-height-relative:page;" fillcolor="#E7E6E6 [3214]" filled="t" stroked="t" coordsize="21600,21600" o:gfxdata="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++Ou2wAAAA8BAAAPAAAAAAAAAAEA&#10;IAAAACIAAABkcnMvZG93bnJldi54bWxQSwECFAAUAAAACACHTuJA2xbj7QwCAAAkBAAADgAAAAAA&#10;AAABACAAAAAqAQAAZHJzL2Uyb0RvYy54bWxQSwUGAAAAAAYABgBZAQAAqAUAAAAA&#10;" adj="-17471,-7074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主窗体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-1591310</wp:posOffset>
                </wp:positionV>
                <wp:extent cx="887095" cy="284480"/>
                <wp:effectExtent l="694055" t="505460" r="19050" b="10160"/>
                <wp:wrapNone/>
                <wp:docPr id="6174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59"/>
                        </a:xfrm>
                        <a:prstGeom prst="wedgeRectCallout">
                          <a:avLst>
                            <a:gd name="adj1" fmla="val -127986"/>
                            <a:gd name="adj2" fmla="val -226250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菜单条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61" type="#_x0000_t61" style="position:absolute;left:0pt;margin-left:777.5pt;margin-top:-125.3pt;height:22.4pt;width:69.85pt;mso-wrap-style:none;z-index:251669504;v-text-anchor:middle;mso-width-relative:page;mso-height-relative:page;" fillcolor="#E7E6E6 [3214]" filled="t" stroked="t" coordsize="21600,21600" o:gfxdata="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9ggIvaAAAADwEAAA8AAAAAAAAA&#10;AQAgAAAAIgAAAGRycy9kb3ducmV2LnhtbFBLAQIUABQAAAAIAIdO4kD4/eq5DwIAABgEAAAOAAAA&#10;AAAAAAEAIAAAACkBAABkcnMvZTJvRG9jLnhtbFBLBQYAAAAABgAGAFkBAACqBQAAAAA=&#10;" adj="-16845,-38070">
                <v:fill on="t" focussize="0,0"/>
                <v:stroke color="#000000 [3213]" joinstyle="bevel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菜单条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-224790</wp:posOffset>
                </wp:positionV>
                <wp:extent cx="887095" cy="284480"/>
                <wp:effectExtent l="713105" t="927735" r="19050" b="6985"/>
                <wp:wrapNone/>
                <wp:docPr id="6175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59"/>
                        </a:xfrm>
                        <a:prstGeom prst="wedgeRectCallout">
                          <a:avLst>
                            <a:gd name="adj1" fmla="val -129972"/>
                            <a:gd name="adj2" fmla="val -37474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工具条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61" type="#_x0000_t61" style="position:absolute;left:0pt;margin-left:777.5pt;margin-top:-17.7pt;height:22.4pt;width:69.85pt;mso-wrap-style:none;z-index:251670528;v-text-anchor:middle;mso-width-relative:page;mso-height-relative:page;" fillcolor="#E7E6E6 [3214]" filled="t" stroked="t" coordsize="21600,21600" o:gfxdata="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acZ19oAAAALAQAADwAAAAAAAAABACAA&#10;AAAiAAAAZHJzL2Rvd25yZXYueG1sUEsBAhQAFAAAAAgAh07iQLnght8LAgAAGAQAAA4AAAAAAAAA&#10;AQAgAAAAKQEAAGRycy9lMm9Eb2MueG1sUEsFBgAAAAAGAAYAWQEAAKYFAAAAAA==&#10;" adj="-17274,-70145">
                <v:fill on="t" focussize="0,0"/>
                <v:stroke color="#000000 [3213]" joinstyle="bevel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工具条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1192530</wp:posOffset>
                </wp:positionV>
                <wp:extent cx="887095" cy="284480"/>
                <wp:effectExtent l="814070" t="339725" r="13335" b="23495"/>
                <wp:wrapNone/>
                <wp:docPr id="617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60"/>
                        </a:xfrm>
                        <a:prstGeom prst="wedgeRectCallout">
                          <a:avLst>
                            <a:gd name="adj1" fmla="val -137542"/>
                            <a:gd name="adj2" fmla="val -164208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绘图面板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61" type="#_x0000_t61" style="position:absolute;left:0pt;margin-left:777.5pt;margin-top:93.9pt;height:22.4pt;width:69.85pt;mso-wrap-style:none;z-index:251671552;v-text-anchor:middle;mso-width-relative:page;mso-height-relative:page;" fillcolor="#E7E6E6 [3214]" filled="t" stroked="t" coordsize="21600,21600" o:gfxdata="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16MqXcAAAADQEAAA8AAAAAAAAA&#10;AQAgAAAAIgAAAGRycy9kb3ducmV2LnhtbFBLAQIUABQAAAAIAIdO4kDA6qgADQIAACUEAAAOAAAA&#10;AAAAAAEAIAAAACsBAABkcnMvZTJvRG9jLnhtbFBLBQYAAAAABgAGAFkBAACqBQAAAAA=&#10;" adj="-18909,-24669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绘图面板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实验二  关联规则算法的实现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1、实验目的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hAnsi="Calibri"/>
          <w:spacing w:val="-2"/>
        </w:rPr>
        <w:t>掌握关联规则算法的思想，尤其是</w:t>
      </w:r>
      <w:r>
        <w:rPr>
          <w:rFonts w:hAnsi="Calibri"/>
        </w:rPr>
        <w:t xml:space="preserve"> </w:t>
      </w:r>
      <w:r>
        <w:rPr>
          <w:rFonts w:ascii="Calibri" w:hAnsi="Calibri" w:cs="Calibri"/>
          <w:spacing w:val="-1"/>
        </w:rPr>
        <w:t>aprior</w:t>
      </w:r>
      <w:r>
        <w:rPr>
          <w:rFonts w:ascii="Calibri" w:hAnsi="Calibri" w:cs="Calibri"/>
          <w:spacing w:val="-14"/>
        </w:rPr>
        <w:t xml:space="preserve"> </w:t>
      </w:r>
      <w:r>
        <w:rPr>
          <w:rFonts w:hint="eastAsia" w:hAnsi="Calibri"/>
          <w:spacing w:val="-1"/>
        </w:rPr>
        <w:t>算法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hAnsi="Calibri"/>
        </w:rPr>
        <w:t>掌握</w:t>
      </w:r>
      <w:r>
        <w:rPr>
          <w:rFonts w:hAnsi="Calibri"/>
          <w:spacing w:val="-53"/>
        </w:rPr>
        <w:t xml:space="preserve"> </w:t>
      </w:r>
      <w:r>
        <w:rPr>
          <w:rFonts w:ascii="Calibri" w:hAnsi="Calibri" w:cs="Calibri"/>
        </w:rPr>
        <w:t>PYTHON</w:t>
      </w:r>
      <w:r>
        <w:rPr>
          <w:rFonts w:ascii="Calibri" w:hAnsi="Calibri" w:cs="Calibri"/>
          <w:spacing w:val="3"/>
        </w:rPr>
        <w:t xml:space="preserve"> </w:t>
      </w:r>
      <w:r>
        <w:rPr>
          <w:rFonts w:hint="eastAsia" w:hAnsi="Calibri"/>
        </w:rPr>
        <w:t>语言关联规则算法库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2、实验内容与要求</w:t>
      </w:r>
    </w:p>
    <w:p>
      <w:pPr>
        <w:pStyle w:val="11"/>
        <w:numPr>
          <w:ilvl w:val="0"/>
          <w:numId w:val="4"/>
        </w:numPr>
        <w:ind w:firstLineChars="0"/>
        <w:rPr>
          <w:rFonts w:hAnsi="Calibri"/>
        </w:rPr>
      </w:pPr>
      <w:r>
        <w:rPr>
          <w:rFonts w:hint="eastAsia" w:hAnsi="Calibri"/>
        </w:rPr>
        <w:t>对给定数据集进行整理</w:t>
      </w:r>
    </w:p>
    <w:p>
      <w:pPr>
        <w:pStyle w:val="11"/>
        <w:numPr>
          <w:ilvl w:val="0"/>
          <w:numId w:val="4"/>
        </w:numPr>
        <w:ind w:firstLineChars="0"/>
        <w:rPr>
          <w:rFonts w:hAnsi="Calibri"/>
        </w:rPr>
      </w:pPr>
      <w:r>
        <w:rPr>
          <w:rFonts w:hint="eastAsia" w:hAnsi="Calibri"/>
        </w:rPr>
        <w:t>利用某种关联规则算法对数据集进行关联规则分析</w:t>
      </w:r>
    </w:p>
    <w:p>
      <w:pPr>
        <w:pStyle w:val="11"/>
        <w:numPr>
          <w:ilvl w:val="0"/>
          <w:numId w:val="4"/>
        </w:numPr>
        <w:ind w:firstLineChars="0"/>
        <w:rPr>
          <w:rFonts w:hAnsi="Calibri"/>
        </w:rPr>
      </w:pPr>
      <w:r>
        <w:rPr>
          <w:rFonts w:hint="eastAsia" w:hAnsi="Calibri"/>
        </w:rPr>
        <w:t>对结果进行评价，选择某种评价指标对实验结果进行评价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3、实验程序</w:t>
      </w:r>
    </w:p>
    <w:p>
      <w:pPr>
        <w:pStyle w:val="6"/>
        <w:keepNext w:val="0"/>
        <w:keepLines w:val="0"/>
        <w:widowControl/>
        <w:suppressLineNumbers w:val="0"/>
        <w:shd w:val="clear" w:fill="282C31"/>
        <w:rPr>
          <w:rFonts w:ascii="Fira Code" w:hAnsi="Fira Code" w:eastAsia="Fira Code" w:cs="Fira Code"/>
          <w:color w:val="ABB2BF"/>
          <w:sz w:val="31"/>
          <w:szCs w:val="31"/>
        </w:rPr>
      </w:pP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operator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mushDatSet = [line.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split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()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line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open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"mushroom.dat"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readlines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mushDatSet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createc1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c1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aa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bb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transaction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transaction: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not 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c1: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c1.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c1.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c1: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aa.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add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bb.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frozenset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(aa))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aa.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remove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bb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scanD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minsuport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ssCnt = {}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can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can.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issubset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can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ssCnt.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    ssCnt[can] +=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>else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    ssCnt[can]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relist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supportdata = {}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ssCnt: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support = ssCnt[key] /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support &gt;=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minsuport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supportdata[key] = support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relist.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(key)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relist, 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aprioriGen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relist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range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j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range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(i +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l1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[i])[: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k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-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l2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[j])[: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k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-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operator.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eq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(l1, l2):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relist.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[i] |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[j])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relist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apriori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minsupport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c1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createc1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map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l1, supportdata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scanD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(c1, d,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minsupport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 = [l1]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k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while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(L[k -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]) &gt;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ck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aprioriGen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(L[k -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], k)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lk, supk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scanD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(ck, d,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minsupport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supportdata.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update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(supk)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L.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(lk)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k +=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L, supportdata, k -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getRules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rulelist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range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freqSet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[i]: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freqSet2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(freqSet)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H1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ff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freqSet2: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ff.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add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H1.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frozenset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(ff))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ff.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clear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rulesFromConseq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(freqSet, H1,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rulelist,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rulelist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calcConf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freqSet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brl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prunedH = []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conseq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conf =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freqSet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] /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freqSet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- conseq]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conf &gt;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freqSet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- conseq,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"---&gt;"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conseq,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"conf:"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conf)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brl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freqSet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- conseq, conseq, conf))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prunedH.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((conseq))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prunedH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rulesFromConseq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freqSet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brl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0.7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m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while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freqSet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 &gt; m):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H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calcConf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freqSet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supportData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brl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minConf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) &gt;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H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aprioriGen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m +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m +=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>else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>break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__name__ ==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'__main__'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L, supportdata, k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apriori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(),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0.6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频繁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{}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项集：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{}"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format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L[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rules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getRules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(L, supportdata,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0.7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29225" cy="3457575"/>
            <wp:effectExtent l="0" t="0" r="9525" b="9525"/>
            <wp:docPr id="7" name="图片 7" descr="C:\Users\Zer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Zero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2"/>
        <w:jc w:val="center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-2956560</wp:posOffset>
                </wp:positionV>
                <wp:extent cx="887095" cy="284480"/>
                <wp:effectExtent l="755015" t="105410" r="15240" b="10160"/>
                <wp:wrapNone/>
                <wp:docPr id="3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60"/>
                        </a:xfrm>
                        <a:prstGeom prst="wedgeRectCallout">
                          <a:avLst>
                            <a:gd name="adj1" fmla="val -130884"/>
                            <a:gd name="adj2" fmla="val -82750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主窗体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61" type="#_x0000_t61" style="position:absolute;left:0pt;margin-left:777.5pt;margin-top:-232.8pt;height:22.4pt;width:69.85pt;mso-wrap-style:none;z-index:251682816;v-text-anchor:middle;mso-width-relative:page;mso-height-relative:page;" fillcolor="#E7E6E6 [3214]" filled="t" stroked="t" coordsize="21600,21600" o:gfxdata="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++Ou2wAAAA8BAAAPAAAAAAAAAAEAIAAA&#10;ACIAAABkcnMvZG93bnJldi54bWxQSwECFAAUAAAACACHTuJAS269HQkCAAAhBAAADgAAAAAAAAAB&#10;ACAAAAAqAQAAZHJzL2Uyb0RvYy54bWxQSwUGAAAAAAYABgBZAQAApQUAAAAA&#10;" adj="-17471,-7074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主窗体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-1591310</wp:posOffset>
                </wp:positionV>
                <wp:extent cx="887095" cy="284480"/>
                <wp:effectExtent l="694055" t="505460" r="19050" b="10160"/>
                <wp:wrapNone/>
                <wp:docPr id="4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59"/>
                        </a:xfrm>
                        <a:prstGeom prst="wedgeRectCallout">
                          <a:avLst>
                            <a:gd name="adj1" fmla="val -127986"/>
                            <a:gd name="adj2" fmla="val -226250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菜单条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61" type="#_x0000_t61" style="position:absolute;left:0pt;margin-left:777.5pt;margin-top:-125.3pt;height:22.4pt;width:69.85pt;mso-wrap-style:none;z-index:251683840;v-text-anchor:middle;mso-width-relative:page;mso-height-relative:page;" fillcolor="#E7E6E6 [3214]" filled="t" stroked="t" coordsize="21600,21600" o:gfxdata="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YICL2gAAAA8BAAAPAAAAAAAAAAEA&#10;IAAAACIAAABkcnMvZG93bnJldi54bWxQSwECFAAUAAAACACHTuJAui1V6w0CAAAVBAAADgAAAAAA&#10;AAABACAAAAApAQAAZHJzL2Uyb0RvYy54bWxQSwUGAAAAAAYABgBZAQAAqAUAAAAA&#10;" adj="-16845,-38070">
                <v:fill on="t" focussize="0,0"/>
                <v:stroke color="#000000 [3213]" joinstyle="bevel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菜单条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-224790</wp:posOffset>
                </wp:positionV>
                <wp:extent cx="887095" cy="284480"/>
                <wp:effectExtent l="713105" t="927735" r="19050" b="6985"/>
                <wp:wrapNone/>
                <wp:docPr id="5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59"/>
                        </a:xfrm>
                        <a:prstGeom prst="wedgeRectCallout">
                          <a:avLst>
                            <a:gd name="adj1" fmla="val -129972"/>
                            <a:gd name="adj2" fmla="val -37474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工具条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61" type="#_x0000_t61" style="position:absolute;left:0pt;margin-left:777.5pt;margin-top:-17.7pt;height:22.4pt;width:69.85pt;mso-wrap-style:none;z-index:251684864;v-text-anchor:middle;mso-width-relative:page;mso-height-relative:page;" fillcolor="#E7E6E6 [3214]" filled="t" stroked="t" coordsize="21600,21600" o:gfxdata="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mnGdfaAAAACwEAAA8AAAAAAAAAAQAgAAAA&#10;IgAAAGRycy9kb3ducmV2LnhtbFBLAQIUABQAAAAIAIdO4kD7MDmNCQIAABUEAAAOAAAAAAAAAAEA&#10;IAAAACkBAABkcnMvZTJvRG9jLnhtbFBLBQYAAAAABgAGAFkBAACkBQAAAAA=&#10;" adj="-17274,-70145">
                <v:fill on="t" focussize="0,0"/>
                <v:stroke color="#000000 [3213]" joinstyle="bevel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工具条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9874250</wp:posOffset>
                </wp:positionH>
                <wp:positionV relativeFrom="paragraph">
                  <wp:posOffset>1192530</wp:posOffset>
                </wp:positionV>
                <wp:extent cx="887095" cy="284480"/>
                <wp:effectExtent l="814070" t="339725" r="13335" b="23495"/>
                <wp:wrapNone/>
                <wp:docPr id="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15" cy="284560"/>
                        </a:xfrm>
                        <a:prstGeom prst="wedgeRectCallout">
                          <a:avLst>
                            <a:gd name="adj1" fmla="val -137542"/>
                            <a:gd name="adj2" fmla="val -164208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绘图面板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61" type="#_x0000_t61" style="position:absolute;left:0pt;margin-left:777.5pt;margin-top:93.9pt;height:22.4pt;width:69.85pt;mso-wrap-style:none;z-index:251685888;v-text-anchor:middle;mso-width-relative:page;mso-height-relative:page;" fillcolor="#E7E6E6 [3214]" filled="t" stroked="t" coordsize="21600,21600" o:gfxdata="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16MqXcAAAADQEAAA8AAAAAAAAAAQAg&#10;AAAAIgAAAGRycy9kb3ducmV2LnhtbFBLAQIUABQAAAAIAIdO4kD8J1fwCgIAACIEAAAOAAAAAAAA&#10;AAEAIAAAACsBAABkcnMvZTJvRG9jLnhtbFBLBQYAAAAABgAGAFkBAACnBQAAAAA=&#10;" adj="-18909,-24669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绘图面板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实验三  聚类算法的实现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1、实验目的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 w:hAnsi="Calibri"/>
        </w:rPr>
        <w:t>掌握聚类算法的思想，尤其是</w:t>
      </w:r>
      <w:r>
        <w:rPr>
          <w:rFonts w:hAnsi="Calibri"/>
          <w:spacing w:val="-56"/>
        </w:rPr>
        <w:t xml:space="preserve"> </w:t>
      </w:r>
      <w:r>
        <w:rPr>
          <w:rFonts w:ascii="Calibri" w:hAnsi="Calibri" w:cs="Calibri"/>
        </w:rPr>
        <w:t>k-means,k</w:t>
      </w:r>
      <w:r>
        <w:rPr>
          <w:rFonts w:ascii="Calibri" w:hAnsi="Calibri" w:cs="Calibri"/>
          <w:spacing w:val="2"/>
        </w:rPr>
        <w:t xml:space="preserve"> </w:t>
      </w:r>
      <w:r>
        <w:rPr>
          <w:rFonts w:hint="eastAsia" w:hAnsi="Calibri"/>
        </w:rPr>
        <w:t>中心点算法。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 w:hAnsi="Calibri"/>
        </w:rPr>
        <w:t>掌握</w:t>
      </w:r>
      <w:r>
        <w:rPr>
          <w:rFonts w:hAnsi="Calibri"/>
          <w:spacing w:val="-53"/>
        </w:rPr>
        <w:t xml:space="preserve"> </w:t>
      </w:r>
      <w:r>
        <w:rPr>
          <w:rFonts w:ascii="Calibri" w:hAnsi="Calibri" w:cs="Calibri"/>
        </w:rPr>
        <w:t>PYTHON</w:t>
      </w:r>
      <w:r>
        <w:rPr>
          <w:rFonts w:ascii="Calibri" w:hAnsi="Calibri" w:cs="Calibri"/>
          <w:spacing w:val="3"/>
        </w:rPr>
        <w:t xml:space="preserve"> </w:t>
      </w:r>
      <w:r>
        <w:rPr>
          <w:rFonts w:hint="eastAsia" w:hAnsi="Calibri"/>
        </w:rPr>
        <w:t>语言聚类算法库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2、实验内容与要求</w:t>
      </w:r>
    </w:p>
    <w:p>
      <w:pPr>
        <w:pStyle w:val="11"/>
        <w:numPr>
          <w:ilvl w:val="0"/>
          <w:numId w:val="6"/>
        </w:numPr>
        <w:ind w:firstLineChars="0"/>
        <w:rPr>
          <w:rFonts w:hAnsi="Calibri"/>
        </w:rPr>
      </w:pPr>
      <w:r>
        <w:rPr>
          <w:rFonts w:hint="eastAsia" w:hAnsi="Calibri"/>
        </w:rPr>
        <w:t>对给定数据集进行整理</w:t>
      </w:r>
    </w:p>
    <w:p>
      <w:pPr>
        <w:pStyle w:val="11"/>
        <w:numPr>
          <w:ilvl w:val="0"/>
          <w:numId w:val="6"/>
        </w:numPr>
        <w:ind w:firstLineChars="0"/>
        <w:rPr>
          <w:rFonts w:hAnsi="Calibri"/>
        </w:rPr>
      </w:pPr>
      <w:r>
        <w:rPr>
          <w:rFonts w:hint="eastAsia" w:hAnsi="Calibri"/>
        </w:rPr>
        <w:t>利用某种聚类算法对数据集进行聚类分析</w:t>
      </w:r>
    </w:p>
    <w:p>
      <w:pPr>
        <w:pStyle w:val="11"/>
        <w:numPr>
          <w:ilvl w:val="0"/>
          <w:numId w:val="6"/>
        </w:numPr>
        <w:ind w:firstLineChars="0"/>
        <w:rPr>
          <w:rFonts w:hAnsi="Calibri"/>
        </w:rPr>
      </w:pPr>
      <w:r>
        <w:rPr>
          <w:rFonts w:hint="eastAsia" w:hAnsi="Calibri"/>
        </w:rPr>
        <w:t>对结果进行评价，选择某种评价指标对实验结果进行评价</w:t>
      </w:r>
    </w:p>
    <w:p>
      <w:pPr>
        <w:pStyle w:val="3"/>
        <w:rPr>
          <w:rFonts w:eastAsia="黑体"/>
        </w:rPr>
      </w:pPr>
      <w:r>
        <w:rPr>
          <w:rFonts w:hint="eastAsia" w:eastAsia="黑体"/>
        </w:rPr>
        <w:t>3、实验程序</w:t>
      </w:r>
    </w:p>
    <w:p>
      <w:pPr>
        <w:pStyle w:val="6"/>
        <w:keepNext w:val="0"/>
        <w:keepLines w:val="0"/>
        <w:widowControl/>
        <w:suppressLineNumbers w:val="0"/>
        <w:shd w:val="clear" w:fill="282C31"/>
        <w:rPr>
          <w:rFonts w:ascii="Fira Code" w:hAnsi="Fira Code" w:eastAsia="Fira Code" w:cs="Fira Code"/>
          <w:color w:val="ABB2BF"/>
          <w:sz w:val="31"/>
          <w:szCs w:val="31"/>
        </w:rPr>
      </w:pP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numpy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pandas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as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pd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import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matplotlib.pyplot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as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plt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calcuDistance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vec1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vec2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sqrt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sum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square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 xml:space="preserve">vec1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-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vec2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loadDataSet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dataf = pd.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read_csv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path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header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 = dataf.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drop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([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'id'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],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axis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initCentroids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cendata =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.iloc[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,:]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cendata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initData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data =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.iloc[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k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+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 ,:]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minDistance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clusterDict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dataSet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vec1 = 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flag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minDis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float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"inf"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range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len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vec2 = 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[i])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distance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calcuDistance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(vec1, vec2)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distance &lt; minDis: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minDis = 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    flag = i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flag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not 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clusterDict.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clusterDict[flag]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clusterDict[flag].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getCentroids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centroidList =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centroid = 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mean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[key]), 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axis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centroidList.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append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(centroid)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(centroidList).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tolist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getVar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sum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0.0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vec1 = 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[key])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distance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0.0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[key]: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vec2 = numpy.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array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distance +=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calcuDistance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(vec1, vec2)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sum += 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return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sum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def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showCluster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colorMark = [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'or'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'ob'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'og'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'ok'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'oy'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'ow'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centroidMark = [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'dr'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'db'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'dg'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'dk'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'dy'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'dw'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plt.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plot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[key][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],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centroidList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[key][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], centroidMark[key], </w:t>
      </w:r>
      <w:r>
        <w:rPr>
          <w:rFonts w:hint="default" w:ascii="Fira Code" w:hAnsi="Fira Code" w:eastAsia="Fira Code" w:cs="Fira Code"/>
          <w:color w:val="AA4926"/>
          <w:sz w:val="31"/>
          <w:szCs w:val="31"/>
          <w:shd w:val="clear" w:fill="282C31"/>
        </w:rPr>
        <w:t>markersize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=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12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item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E06C75"/>
          <w:sz w:val="31"/>
          <w:szCs w:val="31"/>
          <w:shd w:val="clear" w:fill="282C31"/>
        </w:rPr>
        <w:t>clusterDict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[key]: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plt.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plot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(item[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], item[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], colorMark[key])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plt.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show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if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__name__ ==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'__main__'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>数据处理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br w:type="textWrapping"/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path =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".\watermelon4.0.csv"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dataSet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loadDataSet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(path)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centroidList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initCentroids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(dataSet,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4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clusterDict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minDistance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(dataSet,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newVar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getVar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(clusterDict,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oldVar = -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0.0001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>第一次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br w:type="textWrapping"/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clusterDict.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(key,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 --&gt;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clusterDict[key])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'k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个均值向量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: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平均均方误差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: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newVar)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showCluster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(centroidList, clusterDict)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k 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2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 xml:space="preserve">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while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abs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(newVar - oldVar) &gt;=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0.0001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centroidList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getCentroids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(clusterDict)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clusterDict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minDistance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(dataSet,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oldVar = newVar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newVar =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getVar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(clusterDict,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5C6370"/>
          <w:sz w:val="31"/>
          <w:szCs w:val="31"/>
          <w:shd w:val="clear" w:fill="282C31"/>
        </w:rPr>
        <w:t>#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>迭代</w:t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br w:type="textWrapping"/>
      </w:r>
      <w:r>
        <w:rPr>
          <w:rFonts w:hint="eastAsia" w:ascii="宋体" w:hAnsi="宋体" w:eastAsia="宋体" w:cs="宋体"/>
          <w:color w:val="5C6370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for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key </w:t>
      </w:r>
      <w:r>
        <w:rPr>
          <w:rFonts w:hint="default" w:ascii="Fira Code" w:hAnsi="Fira Code" w:eastAsia="Fira Code" w:cs="Fira Code"/>
          <w:color w:val="CC7832"/>
          <w:sz w:val="31"/>
          <w:szCs w:val="31"/>
          <w:shd w:val="clear" w:fill="282C31"/>
        </w:rPr>
        <w:t xml:space="preserve">in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clusterDict.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keys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():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 xml:space="preserve">print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(key, 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 --&gt;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clusterDict[key])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'k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个均值向量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: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centroidList)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 xml:space="preserve">print 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'</w:t>
      </w:r>
      <w:r>
        <w:rPr>
          <w:rFonts w:hint="eastAsia" w:ascii="宋体" w:hAnsi="宋体" w:eastAsia="宋体" w:cs="宋体"/>
          <w:color w:val="98C379"/>
          <w:sz w:val="31"/>
          <w:szCs w:val="31"/>
          <w:shd w:val="clear" w:fill="282C31"/>
        </w:rPr>
        <w:t>平均均方误差</w:t>
      </w:r>
      <w:r>
        <w:rPr>
          <w:rFonts w:hint="default" w:ascii="Fira Code" w:hAnsi="Fira Code" w:eastAsia="Fira Code" w:cs="Fira Code"/>
          <w:color w:val="98C379"/>
          <w:sz w:val="31"/>
          <w:szCs w:val="31"/>
          <w:shd w:val="clear" w:fill="282C31"/>
        </w:rPr>
        <w:t>: '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, newVar)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    </w:t>
      </w:r>
      <w:r>
        <w:rPr>
          <w:rFonts w:hint="default" w:ascii="Fira Code" w:hAnsi="Fira Code" w:eastAsia="Fira Code" w:cs="Fira Code"/>
          <w:color w:val="8888C6"/>
          <w:sz w:val="31"/>
          <w:szCs w:val="31"/>
          <w:shd w:val="clear" w:fill="282C31"/>
        </w:rPr>
        <w:t>print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</w:t>
      </w:r>
      <w:r>
        <w:rPr>
          <w:rFonts w:hint="default" w:ascii="Fira Code" w:hAnsi="Fira Code" w:eastAsia="Fira Code" w:cs="Fira Code"/>
          <w:color w:val="61AFEF"/>
          <w:sz w:val="31"/>
          <w:szCs w:val="31"/>
          <w:shd w:val="clear" w:fill="282C31"/>
        </w:rPr>
        <w:t>showCluster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>(centroidList, clusterDict)</w:t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br w:type="textWrapping"/>
      </w:r>
      <w:r>
        <w:rPr>
          <w:rFonts w:hint="default" w:ascii="Fira Code" w:hAnsi="Fira Code" w:eastAsia="Fira Code" w:cs="Fira Code"/>
          <w:color w:val="ABB2BF"/>
          <w:sz w:val="31"/>
          <w:szCs w:val="31"/>
          <w:shd w:val="clear" w:fill="282C31"/>
        </w:rPr>
        <w:t xml:space="preserve">        k += </w:t>
      </w:r>
      <w:r>
        <w:rPr>
          <w:rFonts w:hint="default" w:ascii="Fira Code" w:hAnsi="Fira Code" w:eastAsia="Fira Code" w:cs="Fira Code"/>
          <w:color w:val="E5C07B"/>
          <w:sz w:val="31"/>
          <w:szCs w:val="31"/>
          <w:shd w:val="clear" w:fill="282C31"/>
        </w:rPr>
        <w:t>1</w:t>
      </w: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66055" cy="2874645"/>
            <wp:effectExtent l="0" t="0" r="10795" b="1905"/>
            <wp:docPr id="9" name="图片 9" descr="X)_W`Q6BW14Y])T9VGM9)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X)_W`Q6BW14Y])T9VGM9)M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6190" cy="4847590"/>
            <wp:effectExtent l="0" t="0" r="10160" b="10160"/>
            <wp:docPr id="11" name="图片 11" descr="(QLEW`V~TPMJA)JM`1L(0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(QLEW`V~TPMJA)JM`1L(0G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4765" cy="4980940"/>
            <wp:effectExtent l="0" t="0" r="635" b="10160"/>
            <wp:docPr id="10" name="图片 10" descr="A`{9QPXHY`HU${M[6`~%P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`{9QPXHY`HU${M[6`~%P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  <w:t>测试备注</w:t>
      </w:r>
    </w:p>
    <w:p>
      <w:pP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  <w:t>使用西瓜数据集，取出前四个，视为聚类中心。上图描述了聚类的过程。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ind w:firstLine="360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0" w:firstLineChars="0"/>
      <w:jc w:val="both"/>
      <w:rPr>
        <w:rFonts w:eastAsia="黑体"/>
        <w:sz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3FAF8"/>
    <w:multiLevelType w:val="multilevel"/>
    <w:tmpl w:val="D253FAF8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128BF93"/>
    <w:multiLevelType w:val="multilevel"/>
    <w:tmpl w:val="4128BF93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6C67CAF"/>
    <w:multiLevelType w:val="multilevel"/>
    <w:tmpl w:val="46C67CA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FD12A3A"/>
    <w:multiLevelType w:val="multilevel"/>
    <w:tmpl w:val="5FD12A3A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9454A8"/>
    <w:multiLevelType w:val="multilevel"/>
    <w:tmpl w:val="739454A8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FC758B5"/>
    <w:multiLevelType w:val="multilevel"/>
    <w:tmpl w:val="7FC758B5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95333"/>
    <w:rsid w:val="6D535020"/>
    <w:rsid w:val="7A2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40"/>
        <w:tab w:val="right" w:pos="8300"/>
      </w:tabs>
      <w:snapToGrid w:val="0"/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000000" w:sz="6" w:space="1"/>
      </w:pBdr>
      <w:tabs>
        <w:tab w:val="center" w:pos="4140"/>
        <w:tab w:val="right" w:pos="8300"/>
      </w:tabs>
      <w:snapToGrid w:val="0"/>
      <w:spacing w:line="360" w:lineRule="auto"/>
      <w:ind w:firstLine="200" w:firstLineChars="200"/>
      <w:jc w:val="center"/>
    </w:pPr>
    <w:rPr>
      <w:rFonts w:ascii="Times New Roman" w:hAnsi="Times New Roman" w:eastAsia="楷体_GB2312" w:cs="Times New Roman"/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page number"/>
    <w:qFormat/>
    <w:uiPriority w:val="0"/>
    <w:rPr>
      <w:rFonts w:ascii="Times New Roman" w:hAnsi="Times New Roman" w:eastAsia="宋体" w:cs="Times New Roman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微软雅黑" w:eastAsia="微软雅黑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2018-11-23T09:24:00Z</dcterms:created>
  <dc:creator>洋次郎的忧郁</dc:creator>
  <cp:lastModifiedBy>洋次郎的忧郁</cp:lastModifiedBy>
  <dcterms:modified xsi:type="dcterms:W3CDTF">2018-11-23T10:51:09Z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