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DDB" w:rsidRPr="00E0410E" w:rsidRDefault="00E0410E" w:rsidP="00E0410E">
      <w:pPr>
        <w:jc w:val="center"/>
        <w:rPr>
          <w:b/>
        </w:rPr>
      </w:pPr>
      <w:r w:rsidRPr="00E0410E">
        <w:rPr>
          <w:b/>
        </w:rPr>
        <w:t xml:space="preserve">Builder </w:t>
      </w:r>
    </w:p>
    <w:p w:rsidR="00E0410E" w:rsidRDefault="00E0410E" w:rsidP="00E0410E">
      <w:pPr>
        <w:rPr>
          <w:b/>
        </w:rPr>
      </w:pPr>
      <w:r w:rsidRPr="00E0410E">
        <w:rPr>
          <w:b/>
        </w:rPr>
        <w:t>Def.</w:t>
      </w:r>
      <w:bookmarkStart w:id="0" w:name="_GoBack"/>
      <w:bookmarkEnd w:id="0"/>
    </w:p>
    <w:p w:rsidR="00E0410E" w:rsidRDefault="00E0410E" w:rsidP="00E0410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oddziela tworzenie </w:t>
      </w:r>
      <w:proofErr w:type="spellStart"/>
      <w:r>
        <w:rPr>
          <w:rFonts w:ascii="SFRM1000" w:hAnsi="SFRM1000" w:cs="SFRM1000"/>
          <w:sz w:val="20"/>
          <w:szCs w:val="20"/>
        </w:rPr>
        <w:t>złozonego</w:t>
      </w:r>
      <w:proofErr w:type="spellEnd"/>
      <w:r>
        <w:rPr>
          <w:rFonts w:ascii="SFRM1000" w:hAnsi="SFRM1000" w:cs="SFRM1000"/>
          <w:sz w:val="20"/>
          <w:szCs w:val="20"/>
        </w:rPr>
        <w:t xml:space="preserve"> obiektu od jego reprezentacji, </w:t>
      </w:r>
      <w:proofErr w:type="spellStart"/>
      <w:r>
        <w:rPr>
          <w:rFonts w:ascii="SFRM1000" w:hAnsi="SFRM1000" w:cs="SFRM1000"/>
          <w:sz w:val="20"/>
          <w:szCs w:val="20"/>
        </w:rPr>
        <w:t>dzieki</w:t>
      </w:r>
      <w:proofErr w:type="spellEnd"/>
      <w:r>
        <w:rPr>
          <w:rFonts w:ascii="SFRM1000" w:hAnsi="SFRM1000" w:cs="SFRM1000"/>
          <w:sz w:val="20"/>
          <w:szCs w:val="20"/>
        </w:rPr>
        <w:t xml:space="preserve"> czemu</w:t>
      </w:r>
    </w:p>
    <w:p w:rsidR="00E0410E" w:rsidRPr="00E0410E" w:rsidRDefault="00E0410E" w:rsidP="00E0410E">
      <w:r>
        <w:rPr>
          <w:rFonts w:ascii="SFRM1000" w:hAnsi="SFRM1000" w:cs="SFRM1000"/>
          <w:sz w:val="20"/>
          <w:szCs w:val="20"/>
        </w:rPr>
        <w:t xml:space="preserve">ten sam proces konstrukcji </w:t>
      </w:r>
      <w:proofErr w:type="spellStart"/>
      <w:r>
        <w:rPr>
          <w:rFonts w:ascii="SFRM1000" w:hAnsi="SFRM1000" w:cs="SFRM1000"/>
          <w:sz w:val="20"/>
          <w:szCs w:val="20"/>
        </w:rPr>
        <w:t>moze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prowadzic</w:t>
      </w:r>
      <w:proofErr w:type="spellEnd"/>
      <w:r>
        <w:rPr>
          <w:rFonts w:ascii="SFRM1000" w:hAnsi="SFRM1000" w:cs="SFRM1000"/>
          <w:sz w:val="20"/>
          <w:szCs w:val="20"/>
        </w:rPr>
        <w:t xml:space="preserve"> do powstania </w:t>
      </w:r>
      <w:proofErr w:type="spellStart"/>
      <w:r>
        <w:rPr>
          <w:rFonts w:ascii="SFRM1000" w:hAnsi="SFRM1000" w:cs="SFRM1000"/>
          <w:sz w:val="20"/>
          <w:szCs w:val="20"/>
        </w:rPr>
        <w:t>róznych</w:t>
      </w:r>
      <w:proofErr w:type="spellEnd"/>
      <w:r>
        <w:rPr>
          <w:rFonts w:ascii="SFRM1000" w:hAnsi="SFRM1000" w:cs="SFRM1000"/>
          <w:sz w:val="20"/>
          <w:szCs w:val="20"/>
        </w:rPr>
        <w:t xml:space="preserve"> reprezentacji</w:t>
      </w:r>
    </w:p>
    <w:p w:rsidR="00E0410E" w:rsidRDefault="00E0410E" w:rsidP="00E0410E">
      <w:pPr>
        <w:rPr>
          <w:b/>
        </w:rPr>
      </w:pPr>
      <w:r w:rsidRPr="00E0410E">
        <w:rPr>
          <w:b/>
        </w:rPr>
        <w:t>Diagram klas:</w:t>
      </w:r>
    </w:p>
    <w:p w:rsidR="00EB2937" w:rsidRDefault="00EB2937" w:rsidP="00E0410E">
      <w:pPr>
        <w:rPr>
          <w:b/>
        </w:rPr>
      </w:pPr>
      <w:r>
        <w:rPr>
          <w:noProof/>
        </w:rPr>
        <w:drawing>
          <wp:inline distT="0" distB="0" distL="0" distR="0" wp14:anchorId="36095D78" wp14:editId="35A5821B">
            <wp:extent cx="4991100" cy="29622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0E" w:rsidRDefault="00E0410E" w:rsidP="00E0410E">
      <w:pPr>
        <w:rPr>
          <w:b/>
        </w:rPr>
      </w:pPr>
      <w:r>
        <w:rPr>
          <w:b/>
        </w:rPr>
        <w:t>Warunki tworzenia</w:t>
      </w:r>
    </w:p>
    <w:p w:rsidR="00E0410E" w:rsidRPr="00E0410E" w:rsidRDefault="00E0410E" w:rsidP="00E0410E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 w:rsidRPr="00E0410E">
        <w:rPr>
          <w:rFonts w:ascii="SFRM1000" w:hAnsi="SFRM1000" w:cs="SFRM1000"/>
          <w:sz w:val="20"/>
          <w:szCs w:val="20"/>
        </w:rPr>
        <w:t>Jezeli</w:t>
      </w:r>
      <w:proofErr w:type="spellEnd"/>
      <w:r w:rsidRPr="00E0410E">
        <w:rPr>
          <w:rFonts w:ascii="SFRM1000" w:hAnsi="SFRM1000" w:cs="SFRM1000"/>
          <w:sz w:val="20"/>
          <w:szCs w:val="20"/>
        </w:rPr>
        <w:t xml:space="preserve"> algorytm tworzenia obiektu </w:t>
      </w:r>
      <w:proofErr w:type="spellStart"/>
      <w:r w:rsidRPr="00E0410E">
        <w:rPr>
          <w:rFonts w:ascii="SFRM1000" w:hAnsi="SFRM1000" w:cs="SFRM1000"/>
          <w:sz w:val="20"/>
          <w:szCs w:val="20"/>
        </w:rPr>
        <w:t>złozonego</w:t>
      </w:r>
      <w:proofErr w:type="spellEnd"/>
      <w:r w:rsidRPr="00E0410E">
        <w:rPr>
          <w:rFonts w:ascii="SFRM1000" w:hAnsi="SFRM1000" w:cs="SFRM1000"/>
          <w:sz w:val="20"/>
          <w:szCs w:val="20"/>
        </w:rPr>
        <w:t xml:space="preserve"> powinien </w:t>
      </w:r>
      <w:proofErr w:type="spellStart"/>
      <w:r w:rsidRPr="00E0410E">
        <w:rPr>
          <w:rFonts w:ascii="SFRM1000" w:hAnsi="SFRM1000" w:cs="SFRM1000"/>
          <w:sz w:val="20"/>
          <w:szCs w:val="20"/>
        </w:rPr>
        <w:t>byc</w:t>
      </w:r>
      <w:proofErr w:type="spellEnd"/>
      <w:r w:rsidRPr="00E0410E">
        <w:rPr>
          <w:rFonts w:ascii="SFRM1000" w:hAnsi="SFRM1000" w:cs="SFRM1000"/>
          <w:sz w:val="20"/>
          <w:szCs w:val="20"/>
        </w:rPr>
        <w:t xml:space="preserve"> </w:t>
      </w:r>
      <w:proofErr w:type="spellStart"/>
      <w:r w:rsidRPr="00E0410E">
        <w:rPr>
          <w:rFonts w:ascii="SFRM1000" w:hAnsi="SFRM1000" w:cs="SFRM1000"/>
          <w:sz w:val="20"/>
          <w:szCs w:val="20"/>
        </w:rPr>
        <w:t>niezalezny</w:t>
      </w:r>
      <w:proofErr w:type="spellEnd"/>
      <w:r w:rsidRPr="00E0410E">
        <w:rPr>
          <w:rFonts w:ascii="SFRM1000" w:hAnsi="SFRM1000" w:cs="SFRM1000"/>
          <w:sz w:val="20"/>
          <w:szCs w:val="20"/>
        </w:rPr>
        <w:t xml:space="preserve"> od</w:t>
      </w:r>
    </w:p>
    <w:p w:rsidR="00E0410E" w:rsidRDefault="00E0410E" w:rsidP="00E0410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składników tego obiektu i sposobu ich </w:t>
      </w:r>
      <w:proofErr w:type="spellStart"/>
      <w:r>
        <w:rPr>
          <w:rFonts w:ascii="SFRM1000" w:hAnsi="SFRM1000" w:cs="SFRM1000"/>
          <w:sz w:val="20"/>
          <w:szCs w:val="20"/>
        </w:rPr>
        <w:t>łaczenia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:rsidR="00E0410E" w:rsidRPr="00E0410E" w:rsidRDefault="00E0410E" w:rsidP="00E0410E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E0410E">
        <w:rPr>
          <w:rFonts w:ascii="SFRM1000" w:hAnsi="SFRM1000" w:cs="SFRM1000"/>
          <w:sz w:val="20"/>
          <w:szCs w:val="20"/>
        </w:rPr>
        <w:t xml:space="preserve">Kiedy proces konstrukcji musi </w:t>
      </w:r>
      <w:proofErr w:type="spellStart"/>
      <w:r w:rsidRPr="00E0410E">
        <w:rPr>
          <w:rFonts w:ascii="SFRM1000" w:hAnsi="SFRM1000" w:cs="SFRM1000"/>
          <w:sz w:val="20"/>
          <w:szCs w:val="20"/>
        </w:rPr>
        <w:t>umozliwiac</w:t>
      </w:r>
      <w:proofErr w:type="spellEnd"/>
      <w:r w:rsidRPr="00E0410E">
        <w:rPr>
          <w:rFonts w:ascii="SFRM1000" w:hAnsi="SFRM1000" w:cs="SFRM1000"/>
          <w:sz w:val="20"/>
          <w:szCs w:val="20"/>
        </w:rPr>
        <w:t xml:space="preserve"> tworzenie </w:t>
      </w:r>
      <w:proofErr w:type="spellStart"/>
      <w:r w:rsidRPr="00E0410E">
        <w:rPr>
          <w:rFonts w:ascii="SFRM1000" w:hAnsi="SFRM1000" w:cs="SFRM1000"/>
          <w:sz w:val="20"/>
          <w:szCs w:val="20"/>
        </w:rPr>
        <w:t>róznych</w:t>
      </w:r>
      <w:proofErr w:type="spellEnd"/>
      <w:r w:rsidRPr="00E0410E">
        <w:rPr>
          <w:rFonts w:ascii="SFRM1000" w:hAnsi="SFRM1000" w:cs="SFRM1000"/>
          <w:sz w:val="20"/>
          <w:szCs w:val="20"/>
        </w:rPr>
        <w:t xml:space="preserve"> reprezentacji</w:t>
      </w:r>
    </w:p>
    <w:p w:rsidR="00E0410E" w:rsidRPr="00E0410E" w:rsidRDefault="00E0410E" w:rsidP="00E0410E">
      <w:r>
        <w:rPr>
          <w:rFonts w:ascii="SFRM1000" w:hAnsi="SFRM1000" w:cs="SFRM1000"/>
          <w:sz w:val="20"/>
          <w:szCs w:val="20"/>
        </w:rPr>
        <w:t>generowanego obiektu.</w:t>
      </w:r>
    </w:p>
    <w:p w:rsidR="00E0410E" w:rsidRDefault="00E0410E" w:rsidP="00E0410E">
      <w:pPr>
        <w:rPr>
          <w:b/>
        </w:rPr>
      </w:pPr>
      <w:r w:rsidRPr="00E0410E">
        <w:rPr>
          <w:b/>
        </w:rPr>
        <w:t>Ważne info:</w:t>
      </w:r>
    </w:p>
    <w:p w:rsidR="00E0410E" w:rsidRPr="00E0410E" w:rsidRDefault="00E0410E" w:rsidP="00E0410E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E0410E">
        <w:rPr>
          <w:rFonts w:ascii="SFRM1000" w:hAnsi="SFRM1000" w:cs="SFRM1000"/>
          <w:sz w:val="20"/>
          <w:szCs w:val="20"/>
        </w:rPr>
        <w:t xml:space="preserve">tworzenie obiektu krok po kroku – </w:t>
      </w:r>
      <w:proofErr w:type="spellStart"/>
      <w:r w:rsidRPr="00E0410E">
        <w:rPr>
          <w:rFonts w:ascii="SFRM1000" w:hAnsi="SFRM1000" w:cs="SFRM1000"/>
          <w:sz w:val="20"/>
          <w:szCs w:val="20"/>
        </w:rPr>
        <w:t>wieksza</w:t>
      </w:r>
      <w:proofErr w:type="spellEnd"/>
      <w:r w:rsidRPr="00E0410E">
        <w:rPr>
          <w:rFonts w:ascii="SFRM1000" w:hAnsi="SFRM1000" w:cs="SFRM1000"/>
          <w:sz w:val="20"/>
          <w:szCs w:val="20"/>
        </w:rPr>
        <w:t xml:space="preserve"> kontrola na procesem tworzenia</w:t>
      </w:r>
    </w:p>
    <w:p w:rsidR="00E0410E" w:rsidRPr="00E0410E" w:rsidRDefault="00E0410E" w:rsidP="00E0410E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E0410E">
        <w:rPr>
          <w:rFonts w:ascii="SFRM1000" w:hAnsi="SFRM1000" w:cs="SFRM1000"/>
          <w:sz w:val="20"/>
          <w:szCs w:val="20"/>
        </w:rPr>
        <w:t xml:space="preserve">łatwe modyfikowanie </w:t>
      </w:r>
      <w:proofErr w:type="spellStart"/>
      <w:r w:rsidRPr="00E0410E">
        <w:rPr>
          <w:rFonts w:ascii="SFRM1000" w:hAnsi="SFRM1000" w:cs="SFRM1000"/>
          <w:sz w:val="20"/>
          <w:szCs w:val="20"/>
        </w:rPr>
        <w:t>wewnetrznej</w:t>
      </w:r>
      <w:proofErr w:type="spellEnd"/>
      <w:r w:rsidRPr="00E0410E">
        <w:rPr>
          <w:rFonts w:ascii="SFRM1000" w:hAnsi="SFRM1000" w:cs="SFRM1000"/>
          <w:sz w:val="20"/>
          <w:szCs w:val="20"/>
        </w:rPr>
        <w:t xml:space="preserve"> reprezentacji produktu</w:t>
      </w:r>
    </w:p>
    <w:p w:rsidR="00E0410E" w:rsidRPr="00E0410E" w:rsidRDefault="00E0410E" w:rsidP="00E0410E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E0410E">
        <w:rPr>
          <w:rFonts w:ascii="SFRM1000" w:hAnsi="SFRM1000" w:cs="SFRM1000"/>
          <w:sz w:val="20"/>
          <w:szCs w:val="20"/>
        </w:rPr>
        <w:t xml:space="preserve">W klasie </w:t>
      </w:r>
      <w:r w:rsidRPr="00E0410E">
        <w:rPr>
          <w:rFonts w:ascii="SFTT1000" w:hAnsi="SFTT1000" w:cs="SFTT1000"/>
          <w:sz w:val="20"/>
          <w:szCs w:val="20"/>
        </w:rPr>
        <w:t xml:space="preserve">Builder </w:t>
      </w:r>
      <w:r w:rsidRPr="00E0410E">
        <w:rPr>
          <w:rFonts w:ascii="SFRM1000" w:hAnsi="SFRM1000" w:cs="SFRM1000"/>
          <w:sz w:val="20"/>
          <w:szCs w:val="20"/>
        </w:rPr>
        <w:t xml:space="preserve">stosuje </w:t>
      </w:r>
      <w:proofErr w:type="spellStart"/>
      <w:r w:rsidRPr="00E0410E">
        <w:rPr>
          <w:rFonts w:ascii="SFRM1000" w:hAnsi="SFRM1000" w:cs="SFRM1000"/>
          <w:sz w:val="20"/>
          <w:szCs w:val="20"/>
        </w:rPr>
        <w:t>sie</w:t>
      </w:r>
      <w:proofErr w:type="spellEnd"/>
      <w:r w:rsidRPr="00E0410E">
        <w:rPr>
          <w:rFonts w:ascii="SFRM1000" w:hAnsi="SFRM1000" w:cs="SFRM1000"/>
          <w:sz w:val="20"/>
          <w:szCs w:val="20"/>
        </w:rPr>
        <w:t xml:space="preserve"> nie metody abstrakcyjne, ale metody o pustym</w:t>
      </w:r>
    </w:p>
    <w:p w:rsidR="00E0410E" w:rsidRDefault="00E0410E" w:rsidP="00E0410E">
      <w:pPr>
        <w:rPr>
          <w:b/>
        </w:rPr>
      </w:pPr>
      <w:r>
        <w:rPr>
          <w:rFonts w:ascii="SFRM1000" w:hAnsi="SFRM1000" w:cs="SFRM1000"/>
          <w:sz w:val="20"/>
          <w:szCs w:val="20"/>
        </w:rPr>
        <w:t>ciele</w:t>
      </w:r>
    </w:p>
    <w:p w:rsidR="00E0410E" w:rsidRDefault="00E0410E" w:rsidP="00E0410E">
      <w:pPr>
        <w:rPr>
          <w:b/>
        </w:rPr>
      </w:pPr>
      <w:r w:rsidRPr="00E0410E">
        <w:rPr>
          <w:b/>
        </w:rPr>
        <w:t xml:space="preserve">Z czym można łączyć? </w:t>
      </w:r>
    </w:p>
    <w:p w:rsidR="00E0410E" w:rsidRPr="00E0410E" w:rsidRDefault="00E0410E" w:rsidP="00E0410E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 w:rsidRPr="00E0410E">
        <w:rPr>
          <w:rFonts w:ascii="SFBX1000" w:hAnsi="SFBX1000" w:cs="SFBX1000"/>
          <w:sz w:val="20"/>
          <w:szCs w:val="20"/>
        </w:rPr>
        <w:t>Abstract</w:t>
      </w:r>
      <w:proofErr w:type="spellEnd"/>
      <w:r w:rsidRPr="00E0410E">
        <w:rPr>
          <w:rFonts w:ascii="SFBX1000" w:hAnsi="SFBX1000" w:cs="SFBX1000"/>
          <w:sz w:val="20"/>
          <w:szCs w:val="20"/>
        </w:rPr>
        <w:t xml:space="preserve"> </w:t>
      </w:r>
      <w:proofErr w:type="spellStart"/>
      <w:r w:rsidRPr="00E0410E">
        <w:rPr>
          <w:rFonts w:ascii="SFBX1000" w:hAnsi="SFBX1000" w:cs="SFBX1000"/>
          <w:sz w:val="20"/>
          <w:szCs w:val="20"/>
        </w:rPr>
        <w:t>Factory</w:t>
      </w:r>
      <w:proofErr w:type="spellEnd"/>
      <w:r w:rsidRPr="00E0410E">
        <w:rPr>
          <w:rFonts w:ascii="SFBX1000" w:hAnsi="SFBX1000" w:cs="SFBX1000"/>
          <w:sz w:val="20"/>
          <w:szCs w:val="20"/>
        </w:rPr>
        <w:t xml:space="preserve"> </w:t>
      </w:r>
      <w:r w:rsidRPr="00E0410E">
        <w:rPr>
          <w:rFonts w:ascii="SFRM1000" w:hAnsi="SFRM1000" w:cs="SFRM1000"/>
          <w:sz w:val="20"/>
          <w:szCs w:val="20"/>
        </w:rPr>
        <w:t xml:space="preserve">podobna do </w:t>
      </w:r>
      <w:r w:rsidRPr="00E0410E">
        <w:rPr>
          <w:rFonts w:ascii="SFTI1000" w:hAnsi="SFTI1000" w:cs="SFTI1000"/>
          <w:sz w:val="20"/>
          <w:szCs w:val="20"/>
        </w:rPr>
        <w:t>Builder</w:t>
      </w:r>
      <w:r w:rsidRPr="00E0410E">
        <w:rPr>
          <w:rFonts w:ascii="SFRM1000" w:hAnsi="SFRM1000" w:cs="SFRM1000"/>
          <w:sz w:val="20"/>
          <w:szCs w:val="20"/>
        </w:rPr>
        <w:t xml:space="preserve">, </w:t>
      </w:r>
      <w:proofErr w:type="spellStart"/>
      <w:r w:rsidRPr="00E0410E">
        <w:rPr>
          <w:rFonts w:ascii="SFRM1000" w:hAnsi="SFRM1000" w:cs="SFRM1000"/>
          <w:sz w:val="20"/>
          <w:szCs w:val="20"/>
        </w:rPr>
        <w:t>moze</w:t>
      </w:r>
      <w:proofErr w:type="spellEnd"/>
      <w:r w:rsidRPr="00E0410E">
        <w:rPr>
          <w:rFonts w:ascii="SFRM1000" w:hAnsi="SFRM1000" w:cs="SFRM1000"/>
          <w:sz w:val="20"/>
          <w:szCs w:val="20"/>
        </w:rPr>
        <w:t xml:space="preserve"> </w:t>
      </w:r>
      <w:proofErr w:type="spellStart"/>
      <w:r w:rsidRPr="00E0410E">
        <w:rPr>
          <w:rFonts w:ascii="SFRM1000" w:hAnsi="SFRM1000" w:cs="SFRM1000"/>
          <w:sz w:val="20"/>
          <w:szCs w:val="20"/>
        </w:rPr>
        <w:t>takze</w:t>
      </w:r>
      <w:proofErr w:type="spellEnd"/>
      <w:r w:rsidRPr="00E0410E">
        <w:rPr>
          <w:rFonts w:ascii="SFRM1000" w:hAnsi="SFRM1000" w:cs="SFRM1000"/>
          <w:sz w:val="20"/>
          <w:szCs w:val="20"/>
        </w:rPr>
        <w:t xml:space="preserve"> </w:t>
      </w:r>
      <w:proofErr w:type="spellStart"/>
      <w:r w:rsidRPr="00E0410E">
        <w:rPr>
          <w:rFonts w:ascii="SFRM1000" w:hAnsi="SFRM1000" w:cs="SFRM1000"/>
          <w:sz w:val="20"/>
          <w:szCs w:val="20"/>
        </w:rPr>
        <w:t>tworzyc</w:t>
      </w:r>
      <w:proofErr w:type="spellEnd"/>
      <w:r w:rsidRPr="00E0410E">
        <w:rPr>
          <w:rFonts w:ascii="SFRM1000" w:hAnsi="SFRM1000" w:cs="SFRM1000"/>
          <w:sz w:val="20"/>
          <w:szCs w:val="20"/>
        </w:rPr>
        <w:t xml:space="preserve"> obiekty </w:t>
      </w:r>
      <w:proofErr w:type="spellStart"/>
      <w:r w:rsidRPr="00E0410E">
        <w:rPr>
          <w:rFonts w:ascii="SFRM1000" w:hAnsi="SFRM1000" w:cs="SFRM1000"/>
          <w:sz w:val="20"/>
          <w:szCs w:val="20"/>
        </w:rPr>
        <w:t>złozone</w:t>
      </w:r>
      <w:proofErr w:type="spellEnd"/>
      <w:r w:rsidRPr="00E0410E">
        <w:rPr>
          <w:rFonts w:ascii="SFRM1000" w:hAnsi="SFRM1000" w:cs="SFRM1000"/>
          <w:sz w:val="20"/>
          <w:szCs w:val="20"/>
        </w:rPr>
        <w:t>;</w:t>
      </w:r>
    </w:p>
    <w:p w:rsidR="00E0410E" w:rsidRDefault="00E0410E" w:rsidP="00E0410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TI1000" w:hAnsi="SFTI1000" w:cs="SFTI1000"/>
          <w:sz w:val="20"/>
          <w:szCs w:val="20"/>
        </w:rPr>
        <w:t xml:space="preserve">Builder </w:t>
      </w:r>
      <w:r>
        <w:rPr>
          <w:rFonts w:ascii="SFRM1000" w:hAnsi="SFRM1000" w:cs="SFRM1000"/>
          <w:sz w:val="20"/>
          <w:szCs w:val="20"/>
        </w:rPr>
        <w:t xml:space="preserve">– tworzenie krok po kroku, </w:t>
      </w:r>
      <w:proofErr w:type="spellStart"/>
      <w:r>
        <w:rPr>
          <w:rFonts w:ascii="SFTI1000" w:hAnsi="SFTI1000" w:cs="SFTI1000"/>
          <w:sz w:val="20"/>
          <w:szCs w:val="20"/>
        </w:rPr>
        <w:t>Abstract</w:t>
      </w:r>
      <w:proofErr w:type="spellEnd"/>
      <w:r>
        <w:rPr>
          <w:rFonts w:ascii="SFTI1000" w:hAnsi="SFTI1000" w:cs="SFTI1000"/>
          <w:sz w:val="20"/>
          <w:szCs w:val="20"/>
        </w:rPr>
        <w:t xml:space="preserve"> </w:t>
      </w:r>
      <w:proofErr w:type="spellStart"/>
      <w:r>
        <w:rPr>
          <w:rFonts w:ascii="SFTI1000" w:hAnsi="SFTI1000" w:cs="SFTI1000"/>
          <w:sz w:val="20"/>
          <w:szCs w:val="20"/>
        </w:rPr>
        <w:t>Factory</w:t>
      </w:r>
      <w:proofErr w:type="spellEnd"/>
      <w:r>
        <w:rPr>
          <w:rFonts w:ascii="SFTI1000" w:hAnsi="SFTI1000" w:cs="SFTI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– tworzenie rodzin</w:t>
      </w:r>
    </w:p>
    <w:p w:rsidR="00E0410E" w:rsidRDefault="00E0410E" w:rsidP="00E0410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obiektów</w:t>
      </w:r>
    </w:p>
    <w:p w:rsidR="00E0410E" w:rsidRPr="00E0410E" w:rsidRDefault="00E0410E" w:rsidP="00E0410E">
      <w:pPr>
        <w:pStyle w:val="Akapitzlist"/>
        <w:numPr>
          <w:ilvl w:val="0"/>
          <w:numId w:val="2"/>
        </w:numPr>
        <w:tabs>
          <w:tab w:val="left" w:pos="1423"/>
        </w:tabs>
        <w:rPr>
          <w:b/>
        </w:rPr>
      </w:pPr>
      <w:proofErr w:type="spellStart"/>
      <w:r w:rsidRPr="00E0410E">
        <w:rPr>
          <w:rFonts w:ascii="SFBX1000" w:hAnsi="SFBX1000" w:cs="SFBX1000"/>
          <w:sz w:val="20"/>
          <w:szCs w:val="20"/>
        </w:rPr>
        <w:t>Composite</w:t>
      </w:r>
      <w:proofErr w:type="spellEnd"/>
      <w:r w:rsidRPr="00E0410E">
        <w:rPr>
          <w:rFonts w:ascii="SFBX1000" w:hAnsi="SFBX1000" w:cs="SFBX1000"/>
          <w:sz w:val="20"/>
          <w:szCs w:val="20"/>
        </w:rPr>
        <w:t xml:space="preserve"> </w:t>
      </w:r>
      <w:r w:rsidRPr="00E0410E">
        <w:rPr>
          <w:rFonts w:ascii="SFRM1000" w:hAnsi="SFRM1000" w:cs="SFRM1000"/>
          <w:sz w:val="20"/>
          <w:szCs w:val="20"/>
        </w:rPr>
        <w:t xml:space="preserve">– </w:t>
      </w:r>
      <w:r w:rsidRPr="00E0410E">
        <w:rPr>
          <w:rFonts w:ascii="SFTI1000" w:hAnsi="SFTI1000" w:cs="SFTI1000"/>
          <w:sz w:val="20"/>
          <w:szCs w:val="20"/>
        </w:rPr>
        <w:t xml:space="preserve">Builder </w:t>
      </w:r>
      <w:proofErr w:type="spellStart"/>
      <w:r w:rsidRPr="00E0410E">
        <w:rPr>
          <w:rFonts w:ascii="SFRM1000" w:hAnsi="SFRM1000" w:cs="SFRM1000"/>
          <w:sz w:val="20"/>
          <w:szCs w:val="20"/>
        </w:rPr>
        <w:t>czesto</w:t>
      </w:r>
      <w:proofErr w:type="spellEnd"/>
      <w:r w:rsidRPr="00E0410E">
        <w:rPr>
          <w:rFonts w:ascii="SFRM1000" w:hAnsi="SFRM1000" w:cs="SFRM1000"/>
          <w:sz w:val="20"/>
          <w:szCs w:val="20"/>
        </w:rPr>
        <w:t xml:space="preserve"> wykorzystywany do tworzenia kompozytów</w:t>
      </w:r>
    </w:p>
    <w:p w:rsidR="00E0410E" w:rsidRPr="00E0410E" w:rsidRDefault="00E0410E" w:rsidP="00E0410E">
      <w:pPr>
        <w:rPr>
          <w:b/>
        </w:rPr>
      </w:pPr>
      <w:r w:rsidRPr="00E0410E">
        <w:rPr>
          <w:b/>
        </w:rPr>
        <w:t>Podobny diagram klas ma:</w:t>
      </w:r>
    </w:p>
    <w:p w:rsidR="00E0410E" w:rsidRPr="00E0410E" w:rsidRDefault="00E0410E" w:rsidP="00E0410E">
      <w:pPr>
        <w:rPr>
          <w:b/>
        </w:rPr>
      </w:pPr>
    </w:p>
    <w:sectPr w:rsidR="00E0410E" w:rsidRPr="00E04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479AE"/>
    <w:multiLevelType w:val="hybridMultilevel"/>
    <w:tmpl w:val="0F50D9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A1166"/>
    <w:multiLevelType w:val="hybridMultilevel"/>
    <w:tmpl w:val="23467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0E"/>
    <w:rsid w:val="00334DDB"/>
    <w:rsid w:val="00E0410E"/>
    <w:rsid w:val="00EB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A27A"/>
  <w15:chartTrackingRefBased/>
  <w15:docId w15:val="{36DBF870-CF87-4C4C-B6F6-01BE81DC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4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Paulina Urbaś</cp:lastModifiedBy>
  <cp:revision>2</cp:revision>
  <dcterms:created xsi:type="dcterms:W3CDTF">2019-06-05T07:45:00Z</dcterms:created>
  <dcterms:modified xsi:type="dcterms:W3CDTF">2019-06-05T08:01:00Z</dcterms:modified>
</cp:coreProperties>
</file>