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0D47A1"/>
          <w:sz w:val="30"/>
        </w:rPr>
        <w:t>國立成功大學醫學院附設醫院 護理部・血液透析室</w:t>
        <w:br/>
      </w:r>
      <w:r>
        <w:rPr>
          <w:rFonts w:ascii="Microsoft JhengHei" w:hAnsi="Microsoft JhengHei"/>
          <w:b/>
          <w:color w:val="0D47A1"/>
          <w:sz w:val="40"/>
        </w:rPr>
        <w:t>血液透析患者的高血壓預防與管理 護理指導單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3F2FD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0D47A1"/>
                <w:sz w:val="24"/>
              </w:rPr>
              <w:t>★ 核心口訣：居家量 722、體重增幅 &lt; 5%、減鹽忌低鈉、服藥遵醫囑 ★</w:t>
            </w:r>
          </w:p>
        </w:tc>
      </w:tr>
    </w:tbl>
    <w:p/>
    <w:p>
      <w:r>
        <w:rPr>
          <w:rFonts w:ascii="Microsoft JhengHei" w:hAnsi="Microsoft JhengHei"/>
          <w:b/>
          <w:color w:val="1565C0"/>
          <w:sz w:val="28"/>
        </w:rPr>
        <w:t>■ 一、 為何血液透析病友需要特別注意血壓？</w:t>
      </w:r>
    </w:p>
    <w:p>
      <w:r>
        <w:t>高血壓是透析病友最常見的併發症之一。透析病友因血管硬化及兩次洗腎間體液蓄積，血壓控制目標與一般人不同：</w:t>
        <w:br/>
        <w:t>• 一般成年人：建議控制在 ＜ 120 / 80 mmHg。</w:t>
        <w:br/>
        <w:t>• 血液透析病友（成大醫院與腎臟醫學會指引）：</w:t>
        <w:br/>
        <w:t xml:space="preserve">   1. 洗腎前診間血壓：＜ 140 / 90 mmHg</w:t>
        <w:br/>
        <w:t xml:space="preserve">   2. 透析間居家血壓：120～135 / 60～80 mmHg</w:t>
        <w:br/>
        <w:t>★ 重要觀念：洗腎病友血壓並非越低越好！收縮壓低於 120 mmHg 易引發心肌缺氧與透析中低血壓，維持平穩最適區間最安全。</w:t>
      </w:r>
    </w:p>
    <w:p>
      <w:r>
        <w:rPr>
          <w:rFonts w:ascii="Microsoft JhengHei" w:hAnsi="Microsoft JhengHei"/>
          <w:b/>
          <w:color w:val="1565C0"/>
          <w:sz w:val="28"/>
        </w:rPr>
        <w:t>■ 二、 為什麼「在家量」比在洗腎室更準確？</w:t>
      </w:r>
    </w:p>
    <w:p>
      <w:r>
        <w:t>• 排除白袍效應：走進醫院或面對醫護容易緊張焦慮，使診間血壓假性飆高。</w:t>
        <w:br/>
        <w:t>• 反映真實負荷：洗腎前後體液快速變化，單次測量起伏劇烈；而在熟悉的家中放鬆測量，更能反映心臟真實負荷。</w:t>
        <w:br/>
        <w:t>• 國際指引共識：各國指引一致證實，居家血壓與左心室肥大及存活率關聯最高，是醫師調整降壓藥與乾體重的黃金依據。</w:t>
      </w:r>
    </w:p>
    <w:p>
      <w:r>
        <w:rPr>
          <w:rFonts w:ascii="Microsoft JhengHei" w:hAnsi="Microsoft JhengHei"/>
          <w:b/>
          <w:color w:val="1565C0"/>
          <w:sz w:val="28"/>
        </w:rPr>
        <w:t>■ 三、 居家血壓量測「7 2 2 原則」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565C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722 原則</w:t>
            </w:r>
          </w:p>
        </w:tc>
        <w:tc>
          <w:tcPr>
            <w:tcW w:type="dxa" w:w="5100"/>
            <w:shd w:fill="1565C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執行要領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【 7 】 連續 7 天</w:t>
            </w:r>
          </w:p>
        </w:tc>
        <w:tc>
          <w:tcPr>
            <w:tcW w:type="dxa" w:w="51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包含透析日與非透析日，完整記錄一週 7 天的血壓數值變化。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【 2 】 每天 2 回</w:t>
            </w:r>
          </w:p>
        </w:tc>
        <w:tc>
          <w:tcPr>
            <w:tcW w:type="dxa" w:w="51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早晚各量一回：</w:t>
              <w:br/>
              <w:t>• 早晨：起床排尿後（未吃早餐與降壓藥前）</w:t>
              <w:br/>
              <w:t>• 晚間：上床就寢前一小時內</w:t>
            </w:r>
          </w:p>
        </w:tc>
      </w:tr>
      <w:tr>
        <w:tc>
          <w:tcPr>
            <w:tcW w:type="dxa" w:w="51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【 2 】 每回 2 遍</w:t>
            </w:r>
          </w:p>
        </w:tc>
        <w:tc>
          <w:tcPr>
            <w:tcW w:type="dxa" w:w="51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每次測量間隔 1 分鐘，兩次數值填入記錄本並取平均值。</w:t>
            </w:r>
          </w:p>
        </w:tc>
      </w:tr>
    </w:tbl>
    <w:p/>
    <w:p>
      <w:r>
        <w:rPr>
          <w:rFonts w:ascii="Microsoft JhengHei" w:hAnsi="Microsoft JhengHei"/>
          <w:b/>
          <w:color w:val="1565C0"/>
          <w:sz w:val="28"/>
        </w:rPr>
        <w:t>■ 四、 心臟像氣球：認識乾體重與水分控制（&lt; 5% 原則）</w:t>
      </w:r>
    </w:p>
    <w:p>
      <w:r>
        <w:t>1. 氣球比喻：心臟就像一顆氣球，兩次洗腎間喝太多水，氣球被反覆吹大，心臟彈性疲乏、血壓飆高；若洗腎脫水太快，氣球急速扁縮，易引發抽筋與心肌缺血。</w:t>
        <w:br/>
        <w:t>2. 什麼是乾體重（Dry Weight）？</w:t>
        <w:br/>
        <w:t xml:space="preserve">   透析後身上沒有多餘水腫、肺部無積水、血壓平穩時的最適體重。</w:t>
        <w:br/>
        <w:t>3. 黃金守則：兩次洗腎間體重增加 ＜ 乾體重的 5%！</w:t>
        <w:br/>
        <w:t xml:space="preserve">   【計算範例】：若乾體重為 60 公斤，60 × 5% = 3 公斤。</w:t>
        <w:br/>
        <w:t xml:space="preserve">   每次走進洗腎室前，體重增加絕不能超過 3 公斤（約 3 大瓶 1000cc 礦泉水）！</w:t>
        <w:br/>
        <w:t>4. 磅體重秘訣：每日固定早晨起床排尿後、使用同一台磅秤、穿著相似輕便衣服秤重。</w:t>
      </w:r>
    </w:p>
    <w:p>
      <w:r>
        <w:rPr>
          <w:rFonts w:ascii="Microsoft JhengHei" w:hAnsi="Microsoft JhengHei"/>
          <w:b/>
          <w:color w:val="1565C0"/>
          <w:sz w:val="28"/>
        </w:rPr>
        <w:t>■ 五、 控水先控鹽：嚴禁「低鈉鹽」致命陷阱！</w:t>
      </w:r>
    </w:p>
    <w:p>
      <w:r>
        <w:t>• 控水先控鹽：吃太鹹會刺激大腦口渴中樞狂灌水。每日食鹽攝取量請控制在 5 公克（約 1 平匙）以內。</w:t>
        <w:br/>
        <w:t>• 避開高鈉食品：醃製食品（香腸、臘肉、肉鬆、醬菜）、泡麵、油麵、火鍋濃湯底、牛肉麵高湯、醬油膏。</w:t>
        <w:br/>
        <w:t>⚠️ 嚴正警告：洗腎病友絕對嚴禁食用市售「低鈉鹽」、「美味鹽」、「薄鹽醬油」！</w:t>
        <w:br/>
        <w:t xml:space="preserve">   原因：市售低鈉鹽是用「鉀」代替「鈉」！洗腎病友腎臟無排鉀能力，一旦食用，血鉀迅速飆高，會直接引發四肢無力、呼吸困難、惡性心律不整甚至心跳驟停猝死！請安心使用「普通精鹽」，但減量料理。</w:t>
      </w:r>
    </w:p>
    <w:p>
      <w:r>
        <w:rPr>
          <w:rFonts w:ascii="Microsoft JhengHei" w:hAnsi="Microsoft JhengHei"/>
          <w:b/>
          <w:color w:val="1565C0"/>
          <w:sz w:val="28"/>
        </w:rPr>
        <w:t>■ 六、 護理師推薦 4 大解渴妙招（口渴不灌水）</w:t>
      </w:r>
    </w:p>
    <w:p>
      <w:r>
        <w:t>① 含新鮮薄檸檬片：果酸強烈刺激唾液腺分泌，迅速生津止渴。</w:t>
        <w:br/>
        <w:t>② 自製小冰塊口含：將開水製成彈珠大小小冰塊含在嘴裡慢慢融化，緩解喉嚨燥乾且水份極少。</w:t>
        <w:br/>
        <w:t>③ 嚼食無糖口香糖：嚼無糖口香糖或酸味薄荷糖，刺激唾液自然分泌，維持口腔濕潤。</w:t>
        <w:br/>
        <w:t>④ 冷開水漱口法：覺得口乾時用冷開水漱漱口後吐掉，或以棉棒沾水濕潤雙唇。</w:t>
      </w:r>
    </w:p>
    <w:p>
      <w:r>
        <w:rPr>
          <w:rFonts w:ascii="Microsoft JhengHei" w:hAnsi="Microsoft JhengHei"/>
          <w:b/>
          <w:color w:val="1565C0"/>
          <w:sz w:val="28"/>
        </w:rPr>
        <w:t>■ 七、 降壓藥物安全守則</w:t>
      </w:r>
    </w:p>
    <w:p>
      <w:r>
        <w:t>① 按時規律服藥：降壓藥是保護心臟與大腦血管的盾牌，切勿因在家量血壓正常就自行停藥，以免引發反彈性高血壓引發中風。</w:t>
        <w:br/>
        <w:t>② 洗腎當日用藥遵醫囑：部分降壓藥在透析中會被清除，或易引起洗腎中低血壓。當天早晨服藥時間請務必遵從主治醫師個別指示。</w:t>
        <w:br/>
        <w:t>③ 感到頭暈先坐下：頭暈可能是血壓過高，也可能是脫水低血壓！請立即坐下或躺平並測量血壓，切勿在未量血壓前盲目服藥。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0D47A1"/>
                <w:sz w:val="22"/>
              </w:rPr>
              <w:t>國立成功大學醫學院附設醫院 血液透析室 關心您</w:t>
              <w:br/>
            </w:r>
            <w:r>
              <w:rPr>
                <w:color w:val="546E7A"/>
                <w:sz w:val="20"/>
              </w:rPr>
              <w:t>諮詢專線：(06) 235-3535 分機 2591  |  製作日期：115 年 01 月  |  單張編號：HR_115-001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