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F43" w:rsidRPr="00162BEE" w:rsidRDefault="00821F43" w:rsidP="003B1C23">
      <w:pPr>
        <w:pStyle w:val="Titel"/>
        <w:spacing w:line="360" w:lineRule="auto"/>
      </w:pPr>
      <w:r w:rsidRPr="00162BEE">
        <w:t>Essai de traction</w:t>
      </w:r>
    </w:p>
    <w:p w:rsidR="001067B5" w:rsidRDefault="001067B5" w:rsidP="003B1C23">
      <w:pPr>
        <w:pStyle w:val="berschrift1"/>
        <w:numPr>
          <w:ilvl w:val="0"/>
          <w:numId w:val="2"/>
        </w:numPr>
        <w:spacing w:line="360" w:lineRule="auto"/>
        <w:rPr>
          <w:rStyle w:val="Fett"/>
        </w:rPr>
      </w:pPr>
      <w:r w:rsidRPr="00162BEE">
        <w:rPr>
          <w:rStyle w:val="Fett"/>
        </w:rPr>
        <w:t>Bilan des essais</w:t>
      </w:r>
    </w:p>
    <w:p w:rsidR="00344DB5" w:rsidRPr="00344DB5" w:rsidRDefault="00344DB5" w:rsidP="003B1C23">
      <w:pPr>
        <w:spacing w:line="360" w:lineRule="auto"/>
      </w:pPr>
    </w:p>
    <w:p w:rsidR="001067B5" w:rsidRDefault="001067B5" w:rsidP="003B1C23">
      <w:pPr>
        <w:pStyle w:val="berschrift2"/>
        <w:numPr>
          <w:ilvl w:val="0"/>
          <w:numId w:val="4"/>
        </w:numPr>
        <w:spacing w:line="360" w:lineRule="auto"/>
      </w:pPr>
      <w:r w:rsidRPr="00162BEE">
        <w:t>Résultat</w:t>
      </w:r>
      <w:r w:rsidR="00F14171" w:rsidRPr="00162BEE">
        <w:t>s</w:t>
      </w:r>
    </w:p>
    <w:p w:rsidR="00E51632" w:rsidRPr="00E51632" w:rsidRDefault="00E51632" w:rsidP="003B1C23">
      <w:pPr>
        <w:pStyle w:val="berschrift4"/>
        <w:spacing w:line="360" w:lineRule="auto"/>
      </w:pPr>
      <w:r>
        <w:t>Introduction</w:t>
      </w:r>
    </w:p>
    <w:p w:rsidR="00E51632" w:rsidRDefault="00E51632" w:rsidP="003B1C23">
      <w:pPr>
        <w:spacing w:line="360" w:lineRule="auto"/>
      </w:pPr>
      <w:r>
        <w:t>Un matériau subsiste pour la force de tension ou de compression si la force ne dépasse pas la force caractéristique de ce matériau.</w:t>
      </w:r>
    </w:p>
    <w:p w:rsidR="00344DB5" w:rsidRDefault="00344DB5" w:rsidP="003B1C23">
      <w:pPr>
        <w:spacing w:line="360" w:lineRule="auto"/>
      </w:pPr>
      <w:r>
        <w:t>Dans cet essai, le matériau est soumis à une force de traction uniaxiale qui cesse d’augmenter  tandis qu’on l’observe l’allongement simultanément</w:t>
      </w:r>
      <w:r w:rsidR="00E51632">
        <w:t xml:space="preserve"> jusqu’à la rupture.</w:t>
      </w:r>
    </w:p>
    <w:p w:rsidR="00237042" w:rsidRDefault="00344DB5" w:rsidP="003B1C23">
      <w:pPr>
        <w:spacing w:line="360" w:lineRule="auto"/>
      </w:pPr>
      <w:r>
        <w:t xml:space="preserve">L’essai est effectué </w:t>
      </w:r>
      <w:r w:rsidR="003D3EF2">
        <w:t xml:space="preserve">sur une </w:t>
      </w:r>
      <w:r>
        <w:t>éprouvette plat</w:t>
      </w:r>
      <w:r w:rsidR="003D3EF2">
        <w:t xml:space="preserve">e, dont la section est rectangulaire. </w:t>
      </w:r>
    </w:p>
    <w:p w:rsidR="00237042" w:rsidRDefault="007C633F" w:rsidP="003B1C23">
      <w:pPr>
        <w:spacing w:line="360" w:lineRule="auto"/>
      </w:pPr>
      <w:r>
        <w:t xml:space="preserve">L’essai montre que la tension longitudinale crée le déplacement de la même valeur jusqu’à la limite linéaire. </w:t>
      </w:r>
    </w:p>
    <w:p w:rsidR="009A2343" w:rsidRPr="00162BEE" w:rsidRDefault="009A2343" w:rsidP="003B1C23">
      <w:pPr>
        <w:pStyle w:val="berschrift4"/>
        <w:spacing w:line="360" w:lineRule="auto"/>
      </w:pPr>
      <w:r w:rsidRPr="00162BEE">
        <w:t>Données fournies</w:t>
      </w:r>
    </w:p>
    <w:tbl>
      <w:tblPr>
        <w:tblW w:w="44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1058"/>
        <w:gridCol w:w="1200"/>
      </w:tblGrid>
      <w:tr w:rsidR="009A2343" w:rsidRPr="009A2343" w:rsidTr="003D3EF2">
        <w:trPr>
          <w:trHeight w:val="300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Largeur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12,00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9A2343" w:rsidRPr="009A2343" w:rsidTr="003D3EF2">
        <w:trPr>
          <w:trHeight w:val="300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Épaisseur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9A2343" w:rsidRPr="009A2343" w:rsidTr="003D3EF2">
        <w:trPr>
          <w:trHeight w:val="300"/>
          <w:jc w:val="center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 xml:space="preserve">Longueur </w:t>
            </w:r>
            <w:r w:rsidR="00162BEE" w:rsidRPr="00162BEE">
              <w:rPr>
                <w:rFonts w:ascii="Calibri" w:eastAsia="Times New Roman" w:hAnsi="Calibri" w:cs="Calibri"/>
                <w:color w:val="000000"/>
              </w:rPr>
              <w:t>outil</w:t>
            </w:r>
            <w:r w:rsidRPr="009A2343">
              <w:rPr>
                <w:rFonts w:ascii="Calibri" w:eastAsia="Times New Roman" w:hAnsi="Calibri" w:cs="Calibri"/>
                <w:color w:val="000000"/>
              </w:rPr>
              <w:t xml:space="preserve"> (Lo)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50,00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343" w:rsidRPr="009A2343" w:rsidRDefault="009A2343" w:rsidP="003B1C2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A2343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</w:tbl>
    <w:p w:rsidR="00BE5B95" w:rsidRDefault="00E51632" w:rsidP="003B1C23">
      <w:pPr>
        <w:spacing w:line="360" w:lineRule="auto"/>
        <w:ind w:firstLine="360"/>
      </w:pPr>
      <w:r>
        <w:t>T</w:t>
      </w:r>
      <w:r w:rsidR="00344DB5">
        <w:t>empérature</w:t>
      </w:r>
      <w:r w:rsidR="00162BEE" w:rsidRPr="00162BEE">
        <w:t xml:space="preserve"> ambiante</w:t>
      </w:r>
      <w:r w:rsidR="00344DB5">
        <w:t>, supposé que le matériau est homogène.</w:t>
      </w:r>
    </w:p>
    <w:p w:rsidR="00162BEE" w:rsidRDefault="00624A6D" w:rsidP="003B1C23">
      <w:pPr>
        <w:spacing w:line="360" w:lineRule="auto"/>
        <w:ind w:firstLine="360"/>
      </w:pPr>
      <w:r>
        <w:t xml:space="preserve">La vitesse de la traction est de </w:t>
      </w:r>
      <w:r w:rsidR="00162BEE">
        <w:t>0,1 mm/s</w:t>
      </w:r>
      <w:r>
        <w:t xml:space="preserve"> pour l’essai 1,</w:t>
      </w:r>
      <w:r w:rsidR="003B1C23">
        <w:t xml:space="preserve"> </w:t>
      </w:r>
      <w:r>
        <w:t>0,5 mm/s pour l’essai 2,</w:t>
      </w:r>
      <w:r w:rsidR="003B1C23">
        <w:t xml:space="preserve"> </w:t>
      </w:r>
      <w:r>
        <w:t>et 5 mm/s pour l’essai 3.</w:t>
      </w:r>
    </w:p>
    <w:p w:rsidR="00237042" w:rsidRDefault="00237042" w:rsidP="003B1C23">
      <w:pPr>
        <w:spacing w:line="360" w:lineRule="auto"/>
        <w:ind w:firstLine="360"/>
      </w:pPr>
    </w:p>
    <w:p w:rsidR="004754E5" w:rsidRDefault="001067B5" w:rsidP="003B1C23">
      <w:pPr>
        <w:pStyle w:val="berschrift2"/>
        <w:numPr>
          <w:ilvl w:val="0"/>
          <w:numId w:val="4"/>
        </w:numPr>
        <w:spacing w:line="360" w:lineRule="auto"/>
      </w:pPr>
      <w:r w:rsidRPr="00162BEE">
        <w:t>Présentation des essais et du matériel</w:t>
      </w:r>
    </w:p>
    <w:p w:rsidR="004754E5" w:rsidRDefault="004754E5" w:rsidP="003B1C23">
      <w:pPr>
        <w:spacing w:line="360" w:lineRule="auto"/>
      </w:pPr>
    </w:p>
    <w:p w:rsidR="004754E5" w:rsidRDefault="004754E5" w:rsidP="003B1C23">
      <w:pPr>
        <w:pStyle w:val="berschrift4"/>
        <w:spacing w:line="360" w:lineRule="auto"/>
      </w:pPr>
      <w:r>
        <w:t>Présentation du matériel</w:t>
      </w:r>
    </w:p>
    <w:p w:rsidR="003B1C23" w:rsidRDefault="004754E5" w:rsidP="003B1C23">
      <w:pPr>
        <w:spacing w:line="360" w:lineRule="auto"/>
      </w:pPr>
      <w:r>
        <w:t>Les éprouvettes utilisé</w:t>
      </w:r>
      <w:r w:rsidR="003B1C23">
        <w:t>es</w:t>
      </w:r>
      <w:r>
        <w:t xml:space="preserve"> dans ces essais sont </w:t>
      </w:r>
      <w:r w:rsidR="003B1C23">
        <w:t>de matériel métallique (inox/</w:t>
      </w:r>
      <w:r w:rsidR="003B1C23">
        <w:rPr>
          <w:i/>
        </w:rPr>
        <w:t>stainless steel</w:t>
      </w:r>
      <w:r w:rsidR="003B1C23">
        <w:t xml:space="preserve">) de type 316L. Les tables ci-dessous donnent </w:t>
      </w:r>
      <w:r w:rsidR="00A554FD">
        <w:t xml:space="preserve">les </w:t>
      </w:r>
      <w:r w:rsidR="003B1C23">
        <w:t xml:space="preserve"> valeurs </w:t>
      </w:r>
      <w:r w:rsidR="00A554FD">
        <w:t>de la limite à la rupture, de la limite élasticité à 0,2%, et le module d’Young</w:t>
      </w:r>
    </w:p>
    <w:p w:rsidR="003B1C23" w:rsidRDefault="003B1C23" w:rsidP="003B1C23">
      <w:pPr>
        <w:spacing w:line="360" w:lineRule="auto"/>
        <w:jc w:val="center"/>
      </w:pPr>
      <w:r>
        <w:rPr>
          <w:noProof/>
          <w:lang w:val="de-DE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8" o:spid="_x0000_s1031" type="#_x0000_t13" style="position:absolute;left:0;text-align:left;margin-left:20.65pt;margin-top:117.9pt;width:39pt;height:19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" adj="16338" fillcolor="red" strokecolor="red">
            <v:shadow on="t" color="black" opacity="22937f" origin=",.5" offset="0,.63889mm"/>
          </v:shape>
        </w:pict>
      </w:r>
      <w:r>
        <w:rPr>
          <w:noProof/>
          <w:lang w:val="de-DE"/>
        </w:rPr>
        <w:pict>
          <v:rect id="Rectangle 7" o:spid="_x0000_s1030" style="position:absolute;left:0;text-align:left;margin-left:69.65pt;margin-top:112.9pt;width:317pt;height:25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" filled="f" strokecolor="red"/>
        </w:pict>
      </w:r>
      <w:r w:rsidRPr="003B1C23">
        <w:drawing>
          <wp:inline distT="0" distB="0" distL="0" distR="0">
            <wp:extent cx="3906158" cy="2176254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38" cy="21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23" w:rsidRDefault="00A554FD" w:rsidP="00A554FD">
      <w:pPr>
        <w:spacing w:line="360" w:lineRule="auto"/>
        <w:jc w:val="center"/>
      </w:pPr>
      <w:r>
        <w:rPr>
          <w:noProof/>
          <w:lang w:val="de-DE"/>
        </w:rPr>
        <w:pict>
          <v:shape id="_x0000_s1033" type="#_x0000_t13" style="position:absolute;left:0;text-align:left;margin-left:22.65pt;margin-top:102.35pt;width:39pt;height:1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" adj="16338" fillcolor="red" strokecolor="red">
            <v:shadow on="t" color="black" opacity="22937f" origin=",.5" offset="0,.63889mm"/>
          </v:shape>
        </w:pict>
      </w:r>
      <w:r>
        <w:rPr>
          <w:noProof/>
          <w:lang w:val="de-DE"/>
        </w:rPr>
        <w:pict>
          <v:rect id="_x0000_s1032" style="position:absolute;left:0;text-align:left;margin-left:71.65pt;margin-top:97.35pt;width:317pt;height:25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" filled="f" strokecolor="red"/>
        </w:pict>
      </w:r>
      <w:r w:rsidRPr="00A554FD">
        <w:drawing>
          <wp:inline distT="0" distB="0" distL="0" distR="0">
            <wp:extent cx="3871544" cy="214979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63" cy="21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FD" w:rsidRDefault="008A1666" w:rsidP="00A554FD">
      <w:pPr>
        <w:spacing w:line="360" w:lineRule="auto"/>
        <w:jc w:val="center"/>
      </w:pPr>
      <w:r>
        <w:rPr>
          <w:noProof/>
          <w:lang w:val="de-DE"/>
        </w:rPr>
        <w:pict>
          <v:shape id="_x0000_s1034" type="#_x0000_t13" style="position:absolute;left:0;text-align:left;margin-left:69.65pt;margin-top:97.6pt;width:39pt;height:19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" adj="16338" fillcolor="red" strokecolor="red">
            <v:shadow on="t" color="black" opacity="22937f" origin=",.5" offset="0,.63889mm"/>
          </v:shape>
        </w:pict>
      </w:r>
      <w:r w:rsidR="00A554FD" w:rsidRPr="00A554FD">
        <w:drawing>
          <wp:inline distT="0" distB="0" distL="0" distR="0">
            <wp:extent cx="3990975" cy="9810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-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4FD" w:rsidRPr="00A554FD">
        <w:drawing>
          <wp:inline distT="0" distB="0" distL="0" distR="0">
            <wp:extent cx="3990975" cy="3028950"/>
            <wp:effectExtent l="19050" t="0" r="9525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-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8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4E5" w:rsidRDefault="004754E5" w:rsidP="003B1C23">
      <w:pPr>
        <w:pStyle w:val="berschrift4"/>
        <w:spacing w:line="360" w:lineRule="auto"/>
      </w:pPr>
      <w:r>
        <w:lastRenderedPageBreak/>
        <w:t>résentation des essais</w:t>
      </w:r>
    </w:p>
    <w:p w:rsidR="004754E5" w:rsidRPr="004754E5" w:rsidRDefault="004754E5" w:rsidP="003B1C23">
      <w:pPr>
        <w:spacing w:line="360" w:lineRule="auto"/>
      </w:pPr>
    </w:p>
    <w:p w:rsidR="00237042" w:rsidRDefault="00C42024" w:rsidP="003B1C23">
      <w:pPr>
        <w:pStyle w:val="Listenabsatz"/>
        <w:numPr>
          <w:ilvl w:val="0"/>
          <w:numId w:val="6"/>
        </w:numPr>
        <w:spacing w:line="360" w:lineRule="auto"/>
      </w:pPr>
      <w:r>
        <w:t>Le longueur et l’épaisseur d’éprouvette sont mesurés.</w:t>
      </w:r>
    </w:p>
    <w:p w:rsidR="00C42024" w:rsidRDefault="00C42024" w:rsidP="003B1C23">
      <w:pPr>
        <w:pStyle w:val="Listenabsatz"/>
        <w:numPr>
          <w:ilvl w:val="0"/>
          <w:numId w:val="6"/>
        </w:numPr>
        <w:spacing w:line="360" w:lineRule="auto"/>
      </w:pPr>
      <w:r>
        <w:t>L’éprouvette est ensuite serrée à la machine.</w:t>
      </w:r>
    </w:p>
    <w:p w:rsidR="007C633F" w:rsidRDefault="007C633F" w:rsidP="003B1C23">
      <w:pPr>
        <w:pStyle w:val="Listenabsatz"/>
        <w:numPr>
          <w:ilvl w:val="0"/>
          <w:numId w:val="6"/>
        </w:numPr>
        <w:spacing w:line="360" w:lineRule="auto"/>
      </w:pPr>
      <w:r>
        <w:t>On met les paramètres d’échantillonnage, ainsi que la vitesse du vérin, les paramètres de sécurité et la fréquence d’échantillonnage.</w:t>
      </w:r>
    </w:p>
    <w:p w:rsidR="007C633F" w:rsidRDefault="007C633F" w:rsidP="003B1C23">
      <w:pPr>
        <w:pStyle w:val="Listenabsatz"/>
        <w:numPr>
          <w:ilvl w:val="0"/>
          <w:numId w:val="6"/>
        </w:numPr>
        <w:spacing w:line="360" w:lineRule="auto"/>
      </w:pPr>
      <w:r>
        <w:t>Après la mise de machine, l’essai est commencé.</w:t>
      </w:r>
    </w:p>
    <w:p w:rsidR="007C633F" w:rsidRDefault="007C633F" w:rsidP="003B1C23">
      <w:pPr>
        <w:pStyle w:val="Listenabsatz"/>
        <w:numPr>
          <w:ilvl w:val="0"/>
          <w:numId w:val="6"/>
        </w:numPr>
        <w:spacing w:line="360" w:lineRule="auto"/>
      </w:pPr>
      <w:r>
        <w:t>La machine va augmenter l’effort appliqué sur l’éprouvette en prenant les données de déplacement</w:t>
      </w:r>
      <w:r w:rsidR="004754E5">
        <w:t>, du temps, et de l’effort.</w:t>
      </w:r>
    </w:p>
    <w:p w:rsidR="001067B5" w:rsidRDefault="001067B5" w:rsidP="003B1C23">
      <w:pPr>
        <w:pStyle w:val="berschrift2"/>
        <w:numPr>
          <w:ilvl w:val="0"/>
          <w:numId w:val="4"/>
        </w:numPr>
        <w:spacing w:line="360" w:lineRule="auto"/>
      </w:pPr>
      <w:r w:rsidRPr="00162BEE">
        <w:t xml:space="preserve">Courbes </w:t>
      </w:r>
    </w:p>
    <w:p w:rsidR="00237042" w:rsidRDefault="00237042" w:rsidP="003B1C23">
      <w:pPr>
        <w:pStyle w:val="berschrift4"/>
        <w:spacing w:line="360" w:lineRule="auto"/>
      </w:pPr>
      <w:r>
        <w:t>Courbes de Déplacement – Effort</w:t>
      </w:r>
    </w:p>
    <w:p w:rsidR="00C42024" w:rsidRDefault="00C42024" w:rsidP="003B1C23">
      <w:pPr>
        <w:spacing w:line="360" w:lineRule="auto"/>
      </w:pPr>
      <w:r>
        <w:t xml:space="preserve">Comme </w:t>
      </w:r>
      <w:r w:rsidR="00CC126D">
        <w:t>la tension  et la contrainte sont obtenues en divisant la charge et le déplacement par des facteurs constants, la courbe de effort – déplacement a la même forme que la courbe de tension - contrainte  vraie.</w:t>
      </w:r>
    </w:p>
    <w:p w:rsidR="00237042" w:rsidRDefault="00237042" w:rsidP="003B1C23">
      <w:pPr>
        <w:spacing w:line="360" w:lineRule="auto"/>
      </w:pPr>
      <w:r w:rsidRPr="00237042">
        <w:drawing>
          <wp:inline distT="0" distB="0" distL="0" distR="0">
            <wp:extent cx="5760720" cy="3722481"/>
            <wp:effectExtent l="38100" t="0" r="1143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C126D" w:rsidRPr="00237042" w:rsidRDefault="00CC126D" w:rsidP="003B1C23">
      <w:pPr>
        <w:spacing w:line="360" w:lineRule="auto"/>
      </w:pPr>
    </w:p>
    <w:p w:rsidR="001067B5" w:rsidRPr="00162BEE" w:rsidRDefault="001067B5" w:rsidP="003B1C23">
      <w:pPr>
        <w:pStyle w:val="berschrift2"/>
        <w:numPr>
          <w:ilvl w:val="0"/>
          <w:numId w:val="4"/>
        </w:numPr>
        <w:spacing w:line="360" w:lineRule="auto"/>
      </w:pPr>
      <w:r w:rsidRPr="00162BEE">
        <w:lastRenderedPageBreak/>
        <w:t>Présentation du matériau</w:t>
      </w:r>
    </w:p>
    <w:p w:rsidR="001067B5" w:rsidRDefault="001067B5" w:rsidP="003B1C23">
      <w:pPr>
        <w:pStyle w:val="berschrift2"/>
        <w:numPr>
          <w:ilvl w:val="0"/>
          <w:numId w:val="4"/>
        </w:numPr>
        <w:spacing w:line="360" w:lineRule="auto"/>
      </w:pPr>
      <w:r w:rsidRPr="00162BEE">
        <w:t>Calculs des paramètres</w:t>
      </w:r>
    </w:p>
    <w:p w:rsidR="00146A8A" w:rsidRDefault="00146A8A" w:rsidP="003B1C23">
      <w:pPr>
        <w:pStyle w:val="berschrift4"/>
        <w:spacing w:line="360" w:lineRule="auto"/>
      </w:pPr>
      <w:r>
        <w:t>Contrainte (σ) et déformation (ε) conventionnelles</w:t>
      </w:r>
    </w:p>
    <w:p w:rsidR="00146A8A" w:rsidRDefault="00146A8A" w:rsidP="003B1C23">
      <w:pPr>
        <w:spacing w:line="360" w:lineRule="auto"/>
      </w:pPr>
      <w:r>
        <w:t>La contrainte conventionnelle est définie par la force appliquée divisé par la surface de l’éprouvette.</w:t>
      </w:r>
    </w:p>
    <w:p w:rsidR="00146A8A" w:rsidRDefault="00146A8A" w:rsidP="003B1C23">
      <w:pPr>
        <w:spacing w:line="360" w:lineRule="auto"/>
        <w:ind w:firstLine="708"/>
      </w:pPr>
      <w:r w:rsidRPr="005D325E">
        <w:rPr>
          <w:position w:val="-30"/>
        </w:rPr>
        <w:object w:dxaOrig="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33.75pt" o:ole="">
            <v:imagedata r:id="rId12" o:title=""/>
          </v:shape>
          <o:OLEObject Type="Embed" ProgID="Equation.3" ShapeID="_x0000_i1025" DrawAspect="Content" ObjectID="_1357325998" r:id="rId13"/>
        </w:object>
      </w:r>
      <w:r>
        <w:t>,</w:t>
      </w:r>
    </w:p>
    <w:p w:rsidR="00146A8A" w:rsidRDefault="00146A8A" w:rsidP="003B1C23">
      <w:pPr>
        <w:spacing w:line="360" w:lineRule="auto"/>
        <w:ind w:firstLine="708"/>
      </w:pPr>
      <w:r>
        <w:t xml:space="preserve">Avec  </w:t>
      </w:r>
      <w:r w:rsidRPr="00162BEE">
        <w:t>A</w:t>
      </w:r>
      <w:r w:rsidRPr="00162BEE">
        <w:rPr>
          <w:vertAlign w:val="subscript"/>
        </w:rPr>
        <w:t>O</w:t>
      </w:r>
      <w:r w:rsidRPr="00162BEE">
        <w:t xml:space="preserve"> = 12 mm </w:t>
      </w:r>
      <w:r w:rsidRPr="00162BEE">
        <w:rPr>
          <w:rFonts w:cstheme="minorHAnsi"/>
        </w:rPr>
        <w:t>·</w:t>
      </w:r>
      <w:r w:rsidRPr="00162BEE">
        <w:t xml:space="preserve"> 0,9 mm = 10,8 mm²</w:t>
      </w:r>
    </w:p>
    <w:p w:rsidR="00146A8A" w:rsidRDefault="00146A8A" w:rsidP="003B1C23">
      <w:pPr>
        <w:spacing w:line="360" w:lineRule="auto"/>
      </w:pPr>
      <w:r>
        <w:tab/>
        <w:t>Et P = la force de traction</w:t>
      </w:r>
    </w:p>
    <w:p w:rsidR="00146A8A" w:rsidRDefault="00146A8A" w:rsidP="003B1C23">
      <w:pPr>
        <w:spacing w:line="360" w:lineRule="auto"/>
      </w:pPr>
      <w:r>
        <w:t>La déformation conventionnelle est définie par</w:t>
      </w:r>
    </w:p>
    <w:p w:rsidR="00146A8A" w:rsidRDefault="00146A8A" w:rsidP="003B1C23">
      <w:pPr>
        <w:spacing w:line="360" w:lineRule="auto"/>
        <w:ind w:firstLine="360"/>
      </w:pPr>
      <w:r w:rsidRPr="002B59B9">
        <w:rPr>
          <w:position w:val="-30"/>
        </w:rPr>
        <w:object w:dxaOrig="1719" w:dyaOrig="700">
          <v:shape id="_x0000_i1026" type="#_x0000_t75" style="width:86.25pt;height:35.25pt" o:ole="">
            <v:imagedata r:id="rId14" o:title=""/>
          </v:shape>
          <o:OLEObject Type="Embed" ProgID="Equation.3" ShapeID="_x0000_i1026" DrawAspect="Content" ObjectID="_1357325999" r:id="rId15"/>
        </w:object>
      </w:r>
    </w:p>
    <w:p w:rsidR="00146A8A" w:rsidRPr="003D3EF2" w:rsidRDefault="00146A8A" w:rsidP="003B1C23">
      <w:pPr>
        <w:spacing w:line="360" w:lineRule="auto"/>
      </w:pPr>
      <w:r>
        <w:t>Ici, on néglige les changements de la longueur et aire de la section afin de résoudre le module d’Young.</w:t>
      </w:r>
    </w:p>
    <w:p w:rsidR="001067B5" w:rsidRDefault="001067B5" w:rsidP="003B1C23">
      <w:pPr>
        <w:pStyle w:val="berschrift3"/>
        <w:numPr>
          <w:ilvl w:val="0"/>
          <w:numId w:val="5"/>
        </w:numPr>
        <w:spacing w:line="360" w:lineRule="auto"/>
      </w:pPr>
      <w:r w:rsidRPr="00162BEE">
        <w:t xml:space="preserve">Module </w:t>
      </w:r>
      <w:r w:rsidR="00146A8A">
        <w:t>d’</w:t>
      </w:r>
      <w:r w:rsidRPr="00162BEE">
        <w:t>Young (E)</w:t>
      </w:r>
    </w:p>
    <w:p w:rsidR="00146A8A" w:rsidRPr="00866C2C" w:rsidRDefault="00146A8A" w:rsidP="003B1C23">
      <w:pPr>
        <w:spacing w:line="360" w:lineRule="auto"/>
      </w:pPr>
      <w:r>
        <w:t>Pour presque tous les matériaux métalliques, au début de l’essai, la relation entre la charge appliquée et le changement de longueur est linéaire (La loi de Hooke)</w:t>
      </w:r>
    </w:p>
    <w:p w:rsidR="002B59B9" w:rsidRPr="002B59B9" w:rsidRDefault="002B59B9" w:rsidP="003B1C23">
      <w:pPr>
        <w:spacing w:line="360" w:lineRule="auto"/>
      </w:pPr>
    </w:p>
    <w:p w:rsidR="001067B5" w:rsidRPr="00162BEE" w:rsidRDefault="001067B5" w:rsidP="003B1C23">
      <w:pPr>
        <w:pStyle w:val="berschrift3"/>
        <w:numPr>
          <w:ilvl w:val="0"/>
          <w:numId w:val="5"/>
        </w:numPr>
        <w:spacing w:line="360" w:lineRule="auto"/>
        <w:rPr>
          <w:sz w:val="20"/>
        </w:rPr>
      </w:pPr>
      <w:r w:rsidRPr="00162BEE">
        <w:t>Limite élastique (σ</w:t>
      </w:r>
      <w:r w:rsidRPr="00162BEE">
        <w:rPr>
          <w:sz w:val="20"/>
          <w:vertAlign w:val="subscript"/>
        </w:rPr>
        <w:t>y</w:t>
      </w:r>
      <w:r w:rsidRPr="00162BEE">
        <w:rPr>
          <w:sz w:val="20"/>
        </w:rPr>
        <w:t>)</w:t>
      </w:r>
    </w:p>
    <w:p w:rsidR="001067B5" w:rsidRPr="00162BEE" w:rsidRDefault="001067B5" w:rsidP="003B1C23">
      <w:pPr>
        <w:pStyle w:val="berschrift3"/>
        <w:numPr>
          <w:ilvl w:val="0"/>
          <w:numId w:val="5"/>
        </w:numPr>
        <w:spacing w:line="360" w:lineRule="auto"/>
        <w:rPr>
          <w:sz w:val="20"/>
        </w:rPr>
      </w:pPr>
      <w:r w:rsidRPr="00162BEE">
        <w:t>Limite élastique à 2% (σ</w:t>
      </w:r>
      <w:r w:rsidRPr="00162BEE">
        <w:rPr>
          <w:sz w:val="20"/>
          <w:vertAlign w:val="subscript"/>
        </w:rPr>
        <w:t>y 0,2%</w:t>
      </w:r>
      <w:r w:rsidRPr="00162BEE">
        <w:rPr>
          <w:sz w:val="20"/>
        </w:rPr>
        <w:t>)</w:t>
      </w:r>
    </w:p>
    <w:p w:rsidR="001067B5" w:rsidRDefault="001067B5" w:rsidP="003B1C23">
      <w:pPr>
        <w:pStyle w:val="berschrift3"/>
        <w:numPr>
          <w:ilvl w:val="0"/>
          <w:numId w:val="5"/>
        </w:numPr>
        <w:spacing w:line="360" w:lineRule="auto"/>
        <w:rPr>
          <w:sz w:val="20"/>
        </w:rPr>
      </w:pPr>
      <w:r w:rsidRPr="00162BEE">
        <w:t>Limite à rupture (σ</w:t>
      </w:r>
      <w:r w:rsidRPr="00162BEE">
        <w:rPr>
          <w:sz w:val="20"/>
          <w:vertAlign w:val="subscript"/>
        </w:rPr>
        <w:t>r</w:t>
      </w:r>
      <w:r w:rsidRPr="00162BEE">
        <w:rPr>
          <w:sz w:val="20"/>
        </w:rPr>
        <w:t>)</w:t>
      </w:r>
    </w:p>
    <w:p w:rsidR="00146A8A" w:rsidRDefault="00146A8A" w:rsidP="003B1C23">
      <w:pPr>
        <w:pStyle w:val="berschrift3"/>
        <w:numPr>
          <w:ilvl w:val="0"/>
          <w:numId w:val="5"/>
        </w:numPr>
        <w:spacing w:line="360" w:lineRule="auto"/>
      </w:pPr>
      <w:r>
        <w:t>Loi de plasticité</w:t>
      </w:r>
    </w:p>
    <w:p w:rsidR="00146A8A" w:rsidRPr="00146A8A" w:rsidRDefault="00146A8A" w:rsidP="003B1C23">
      <w:pPr>
        <w:spacing w:line="360" w:lineRule="auto"/>
      </w:pPr>
    </w:p>
    <w:p w:rsidR="001067B5" w:rsidRDefault="001067B5" w:rsidP="003B1C23">
      <w:pPr>
        <w:pStyle w:val="berschrift1"/>
        <w:numPr>
          <w:ilvl w:val="0"/>
          <w:numId w:val="2"/>
        </w:numPr>
        <w:spacing w:line="360" w:lineRule="auto"/>
      </w:pPr>
      <w:r w:rsidRPr="00162BEE">
        <w:lastRenderedPageBreak/>
        <w:t xml:space="preserve">Analyse de l’essai </w:t>
      </w:r>
    </w:p>
    <w:p w:rsidR="00F2752D" w:rsidRPr="00F2752D" w:rsidRDefault="00F2752D" w:rsidP="003B1C23">
      <w:pPr>
        <w:pStyle w:val="berschrift4"/>
        <w:spacing w:line="360" w:lineRule="auto"/>
      </w:pPr>
      <w:r>
        <w:t>Affichage de la courbe</w:t>
      </w:r>
    </w:p>
    <w:p w:rsidR="00866C2C" w:rsidRPr="00866C2C" w:rsidRDefault="00F2752D" w:rsidP="003B1C23">
      <w:pPr>
        <w:spacing w:line="360" w:lineRule="auto"/>
      </w:pPr>
      <w:r>
        <w:rPr>
          <w:noProof/>
          <w:lang w:val="de-DE"/>
        </w:rPr>
        <w:drawing>
          <wp:inline distT="0" distB="0" distL="0" distR="0">
            <wp:extent cx="5334000" cy="40005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C2C" w:rsidRPr="00866C2C" w:rsidSect="00142CF4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092" w:rsidRDefault="00125092" w:rsidP="00821F43">
      <w:pPr>
        <w:spacing w:after="0" w:line="240" w:lineRule="auto"/>
      </w:pPr>
      <w:r>
        <w:separator/>
      </w:r>
    </w:p>
  </w:endnote>
  <w:endnote w:type="continuationSeparator" w:id="0">
    <w:p w:rsidR="00125092" w:rsidRDefault="00125092" w:rsidP="0082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14916"/>
      <w:docPartObj>
        <w:docPartGallery w:val="Page Numbers (Bottom of Page)"/>
        <w:docPartUnique/>
      </w:docPartObj>
    </w:sdtPr>
    <w:sdtContent>
      <w:p w:rsidR="00821F43" w:rsidRDefault="00C56492">
        <w:pPr>
          <w:pStyle w:val="Fuzeile"/>
          <w:jc w:val="center"/>
        </w:pPr>
        <w:fldSimple w:instr=" PAGE   \* MERGEFORMAT ">
          <w:r w:rsidR="008A1666">
            <w:rPr>
              <w:noProof/>
            </w:rPr>
            <w:t>2</w:t>
          </w:r>
        </w:fldSimple>
      </w:p>
    </w:sdtContent>
  </w:sdt>
  <w:p w:rsidR="00821F43" w:rsidRDefault="00821F4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092" w:rsidRDefault="00125092" w:rsidP="00821F43">
      <w:pPr>
        <w:spacing w:after="0" w:line="240" w:lineRule="auto"/>
      </w:pPr>
      <w:r>
        <w:separator/>
      </w:r>
    </w:p>
  </w:footnote>
  <w:footnote w:type="continuationSeparator" w:id="0">
    <w:p w:rsidR="00125092" w:rsidRDefault="00125092" w:rsidP="0082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43" w:rsidRDefault="00821F43">
    <w:pPr>
      <w:pStyle w:val="Kopfzeile"/>
    </w:pPr>
    <w:r>
      <w:t>Vicky LYSANDRA – EU4M1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440D"/>
    <w:multiLevelType w:val="hybridMultilevel"/>
    <w:tmpl w:val="F6A4B584"/>
    <w:lvl w:ilvl="0" w:tplc="45FAF064">
      <w:start w:val="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72D8E"/>
    <w:multiLevelType w:val="hybridMultilevel"/>
    <w:tmpl w:val="54B4D83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03FF2"/>
    <w:multiLevelType w:val="hybridMultilevel"/>
    <w:tmpl w:val="C1A6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A6BBD"/>
    <w:multiLevelType w:val="hybridMultilevel"/>
    <w:tmpl w:val="7046C642"/>
    <w:lvl w:ilvl="0" w:tplc="02688F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22DCB"/>
    <w:multiLevelType w:val="hybridMultilevel"/>
    <w:tmpl w:val="B8C8687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E4D56"/>
    <w:multiLevelType w:val="hybridMultilevel"/>
    <w:tmpl w:val="8F22AC7E"/>
    <w:lvl w:ilvl="0" w:tplc="5D48E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1F43"/>
    <w:rsid w:val="000047C9"/>
    <w:rsid w:val="000C151C"/>
    <w:rsid w:val="000F2616"/>
    <w:rsid w:val="001067B5"/>
    <w:rsid w:val="00121349"/>
    <w:rsid w:val="00125092"/>
    <w:rsid w:val="00142CF4"/>
    <w:rsid w:val="00146A8A"/>
    <w:rsid w:val="00162BEE"/>
    <w:rsid w:val="00165093"/>
    <w:rsid w:val="00171D9D"/>
    <w:rsid w:val="001B261F"/>
    <w:rsid w:val="00237042"/>
    <w:rsid w:val="002446A0"/>
    <w:rsid w:val="00253092"/>
    <w:rsid w:val="0029382F"/>
    <w:rsid w:val="002B59B9"/>
    <w:rsid w:val="00344DB5"/>
    <w:rsid w:val="0035589B"/>
    <w:rsid w:val="003B1C23"/>
    <w:rsid w:val="003D3EF2"/>
    <w:rsid w:val="0042402D"/>
    <w:rsid w:val="004754E5"/>
    <w:rsid w:val="00504456"/>
    <w:rsid w:val="005819A2"/>
    <w:rsid w:val="005C4ADC"/>
    <w:rsid w:val="005D325E"/>
    <w:rsid w:val="005E2560"/>
    <w:rsid w:val="00624A6D"/>
    <w:rsid w:val="00691E71"/>
    <w:rsid w:val="006A6498"/>
    <w:rsid w:val="006C1683"/>
    <w:rsid w:val="007726C4"/>
    <w:rsid w:val="00794221"/>
    <w:rsid w:val="007C633F"/>
    <w:rsid w:val="007E2142"/>
    <w:rsid w:val="00821F43"/>
    <w:rsid w:val="00866C2C"/>
    <w:rsid w:val="008A1666"/>
    <w:rsid w:val="0090610C"/>
    <w:rsid w:val="009278CA"/>
    <w:rsid w:val="009A2343"/>
    <w:rsid w:val="00A117B7"/>
    <w:rsid w:val="00A554FD"/>
    <w:rsid w:val="00AB23ED"/>
    <w:rsid w:val="00AC5AE9"/>
    <w:rsid w:val="00BE5B95"/>
    <w:rsid w:val="00C324C0"/>
    <w:rsid w:val="00C42024"/>
    <w:rsid w:val="00C56492"/>
    <w:rsid w:val="00CC126D"/>
    <w:rsid w:val="00D17368"/>
    <w:rsid w:val="00E51632"/>
    <w:rsid w:val="00E650FA"/>
    <w:rsid w:val="00E9752A"/>
    <w:rsid w:val="00EC6104"/>
    <w:rsid w:val="00F14171"/>
    <w:rsid w:val="00F2752D"/>
    <w:rsid w:val="00F67F95"/>
    <w:rsid w:val="00FA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2CF4"/>
    <w:rPr>
      <w:lang w:val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67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67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67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2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1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1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1F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1F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21F43"/>
    <w:rPr>
      <w:b/>
      <w:bCs/>
    </w:rPr>
  </w:style>
  <w:style w:type="paragraph" w:styleId="Kopfzeile">
    <w:name w:val="header"/>
    <w:basedOn w:val="Standard"/>
    <w:link w:val="KopfzeileZchn"/>
    <w:uiPriority w:val="99"/>
    <w:semiHidden/>
    <w:unhideWhenUsed/>
    <w:rsid w:val="00821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1F43"/>
  </w:style>
  <w:style w:type="paragraph" w:styleId="Fuzeile">
    <w:name w:val="footer"/>
    <w:basedOn w:val="Standard"/>
    <w:link w:val="FuzeileZchn"/>
    <w:uiPriority w:val="99"/>
    <w:unhideWhenUsed/>
    <w:rsid w:val="00821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1F43"/>
  </w:style>
  <w:style w:type="character" w:customStyle="1" w:styleId="berschrift2Zchn">
    <w:name w:val="Überschrift 2 Zchn"/>
    <w:basedOn w:val="Absatz-Standardschriftart"/>
    <w:link w:val="berschrift2"/>
    <w:uiPriority w:val="9"/>
    <w:rsid w:val="00106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7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67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1067B5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A23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Absatz-Standardschriftart"/>
    <w:rsid w:val="00344DB5"/>
  </w:style>
  <w:style w:type="character" w:customStyle="1" w:styleId="hps">
    <w:name w:val="hps"/>
    <w:basedOn w:val="Absatz-Standardschriftart"/>
    <w:rsid w:val="00344DB5"/>
  </w:style>
  <w:style w:type="character" w:customStyle="1" w:styleId="apple-converted-space">
    <w:name w:val="apple-converted-space"/>
    <w:basedOn w:val="Absatz-Standardschriftart"/>
    <w:rsid w:val="00344DB5"/>
  </w:style>
  <w:style w:type="character" w:customStyle="1" w:styleId="atn">
    <w:name w:val="atn"/>
    <w:basedOn w:val="Absatz-Standardschriftart"/>
    <w:rsid w:val="00344D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752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vql89\Documents\EU4M1\sciences%20des%20materiaux\Essai1%20Vick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/>
          <a:lstStyle/>
          <a:p>
            <a:pPr>
              <a:defRPr/>
            </a:pPr>
            <a:r>
              <a:rPr lang="de-DE">
                <a:latin typeface="Cambria"/>
              </a:rPr>
              <a:t>Déplacement</a:t>
            </a:r>
            <a:r>
              <a:rPr lang="de-DE" baseline="0">
                <a:latin typeface="Cambria"/>
              </a:rPr>
              <a:t> - Effort (Essai 1)</a:t>
            </a:r>
            <a:endParaRPr lang="de-DE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Essai1!$D$10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2"/>
          </c:marker>
          <c:xVal>
            <c:numRef>
              <c:f>Essai1!$C$14:$C$378</c:f>
              <c:numCache>
                <c:formatCode>0.00</c:formatCode>
                <c:ptCount val="365"/>
                <c:pt idx="0">
                  <c:v>0</c:v>
                </c:pt>
                <c:pt idx="1">
                  <c:v>0.15000000000000216</c:v>
                </c:pt>
                <c:pt idx="2">
                  <c:v>0.24000000000000199</c:v>
                </c:pt>
                <c:pt idx="3">
                  <c:v>0.3300000000000019</c:v>
                </c:pt>
                <c:pt idx="4">
                  <c:v>0.58000000000000174</c:v>
                </c:pt>
                <c:pt idx="5">
                  <c:v>0.62000000000000111</c:v>
                </c:pt>
                <c:pt idx="6">
                  <c:v>0.65000000000000224</c:v>
                </c:pt>
                <c:pt idx="7">
                  <c:v>0.89000000000000068</c:v>
                </c:pt>
                <c:pt idx="8">
                  <c:v>0.92000000000000171</c:v>
                </c:pt>
                <c:pt idx="9">
                  <c:v>0.97000000000000253</c:v>
                </c:pt>
                <c:pt idx="10">
                  <c:v>1.0600000000000023</c:v>
                </c:pt>
                <c:pt idx="11">
                  <c:v>1.1900000000000015</c:v>
                </c:pt>
                <c:pt idx="12">
                  <c:v>1.3300000000000021</c:v>
                </c:pt>
                <c:pt idx="13">
                  <c:v>1.4400000000000013</c:v>
                </c:pt>
                <c:pt idx="14">
                  <c:v>1.5300000000000011</c:v>
                </c:pt>
                <c:pt idx="15">
                  <c:v>1.6600000000000001</c:v>
                </c:pt>
                <c:pt idx="16">
                  <c:v>1.75</c:v>
                </c:pt>
                <c:pt idx="17">
                  <c:v>1.8200000000000003</c:v>
                </c:pt>
                <c:pt idx="18">
                  <c:v>1.9200000000000019</c:v>
                </c:pt>
                <c:pt idx="19">
                  <c:v>2.0600000000000027</c:v>
                </c:pt>
                <c:pt idx="20">
                  <c:v>2.120000000000001</c:v>
                </c:pt>
                <c:pt idx="21">
                  <c:v>2.25</c:v>
                </c:pt>
                <c:pt idx="22">
                  <c:v>2.3200000000000003</c:v>
                </c:pt>
                <c:pt idx="23">
                  <c:v>2.4200000000000017</c:v>
                </c:pt>
                <c:pt idx="24">
                  <c:v>2.5100000000000011</c:v>
                </c:pt>
                <c:pt idx="25">
                  <c:v>2.6000000000000014</c:v>
                </c:pt>
                <c:pt idx="26">
                  <c:v>2.7200000000000029</c:v>
                </c:pt>
                <c:pt idx="27">
                  <c:v>2.8300000000000014</c:v>
                </c:pt>
                <c:pt idx="28">
                  <c:v>2.89</c:v>
                </c:pt>
                <c:pt idx="29">
                  <c:v>3.0100000000000011</c:v>
                </c:pt>
                <c:pt idx="30">
                  <c:v>3.120000000000001</c:v>
                </c:pt>
                <c:pt idx="31">
                  <c:v>3.1999999999999993</c:v>
                </c:pt>
                <c:pt idx="32">
                  <c:v>3.2699999999999996</c:v>
                </c:pt>
                <c:pt idx="33">
                  <c:v>3.4000000000000021</c:v>
                </c:pt>
                <c:pt idx="34">
                  <c:v>3.4800000000000004</c:v>
                </c:pt>
                <c:pt idx="35">
                  <c:v>3.59</c:v>
                </c:pt>
                <c:pt idx="36">
                  <c:v>3.6799999999999997</c:v>
                </c:pt>
                <c:pt idx="37">
                  <c:v>3.7899999999999991</c:v>
                </c:pt>
                <c:pt idx="38">
                  <c:v>3.89</c:v>
                </c:pt>
                <c:pt idx="39">
                  <c:v>3.9800000000000004</c:v>
                </c:pt>
                <c:pt idx="40">
                  <c:v>4.0800000000000018</c:v>
                </c:pt>
                <c:pt idx="41">
                  <c:v>4.18</c:v>
                </c:pt>
                <c:pt idx="42">
                  <c:v>4.2699999999999996</c:v>
                </c:pt>
                <c:pt idx="43">
                  <c:v>4.3800000000000026</c:v>
                </c:pt>
                <c:pt idx="44">
                  <c:v>4.4800000000000004</c:v>
                </c:pt>
                <c:pt idx="45">
                  <c:v>4.57</c:v>
                </c:pt>
                <c:pt idx="46">
                  <c:v>4.6700000000000017</c:v>
                </c:pt>
                <c:pt idx="47">
                  <c:v>4.7600000000000016</c:v>
                </c:pt>
                <c:pt idx="48">
                  <c:v>4.8599999999999985</c:v>
                </c:pt>
                <c:pt idx="49">
                  <c:v>4.9600000000000009</c:v>
                </c:pt>
                <c:pt idx="50">
                  <c:v>5.0600000000000014</c:v>
                </c:pt>
                <c:pt idx="51">
                  <c:v>5.1500000000000012</c:v>
                </c:pt>
                <c:pt idx="52">
                  <c:v>5.2600000000000016</c:v>
                </c:pt>
                <c:pt idx="53">
                  <c:v>5.3500000000000005</c:v>
                </c:pt>
                <c:pt idx="54">
                  <c:v>5.4600000000000009</c:v>
                </c:pt>
                <c:pt idx="55">
                  <c:v>5.5500000000000007</c:v>
                </c:pt>
                <c:pt idx="56">
                  <c:v>5.6400000000000006</c:v>
                </c:pt>
                <c:pt idx="57">
                  <c:v>5.7600000000000016</c:v>
                </c:pt>
                <c:pt idx="58">
                  <c:v>5.84</c:v>
                </c:pt>
                <c:pt idx="59">
                  <c:v>5.9600000000000009</c:v>
                </c:pt>
                <c:pt idx="60">
                  <c:v>6.0600000000000014</c:v>
                </c:pt>
                <c:pt idx="61">
                  <c:v>6.1500000000000012</c:v>
                </c:pt>
                <c:pt idx="62">
                  <c:v>6.25</c:v>
                </c:pt>
                <c:pt idx="63">
                  <c:v>6.3599999999999985</c:v>
                </c:pt>
                <c:pt idx="64">
                  <c:v>6.4600000000000009</c:v>
                </c:pt>
                <c:pt idx="65">
                  <c:v>6.57</c:v>
                </c:pt>
                <c:pt idx="66">
                  <c:v>6.6400000000000006</c:v>
                </c:pt>
                <c:pt idx="67">
                  <c:v>6.740000000000002</c:v>
                </c:pt>
                <c:pt idx="68">
                  <c:v>6.870000000000001</c:v>
                </c:pt>
                <c:pt idx="69">
                  <c:v>6.9300000000000006</c:v>
                </c:pt>
                <c:pt idx="70">
                  <c:v>7.0300000000000011</c:v>
                </c:pt>
                <c:pt idx="71">
                  <c:v>7.1300000000000026</c:v>
                </c:pt>
                <c:pt idx="72">
                  <c:v>7.2200000000000015</c:v>
                </c:pt>
                <c:pt idx="73">
                  <c:v>7.34</c:v>
                </c:pt>
                <c:pt idx="74">
                  <c:v>7.4200000000000017</c:v>
                </c:pt>
                <c:pt idx="75">
                  <c:v>7.5300000000000011</c:v>
                </c:pt>
                <c:pt idx="76">
                  <c:v>7.6400000000000006</c:v>
                </c:pt>
                <c:pt idx="77">
                  <c:v>7.6599999999999993</c:v>
                </c:pt>
                <c:pt idx="78">
                  <c:v>7.8100000000000014</c:v>
                </c:pt>
                <c:pt idx="79">
                  <c:v>7.9300000000000006</c:v>
                </c:pt>
                <c:pt idx="80">
                  <c:v>8.0300000000000011</c:v>
                </c:pt>
                <c:pt idx="81">
                  <c:v>8.1399999999999988</c:v>
                </c:pt>
                <c:pt idx="82">
                  <c:v>8.2399999999999984</c:v>
                </c:pt>
                <c:pt idx="83">
                  <c:v>8.360000000000003</c:v>
                </c:pt>
                <c:pt idx="84">
                  <c:v>8.4300000000000015</c:v>
                </c:pt>
                <c:pt idx="85">
                  <c:v>8.5100000000000016</c:v>
                </c:pt>
                <c:pt idx="86">
                  <c:v>8.6399999999999988</c:v>
                </c:pt>
                <c:pt idx="87">
                  <c:v>8.7399999999999984</c:v>
                </c:pt>
                <c:pt idx="88">
                  <c:v>8.8500000000000032</c:v>
                </c:pt>
                <c:pt idx="89">
                  <c:v>8.9200000000000017</c:v>
                </c:pt>
                <c:pt idx="90">
                  <c:v>9.0300000000000011</c:v>
                </c:pt>
                <c:pt idx="91">
                  <c:v>9.129999999999999</c:v>
                </c:pt>
                <c:pt idx="92">
                  <c:v>9.2100000000000009</c:v>
                </c:pt>
                <c:pt idx="93">
                  <c:v>9.3400000000000016</c:v>
                </c:pt>
                <c:pt idx="94">
                  <c:v>9.4400000000000013</c:v>
                </c:pt>
                <c:pt idx="95">
                  <c:v>9.56</c:v>
                </c:pt>
                <c:pt idx="96">
                  <c:v>9.6399999999999988</c:v>
                </c:pt>
                <c:pt idx="97">
                  <c:v>9.7199999999999989</c:v>
                </c:pt>
                <c:pt idx="98">
                  <c:v>9.82</c:v>
                </c:pt>
                <c:pt idx="99">
                  <c:v>9.9300000000000015</c:v>
                </c:pt>
                <c:pt idx="100">
                  <c:v>10.020000000000001</c:v>
                </c:pt>
                <c:pt idx="101">
                  <c:v>10.120000000000001</c:v>
                </c:pt>
                <c:pt idx="102">
                  <c:v>10.220000000000001</c:v>
                </c:pt>
                <c:pt idx="103">
                  <c:v>10.32</c:v>
                </c:pt>
                <c:pt idx="104">
                  <c:v>10.39</c:v>
                </c:pt>
                <c:pt idx="105">
                  <c:v>10.510000000000002</c:v>
                </c:pt>
                <c:pt idx="106">
                  <c:v>10.629999999999999</c:v>
                </c:pt>
                <c:pt idx="107">
                  <c:v>10.700000000000001</c:v>
                </c:pt>
                <c:pt idx="108">
                  <c:v>10.81</c:v>
                </c:pt>
                <c:pt idx="109">
                  <c:v>10.940000000000001</c:v>
                </c:pt>
                <c:pt idx="110">
                  <c:v>11.020000000000001</c:v>
                </c:pt>
                <c:pt idx="111">
                  <c:v>11.100000000000001</c:v>
                </c:pt>
                <c:pt idx="112">
                  <c:v>11.200000000000001</c:v>
                </c:pt>
                <c:pt idx="113">
                  <c:v>11.31</c:v>
                </c:pt>
                <c:pt idx="114">
                  <c:v>11.420000000000002</c:v>
                </c:pt>
                <c:pt idx="115">
                  <c:v>11.510000000000002</c:v>
                </c:pt>
                <c:pt idx="116">
                  <c:v>11.600000000000001</c:v>
                </c:pt>
                <c:pt idx="117">
                  <c:v>11.709999999999999</c:v>
                </c:pt>
                <c:pt idx="118">
                  <c:v>11.8</c:v>
                </c:pt>
                <c:pt idx="119">
                  <c:v>11.91</c:v>
                </c:pt>
                <c:pt idx="120">
                  <c:v>11.96</c:v>
                </c:pt>
                <c:pt idx="121">
                  <c:v>12.100000000000001</c:v>
                </c:pt>
                <c:pt idx="122">
                  <c:v>12.190000000000001</c:v>
                </c:pt>
                <c:pt idx="123">
                  <c:v>12.31</c:v>
                </c:pt>
                <c:pt idx="124">
                  <c:v>12.39</c:v>
                </c:pt>
                <c:pt idx="125">
                  <c:v>12.5</c:v>
                </c:pt>
                <c:pt idx="126">
                  <c:v>12.620000000000001</c:v>
                </c:pt>
                <c:pt idx="127">
                  <c:v>12.719999999999999</c:v>
                </c:pt>
                <c:pt idx="128">
                  <c:v>12.81</c:v>
                </c:pt>
                <c:pt idx="129">
                  <c:v>12.940000000000001</c:v>
                </c:pt>
                <c:pt idx="130">
                  <c:v>13.030000000000001</c:v>
                </c:pt>
                <c:pt idx="131">
                  <c:v>13.120000000000001</c:v>
                </c:pt>
                <c:pt idx="132">
                  <c:v>13.229999999999999</c:v>
                </c:pt>
                <c:pt idx="133">
                  <c:v>13.33</c:v>
                </c:pt>
                <c:pt idx="134">
                  <c:v>13.430000000000001</c:v>
                </c:pt>
                <c:pt idx="135">
                  <c:v>13.520000000000001</c:v>
                </c:pt>
                <c:pt idx="136">
                  <c:v>13.620000000000001</c:v>
                </c:pt>
                <c:pt idx="137">
                  <c:v>13.719999999999999</c:v>
                </c:pt>
                <c:pt idx="138">
                  <c:v>13.81</c:v>
                </c:pt>
                <c:pt idx="139">
                  <c:v>13.940000000000001</c:v>
                </c:pt>
                <c:pt idx="140">
                  <c:v>14.030000000000001</c:v>
                </c:pt>
                <c:pt idx="141">
                  <c:v>14.120000000000001</c:v>
                </c:pt>
                <c:pt idx="142">
                  <c:v>14.209999999999999</c:v>
                </c:pt>
                <c:pt idx="143">
                  <c:v>14.31</c:v>
                </c:pt>
                <c:pt idx="144">
                  <c:v>14.41</c:v>
                </c:pt>
                <c:pt idx="145">
                  <c:v>14.520000000000001</c:v>
                </c:pt>
                <c:pt idx="146">
                  <c:v>14.629999999999999</c:v>
                </c:pt>
                <c:pt idx="147">
                  <c:v>14.700000000000001</c:v>
                </c:pt>
                <c:pt idx="148">
                  <c:v>14.82</c:v>
                </c:pt>
                <c:pt idx="149">
                  <c:v>14.920000000000002</c:v>
                </c:pt>
                <c:pt idx="150">
                  <c:v>15.010000000000002</c:v>
                </c:pt>
                <c:pt idx="151">
                  <c:v>15.120000000000001</c:v>
                </c:pt>
                <c:pt idx="152">
                  <c:v>15.229999999999999</c:v>
                </c:pt>
                <c:pt idx="153">
                  <c:v>15.31</c:v>
                </c:pt>
                <c:pt idx="154">
                  <c:v>15.4</c:v>
                </c:pt>
                <c:pt idx="155">
                  <c:v>15.49</c:v>
                </c:pt>
                <c:pt idx="156">
                  <c:v>15.620000000000001</c:v>
                </c:pt>
                <c:pt idx="157">
                  <c:v>15.700000000000001</c:v>
                </c:pt>
                <c:pt idx="158">
                  <c:v>15.82</c:v>
                </c:pt>
                <c:pt idx="159">
                  <c:v>15.930000000000001</c:v>
                </c:pt>
                <c:pt idx="160">
                  <c:v>15.950000000000003</c:v>
                </c:pt>
                <c:pt idx="161">
                  <c:v>16.100000000000001</c:v>
                </c:pt>
                <c:pt idx="162">
                  <c:v>16.22</c:v>
                </c:pt>
                <c:pt idx="163">
                  <c:v>16.3</c:v>
                </c:pt>
                <c:pt idx="164">
                  <c:v>16.43</c:v>
                </c:pt>
                <c:pt idx="165">
                  <c:v>16.580000000000002</c:v>
                </c:pt>
                <c:pt idx="166">
                  <c:v>16.59</c:v>
                </c:pt>
                <c:pt idx="167">
                  <c:v>16.700000000000003</c:v>
                </c:pt>
                <c:pt idx="168">
                  <c:v>16.79</c:v>
                </c:pt>
                <c:pt idx="169">
                  <c:v>16.900000000000002</c:v>
                </c:pt>
                <c:pt idx="170">
                  <c:v>16.979999999999997</c:v>
                </c:pt>
                <c:pt idx="171">
                  <c:v>17.05</c:v>
                </c:pt>
                <c:pt idx="172">
                  <c:v>17.22</c:v>
                </c:pt>
                <c:pt idx="173">
                  <c:v>17.3</c:v>
                </c:pt>
                <c:pt idx="174">
                  <c:v>17.400000000000002</c:v>
                </c:pt>
                <c:pt idx="175">
                  <c:v>17.490000000000002</c:v>
                </c:pt>
                <c:pt idx="176">
                  <c:v>17.59</c:v>
                </c:pt>
                <c:pt idx="177">
                  <c:v>17.68</c:v>
                </c:pt>
                <c:pt idx="178">
                  <c:v>17.79</c:v>
                </c:pt>
                <c:pt idx="179">
                  <c:v>17.89</c:v>
                </c:pt>
                <c:pt idx="180">
                  <c:v>17.990000000000002</c:v>
                </c:pt>
                <c:pt idx="181">
                  <c:v>18.09</c:v>
                </c:pt>
                <c:pt idx="182">
                  <c:v>18.190000000000001</c:v>
                </c:pt>
                <c:pt idx="183">
                  <c:v>18.29</c:v>
                </c:pt>
                <c:pt idx="184">
                  <c:v>18.41</c:v>
                </c:pt>
                <c:pt idx="185">
                  <c:v>18.459999999999997</c:v>
                </c:pt>
                <c:pt idx="186">
                  <c:v>18.59</c:v>
                </c:pt>
                <c:pt idx="187">
                  <c:v>18.68</c:v>
                </c:pt>
                <c:pt idx="188">
                  <c:v>18.79</c:v>
                </c:pt>
                <c:pt idx="189">
                  <c:v>18.89</c:v>
                </c:pt>
                <c:pt idx="190">
                  <c:v>18.990000000000002</c:v>
                </c:pt>
                <c:pt idx="191">
                  <c:v>19.09</c:v>
                </c:pt>
                <c:pt idx="192">
                  <c:v>19.170000000000005</c:v>
                </c:pt>
                <c:pt idx="193">
                  <c:v>19.29</c:v>
                </c:pt>
                <c:pt idx="194">
                  <c:v>19.39</c:v>
                </c:pt>
                <c:pt idx="195">
                  <c:v>19.5</c:v>
                </c:pt>
                <c:pt idx="196">
                  <c:v>19.580000000000002</c:v>
                </c:pt>
                <c:pt idx="197">
                  <c:v>19.670000000000005</c:v>
                </c:pt>
                <c:pt idx="198">
                  <c:v>19.779999999999998</c:v>
                </c:pt>
                <c:pt idx="199">
                  <c:v>19.89</c:v>
                </c:pt>
                <c:pt idx="200">
                  <c:v>19.979999999999997</c:v>
                </c:pt>
                <c:pt idx="201">
                  <c:v>20.080000000000002</c:v>
                </c:pt>
                <c:pt idx="202">
                  <c:v>20.18</c:v>
                </c:pt>
                <c:pt idx="203">
                  <c:v>20.29</c:v>
                </c:pt>
                <c:pt idx="204">
                  <c:v>20.400000000000002</c:v>
                </c:pt>
                <c:pt idx="205">
                  <c:v>20.479999999999997</c:v>
                </c:pt>
                <c:pt idx="206">
                  <c:v>20.580000000000002</c:v>
                </c:pt>
                <c:pt idx="207">
                  <c:v>20.68</c:v>
                </c:pt>
                <c:pt idx="208">
                  <c:v>20.79</c:v>
                </c:pt>
                <c:pt idx="209">
                  <c:v>20.880000000000003</c:v>
                </c:pt>
                <c:pt idx="210">
                  <c:v>20.979999999999997</c:v>
                </c:pt>
                <c:pt idx="211">
                  <c:v>21.05</c:v>
                </c:pt>
                <c:pt idx="212">
                  <c:v>21.200000000000003</c:v>
                </c:pt>
                <c:pt idx="213">
                  <c:v>21.27</c:v>
                </c:pt>
                <c:pt idx="214">
                  <c:v>21.35</c:v>
                </c:pt>
                <c:pt idx="215">
                  <c:v>21.47</c:v>
                </c:pt>
                <c:pt idx="216">
                  <c:v>21.57</c:v>
                </c:pt>
                <c:pt idx="217">
                  <c:v>21.66</c:v>
                </c:pt>
                <c:pt idx="218">
                  <c:v>21.77</c:v>
                </c:pt>
                <c:pt idx="219">
                  <c:v>21.900000000000002</c:v>
                </c:pt>
                <c:pt idx="220">
                  <c:v>21.950000000000003</c:v>
                </c:pt>
                <c:pt idx="221">
                  <c:v>22.1</c:v>
                </c:pt>
                <c:pt idx="222">
                  <c:v>22.19</c:v>
                </c:pt>
                <c:pt idx="223">
                  <c:v>22.240000000000002</c:v>
                </c:pt>
                <c:pt idx="224">
                  <c:v>22.37</c:v>
                </c:pt>
                <c:pt idx="225">
                  <c:v>22.470000000000002</c:v>
                </c:pt>
                <c:pt idx="226">
                  <c:v>22.580000000000002</c:v>
                </c:pt>
                <c:pt idx="227">
                  <c:v>22.67</c:v>
                </c:pt>
                <c:pt idx="228">
                  <c:v>22.77</c:v>
                </c:pt>
                <c:pt idx="229">
                  <c:v>22.87</c:v>
                </c:pt>
                <c:pt idx="230">
                  <c:v>22.979999999999997</c:v>
                </c:pt>
                <c:pt idx="231">
                  <c:v>23.060000000000002</c:v>
                </c:pt>
                <c:pt idx="232">
                  <c:v>23.17</c:v>
                </c:pt>
                <c:pt idx="233">
                  <c:v>23.29</c:v>
                </c:pt>
                <c:pt idx="234">
                  <c:v>23.36</c:v>
                </c:pt>
                <c:pt idx="235">
                  <c:v>23.45</c:v>
                </c:pt>
                <c:pt idx="236">
                  <c:v>23.560000000000002</c:v>
                </c:pt>
                <c:pt idx="237">
                  <c:v>23.67</c:v>
                </c:pt>
                <c:pt idx="238">
                  <c:v>23.759999999999998</c:v>
                </c:pt>
                <c:pt idx="239">
                  <c:v>23.87</c:v>
                </c:pt>
                <c:pt idx="240">
                  <c:v>23.970000000000002</c:v>
                </c:pt>
                <c:pt idx="241">
                  <c:v>24.060000000000002</c:v>
                </c:pt>
                <c:pt idx="242">
                  <c:v>24.16</c:v>
                </c:pt>
                <c:pt idx="243">
                  <c:v>24.27</c:v>
                </c:pt>
                <c:pt idx="244">
                  <c:v>24.37</c:v>
                </c:pt>
                <c:pt idx="245">
                  <c:v>24.470000000000002</c:v>
                </c:pt>
                <c:pt idx="246">
                  <c:v>24.6</c:v>
                </c:pt>
                <c:pt idx="247">
                  <c:v>24.67</c:v>
                </c:pt>
                <c:pt idx="248">
                  <c:v>24.759999999999998</c:v>
                </c:pt>
                <c:pt idx="249">
                  <c:v>24.87</c:v>
                </c:pt>
                <c:pt idx="250">
                  <c:v>24.970000000000002</c:v>
                </c:pt>
                <c:pt idx="251">
                  <c:v>25.05</c:v>
                </c:pt>
                <c:pt idx="252">
                  <c:v>25.18</c:v>
                </c:pt>
                <c:pt idx="253">
                  <c:v>25.27</c:v>
                </c:pt>
                <c:pt idx="254">
                  <c:v>25.34</c:v>
                </c:pt>
                <c:pt idx="255">
                  <c:v>25.490000000000002</c:v>
                </c:pt>
                <c:pt idx="256">
                  <c:v>25.560000000000002</c:v>
                </c:pt>
                <c:pt idx="257">
                  <c:v>25.66</c:v>
                </c:pt>
                <c:pt idx="258">
                  <c:v>25.759999999999998</c:v>
                </c:pt>
                <c:pt idx="259">
                  <c:v>25.89</c:v>
                </c:pt>
                <c:pt idx="260">
                  <c:v>25.990000000000002</c:v>
                </c:pt>
                <c:pt idx="261">
                  <c:v>26.060000000000002</c:v>
                </c:pt>
                <c:pt idx="262">
                  <c:v>26.17</c:v>
                </c:pt>
                <c:pt idx="263">
                  <c:v>26.27</c:v>
                </c:pt>
                <c:pt idx="264">
                  <c:v>26.380000000000003</c:v>
                </c:pt>
                <c:pt idx="265">
                  <c:v>26.490000000000002</c:v>
                </c:pt>
                <c:pt idx="266">
                  <c:v>26.59</c:v>
                </c:pt>
                <c:pt idx="267">
                  <c:v>26.68</c:v>
                </c:pt>
                <c:pt idx="268">
                  <c:v>26.8</c:v>
                </c:pt>
                <c:pt idx="269">
                  <c:v>26.880000000000003</c:v>
                </c:pt>
                <c:pt idx="270">
                  <c:v>26.990000000000002</c:v>
                </c:pt>
                <c:pt idx="271">
                  <c:v>27.080000000000002</c:v>
                </c:pt>
                <c:pt idx="272">
                  <c:v>27.18</c:v>
                </c:pt>
                <c:pt idx="273">
                  <c:v>27.36</c:v>
                </c:pt>
                <c:pt idx="274">
                  <c:v>27.380000000000003</c:v>
                </c:pt>
                <c:pt idx="275">
                  <c:v>27.51</c:v>
                </c:pt>
                <c:pt idx="276">
                  <c:v>27.59</c:v>
                </c:pt>
                <c:pt idx="277">
                  <c:v>27.66</c:v>
                </c:pt>
                <c:pt idx="278">
                  <c:v>27.79</c:v>
                </c:pt>
                <c:pt idx="279">
                  <c:v>27.880000000000003</c:v>
                </c:pt>
                <c:pt idx="280">
                  <c:v>27.990000000000002</c:v>
                </c:pt>
                <c:pt idx="281">
                  <c:v>28.080000000000002</c:v>
                </c:pt>
                <c:pt idx="282">
                  <c:v>28.18</c:v>
                </c:pt>
                <c:pt idx="283">
                  <c:v>28.27</c:v>
                </c:pt>
                <c:pt idx="284">
                  <c:v>28.39</c:v>
                </c:pt>
                <c:pt idx="285">
                  <c:v>28.490000000000002</c:v>
                </c:pt>
                <c:pt idx="286">
                  <c:v>28.59</c:v>
                </c:pt>
                <c:pt idx="287">
                  <c:v>28.700000000000003</c:v>
                </c:pt>
                <c:pt idx="288">
                  <c:v>28.779999999999998</c:v>
                </c:pt>
                <c:pt idx="289">
                  <c:v>28.89</c:v>
                </c:pt>
                <c:pt idx="290">
                  <c:v>28.979999999999997</c:v>
                </c:pt>
                <c:pt idx="291">
                  <c:v>29.080000000000002</c:v>
                </c:pt>
                <c:pt idx="292">
                  <c:v>29.18</c:v>
                </c:pt>
                <c:pt idx="293">
                  <c:v>29.3</c:v>
                </c:pt>
                <c:pt idx="294">
                  <c:v>29.35</c:v>
                </c:pt>
                <c:pt idx="295">
                  <c:v>29.479999999999997</c:v>
                </c:pt>
                <c:pt idx="296">
                  <c:v>29.580000000000002</c:v>
                </c:pt>
                <c:pt idx="297">
                  <c:v>29.69</c:v>
                </c:pt>
                <c:pt idx="298">
                  <c:v>29.8</c:v>
                </c:pt>
                <c:pt idx="299">
                  <c:v>29.880000000000003</c:v>
                </c:pt>
                <c:pt idx="300">
                  <c:v>29.979999999999997</c:v>
                </c:pt>
                <c:pt idx="301">
                  <c:v>30.09</c:v>
                </c:pt>
                <c:pt idx="302">
                  <c:v>30.200000000000003</c:v>
                </c:pt>
                <c:pt idx="303">
                  <c:v>30.3</c:v>
                </c:pt>
                <c:pt idx="304">
                  <c:v>30.39</c:v>
                </c:pt>
                <c:pt idx="305">
                  <c:v>30.479999999999997</c:v>
                </c:pt>
                <c:pt idx="306">
                  <c:v>30.59</c:v>
                </c:pt>
                <c:pt idx="307">
                  <c:v>30.69</c:v>
                </c:pt>
                <c:pt idx="308">
                  <c:v>30.759999999999998</c:v>
                </c:pt>
                <c:pt idx="309">
                  <c:v>30.900000000000002</c:v>
                </c:pt>
                <c:pt idx="310">
                  <c:v>30.990000000000002</c:v>
                </c:pt>
                <c:pt idx="311">
                  <c:v>31.09</c:v>
                </c:pt>
                <c:pt idx="312">
                  <c:v>31.18</c:v>
                </c:pt>
                <c:pt idx="313">
                  <c:v>31.29</c:v>
                </c:pt>
                <c:pt idx="314">
                  <c:v>31.400000000000002</c:v>
                </c:pt>
                <c:pt idx="315">
                  <c:v>31.450000000000003</c:v>
                </c:pt>
                <c:pt idx="316">
                  <c:v>31.59</c:v>
                </c:pt>
                <c:pt idx="317">
                  <c:v>31.68</c:v>
                </c:pt>
                <c:pt idx="318">
                  <c:v>31.79</c:v>
                </c:pt>
                <c:pt idx="319">
                  <c:v>31.880000000000003</c:v>
                </c:pt>
                <c:pt idx="320">
                  <c:v>31.959999999999997</c:v>
                </c:pt>
                <c:pt idx="321">
                  <c:v>32.090000000000003</c:v>
                </c:pt>
                <c:pt idx="322">
                  <c:v>32.21</c:v>
                </c:pt>
                <c:pt idx="323">
                  <c:v>32.300000000000011</c:v>
                </c:pt>
                <c:pt idx="324">
                  <c:v>32.39</c:v>
                </c:pt>
                <c:pt idx="325">
                  <c:v>32.480000000000004</c:v>
                </c:pt>
                <c:pt idx="326">
                  <c:v>32.590000000000003</c:v>
                </c:pt>
                <c:pt idx="327">
                  <c:v>32.68</c:v>
                </c:pt>
                <c:pt idx="328">
                  <c:v>32.790000000000006</c:v>
                </c:pt>
                <c:pt idx="329">
                  <c:v>32.879999999999995</c:v>
                </c:pt>
                <c:pt idx="330">
                  <c:v>32.97</c:v>
                </c:pt>
                <c:pt idx="331">
                  <c:v>33.1</c:v>
                </c:pt>
                <c:pt idx="332">
                  <c:v>33.190000000000005</c:v>
                </c:pt>
                <c:pt idx="333">
                  <c:v>33.28</c:v>
                </c:pt>
                <c:pt idx="334">
                  <c:v>33.4</c:v>
                </c:pt>
                <c:pt idx="335">
                  <c:v>33.480000000000004</c:v>
                </c:pt>
                <c:pt idx="336">
                  <c:v>33.590000000000003</c:v>
                </c:pt>
                <c:pt idx="337">
                  <c:v>33.68</c:v>
                </c:pt>
                <c:pt idx="338">
                  <c:v>33.800000000000011</c:v>
                </c:pt>
                <c:pt idx="339">
                  <c:v>33.870000000000005</c:v>
                </c:pt>
                <c:pt idx="340">
                  <c:v>33.97</c:v>
                </c:pt>
                <c:pt idx="341">
                  <c:v>34.07</c:v>
                </c:pt>
                <c:pt idx="342">
                  <c:v>34.190000000000005</c:v>
                </c:pt>
                <c:pt idx="343">
                  <c:v>34.290000000000006</c:v>
                </c:pt>
                <c:pt idx="344">
                  <c:v>34.4</c:v>
                </c:pt>
                <c:pt idx="345">
                  <c:v>34.5</c:v>
                </c:pt>
                <c:pt idx="346">
                  <c:v>34.6</c:v>
                </c:pt>
                <c:pt idx="347">
                  <c:v>34.690000000000005</c:v>
                </c:pt>
                <c:pt idx="348">
                  <c:v>34.790000000000006</c:v>
                </c:pt>
                <c:pt idx="349">
                  <c:v>34.9</c:v>
                </c:pt>
                <c:pt idx="350">
                  <c:v>35.010000000000005</c:v>
                </c:pt>
                <c:pt idx="351">
                  <c:v>35.090000000000003</c:v>
                </c:pt>
                <c:pt idx="352">
                  <c:v>35.200000000000003</c:v>
                </c:pt>
                <c:pt idx="353">
                  <c:v>35.290000000000006</c:v>
                </c:pt>
                <c:pt idx="354">
                  <c:v>35.4</c:v>
                </c:pt>
                <c:pt idx="355">
                  <c:v>35.5</c:v>
                </c:pt>
                <c:pt idx="356">
                  <c:v>35.6</c:v>
                </c:pt>
                <c:pt idx="357">
                  <c:v>35.700000000000003</c:v>
                </c:pt>
                <c:pt idx="358">
                  <c:v>35.82</c:v>
                </c:pt>
                <c:pt idx="359">
                  <c:v>35.93</c:v>
                </c:pt>
                <c:pt idx="360">
                  <c:v>36.020000000000003</c:v>
                </c:pt>
                <c:pt idx="361">
                  <c:v>36.120000000000012</c:v>
                </c:pt>
                <c:pt idx="362">
                  <c:v>36.230000000000011</c:v>
                </c:pt>
                <c:pt idx="363">
                  <c:v>36.32</c:v>
                </c:pt>
                <c:pt idx="364">
                  <c:v>36.44</c:v>
                </c:pt>
              </c:numCache>
            </c:numRef>
          </c:xVal>
          <c:yVal>
            <c:numRef>
              <c:f>Essai1!$D$14:$D$378</c:f>
              <c:numCache>
                <c:formatCode>0.00</c:formatCode>
                <c:ptCount val="365"/>
                <c:pt idx="0">
                  <c:v>0</c:v>
                </c:pt>
                <c:pt idx="1">
                  <c:v>1.04</c:v>
                </c:pt>
                <c:pt idx="2">
                  <c:v>1.9500000000000002</c:v>
                </c:pt>
                <c:pt idx="3">
                  <c:v>2.59</c:v>
                </c:pt>
                <c:pt idx="4">
                  <c:v>2.9699999999999998</c:v>
                </c:pt>
                <c:pt idx="5">
                  <c:v>2.8099999999999992</c:v>
                </c:pt>
                <c:pt idx="6">
                  <c:v>3.03</c:v>
                </c:pt>
                <c:pt idx="7">
                  <c:v>3.1599999999999997</c:v>
                </c:pt>
                <c:pt idx="8">
                  <c:v>3.0599999999999992</c:v>
                </c:pt>
                <c:pt idx="9">
                  <c:v>3.11</c:v>
                </c:pt>
                <c:pt idx="10">
                  <c:v>3.21</c:v>
                </c:pt>
                <c:pt idx="11">
                  <c:v>3.23</c:v>
                </c:pt>
                <c:pt idx="12">
                  <c:v>3.2899999999999996</c:v>
                </c:pt>
                <c:pt idx="13">
                  <c:v>3.3</c:v>
                </c:pt>
                <c:pt idx="14">
                  <c:v>3.3499999999999992</c:v>
                </c:pt>
                <c:pt idx="15">
                  <c:v>3.4299999999999997</c:v>
                </c:pt>
                <c:pt idx="16">
                  <c:v>3.42</c:v>
                </c:pt>
                <c:pt idx="17">
                  <c:v>3.4099999999999997</c:v>
                </c:pt>
                <c:pt idx="18">
                  <c:v>3.4499999999999997</c:v>
                </c:pt>
                <c:pt idx="19">
                  <c:v>3.5399999999999991</c:v>
                </c:pt>
                <c:pt idx="20">
                  <c:v>3.5399999999999991</c:v>
                </c:pt>
                <c:pt idx="21">
                  <c:v>3.5599999999999992</c:v>
                </c:pt>
                <c:pt idx="22">
                  <c:v>3.55</c:v>
                </c:pt>
                <c:pt idx="23">
                  <c:v>3.57</c:v>
                </c:pt>
                <c:pt idx="24">
                  <c:v>3.63</c:v>
                </c:pt>
                <c:pt idx="25">
                  <c:v>3.6399999999999997</c:v>
                </c:pt>
                <c:pt idx="26">
                  <c:v>3.6799999999999997</c:v>
                </c:pt>
                <c:pt idx="27">
                  <c:v>3.7600000000000002</c:v>
                </c:pt>
                <c:pt idx="28">
                  <c:v>3.6799999999999997</c:v>
                </c:pt>
                <c:pt idx="29">
                  <c:v>3.75</c:v>
                </c:pt>
                <c:pt idx="30">
                  <c:v>3.8299999999999992</c:v>
                </c:pt>
                <c:pt idx="31">
                  <c:v>3.7899999999999996</c:v>
                </c:pt>
                <c:pt idx="32">
                  <c:v>3.7199999999999998</c:v>
                </c:pt>
                <c:pt idx="33">
                  <c:v>3.82</c:v>
                </c:pt>
                <c:pt idx="34">
                  <c:v>3.86</c:v>
                </c:pt>
                <c:pt idx="35">
                  <c:v>3.94</c:v>
                </c:pt>
                <c:pt idx="36">
                  <c:v>3.8899999999999997</c:v>
                </c:pt>
                <c:pt idx="37">
                  <c:v>3.9299999999999997</c:v>
                </c:pt>
                <c:pt idx="38">
                  <c:v>3.94</c:v>
                </c:pt>
                <c:pt idx="39">
                  <c:v>3.9699999999999998</c:v>
                </c:pt>
                <c:pt idx="40">
                  <c:v>3.98</c:v>
                </c:pt>
                <c:pt idx="41">
                  <c:v>4.01</c:v>
                </c:pt>
                <c:pt idx="42">
                  <c:v>4.04</c:v>
                </c:pt>
                <c:pt idx="43">
                  <c:v>4.08</c:v>
                </c:pt>
                <c:pt idx="44">
                  <c:v>4.0699999999999985</c:v>
                </c:pt>
                <c:pt idx="45">
                  <c:v>4.0699999999999985</c:v>
                </c:pt>
                <c:pt idx="46">
                  <c:v>4.1199999999999992</c:v>
                </c:pt>
                <c:pt idx="47">
                  <c:v>4.1499999999999995</c:v>
                </c:pt>
                <c:pt idx="48">
                  <c:v>4.1099999999999985</c:v>
                </c:pt>
                <c:pt idx="49">
                  <c:v>4.1499999999999995</c:v>
                </c:pt>
                <c:pt idx="50">
                  <c:v>4.2</c:v>
                </c:pt>
                <c:pt idx="51">
                  <c:v>4.1899999999999995</c:v>
                </c:pt>
                <c:pt idx="52">
                  <c:v>4.25</c:v>
                </c:pt>
                <c:pt idx="53">
                  <c:v>4.25</c:v>
                </c:pt>
                <c:pt idx="54">
                  <c:v>4.29</c:v>
                </c:pt>
                <c:pt idx="55">
                  <c:v>4.2799999999999994</c:v>
                </c:pt>
                <c:pt idx="56">
                  <c:v>4.3</c:v>
                </c:pt>
                <c:pt idx="57">
                  <c:v>4.3199999999999985</c:v>
                </c:pt>
                <c:pt idx="58">
                  <c:v>4.33</c:v>
                </c:pt>
                <c:pt idx="59">
                  <c:v>4.34</c:v>
                </c:pt>
                <c:pt idx="60">
                  <c:v>4.3999999999999995</c:v>
                </c:pt>
                <c:pt idx="61">
                  <c:v>4.3899999999999997</c:v>
                </c:pt>
                <c:pt idx="62">
                  <c:v>4.42</c:v>
                </c:pt>
                <c:pt idx="63">
                  <c:v>4.4800000000000004</c:v>
                </c:pt>
                <c:pt idx="64">
                  <c:v>4.4700000000000006</c:v>
                </c:pt>
                <c:pt idx="65">
                  <c:v>4.5199999999999996</c:v>
                </c:pt>
                <c:pt idx="66">
                  <c:v>4.4800000000000004</c:v>
                </c:pt>
                <c:pt idx="67">
                  <c:v>4.4700000000000006</c:v>
                </c:pt>
                <c:pt idx="68">
                  <c:v>4.55</c:v>
                </c:pt>
                <c:pt idx="69">
                  <c:v>4.5199999999999996</c:v>
                </c:pt>
                <c:pt idx="70">
                  <c:v>4.51</c:v>
                </c:pt>
                <c:pt idx="71">
                  <c:v>4.55</c:v>
                </c:pt>
                <c:pt idx="72">
                  <c:v>4.58</c:v>
                </c:pt>
                <c:pt idx="73">
                  <c:v>4.59</c:v>
                </c:pt>
                <c:pt idx="74">
                  <c:v>4.6099999999999985</c:v>
                </c:pt>
                <c:pt idx="75">
                  <c:v>4.5999999999999996</c:v>
                </c:pt>
                <c:pt idx="76">
                  <c:v>4.6899999999999995</c:v>
                </c:pt>
                <c:pt idx="77">
                  <c:v>4.5599999999999996</c:v>
                </c:pt>
                <c:pt idx="78">
                  <c:v>4.63</c:v>
                </c:pt>
                <c:pt idx="79">
                  <c:v>4.7</c:v>
                </c:pt>
                <c:pt idx="80">
                  <c:v>4.72</c:v>
                </c:pt>
                <c:pt idx="81">
                  <c:v>4.7299999999999995</c:v>
                </c:pt>
                <c:pt idx="82">
                  <c:v>4.72</c:v>
                </c:pt>
                <c:pt idx="83">
                  <c:v>4.8099999999999996</c:v>
                </c:pt>
                <c:pt idx="84">
                  <c:v>4.7799999999999994</c:v>
                </c:pt>
                <c:pt idx="85">
                  <c:v>4.76</c:v>
                </c:pt>
                <c:pt idx="86">
                  <c:v>4.8199999999999985</c:v>
                </c:pt>
                <c:pt idx="87">
                  <c:v>4.76</c:v>
                </c:pt>
                <c:pt idx="88">
                  <c:v>4.8599999999999985</c:v>
                </c:pt>
                <c:pt idx="89">
                  <c:v>4.7799999999999994</c:v>
                </c:pt>
                <c:pt idx="90">
                  <c:v>4.8499999999999996</c:v>
                </c:pt>
                <c:pt idx="91">
                  <c:v>4.9700000000000006</c:v>
                </c:pt>
                <c:pt idx="92">
                  <c:v>4.8499999999999996</c:v>
                </c:pt>
                <c:pt idx="93">
                  <c:v>4.87</c:v>
                </c:pt>
                <c:pt idx="94">
                  <c:v>4.8899999999999997</c:v>
                </c:pt>
                <c:pt idx="95">
                  <c:v>4.9400000000000004</c:v>
                </c:pt>
                <c:pt idx="96">
                  <c:v>4.9300000000000006</c:v>
                </c:pt>
                <c:pt idx="97">
                  <c:v>4.9800000000000004</c:v>
                </c:pt>
                <c:pt idx="98">
                  <c:v>4.95</c:v>
                </c:pt>
                <c:pt idx="99">
                  <c:v>4.99</c:v>
                </c:pt>
                <c:pt idx="100">
                  <c:v>5.01</c:v>
                </c:pt>
                <c:pt idx="101">
                  <c:v>4.9800000000000004</c:v>
                </c:pt>
                <c:pt idx="102">
                  <c:v>4.9800000000000004</c:v>
                </c:pt>
                <c:pt idx="103">
                  <c:v>5.05</c:v>
                </c:pt>
                <c:pt idx="104">
                  <c:v>5</c:v>
                </c:pt>
                <c:pt idx="105">
                  <c:v>5.0299999999999985</c:v>
                </c:pt>
                <c:pt idx="106">
                  <c:v>5.1199999999999992</c:v>
                </c:pt>
                <c:pt idx="107">
                  <c:v>5.05</c:v>
                </c:pt>
                <c:pt idx="108">
                  <c:v>5.0699999999999985</c:v>
                </c:pt>
                <c:pt idx="109">
                  <c:v>5.13</c:v>
                </c:pt>
                <c:pt idx="110">
                  <c:v>5.14</c:v>
                </c:pt>
                <c:pt idx="111">
                  <c:v>5.13</c:v>
                </c:pt>
                <c:pt idx="112">
                  <c:v>5.1199999999999992</c:v>
                </c:pt>
                <c:pt idx="113">
                  <c:v>5.14</c:v>
                </c:pt>
                <c:pt idx="114">
                  <c:v>5.17</c:v>
                </c:pt>
                <c:pt idx="115">
                  <c:v>5.1899999999999995</c:v>
                </c:pt>
                <c:pt idx="116">
                  <c:v>5.1599999999999993</c:v>
                </c:pt>
                <c:pt idx="117">
                  <c:v>5.1899999999999995</c:v>
                </c:pt>
                <c:pt idx="118">
                  <c:v>5.2</c:v>
                </c:pt>
                <c:pt idx="119">
                  <c:v>5.22</c:v>
                </c:pt>
                <c:pt idx="120">
                  <c:v>5.1599999999999993</c:v>
                </c:pt>
                <c:pt idx="121">
                  <c:v>5.25</c:v>
                </c:pt>
                <c:pt idx="122">
                  <c:v>5.24</c:v>
                </c:pt>
                <c:pt idx="123">
                  <c:v>5.29</c:v>
                </c:pt>
                <c:pt idx="124">
                  <c:v>5.24</c:v>
                </c:pt>
                <c:pt idx="125">
                  <c:v>5.25</c:v>
                </c:pt>
                <c:pt idx="126">
                  <c:v>5.3</c:v>
                </c:pt>
                <c:pt idx="127">
                  <c:v>5.29</c:v>
                </c:pt>
                <c:pt idx="128">
                  <c:v>5.3</c:v>
                </c:pt>
                <c:pt idx="129">
                  <c:v>5.3199999999999985</c:v>
                </c:pt>
                <c:pt idx="130">
                  <c:v>5.35</c:v>
                </c:pt>
                <c:pt idx="131">
                  <c:v>5.3599999999999985</c:v>
                </c:pt>
                <c:pt idx="132">
                  <c:v>5.35</c:v>
                </c:pt>
                <c:pt idx="133">
                  <c:v>5.39</c:v>
                </c:pt>
                <c:pt idx="134">
                  <c:v>5.35</c:v>
                </c:pt>
                <c:pt idx="135">
                  <c:v>5.38</c:v>
                </c:pt>
                <c:pt idx="136">
                  <c:v>5.39</c:v>
                </c:pt>
                <c:pt idx="137">
                  <c:v>5.39</c:v>
                </c:pt>
                <c:pt idx="138">
                  <c:v>5.35</c:v>
                </c:pt>
                <c:pt idx="139">
                  <c:v>5.45</c:v>
                </c:pt>
                <c:pt idx="140">
                  <c:v>5.42</c:v>
                </c:pt>
                <c:pt idx="141">
                  <c:v>5.45</c:v>
                </c:pt>
                <c:pt idx="142">
                  <c:v>5.45</c:v>
                </c:pt>
                <c:pt idx="143">
                  <c:v>5.4300000000000006</c:v>
                </c:pt>
                <c:pt idx="144">
                  <c:v>5.42</c:v>
                </c:pt>
                <c:pt idx="145">
                  <c:v>5.39</c:v>
                </c:pt>
                <c:pt idx="146">
                  <c:v>5.49</c:v>
                </c:pt>
                <c:pt idx="147">
                  <c:v>5.44</c:v>
                </c:pt>
                <c:pt idx="148">
                  <c:v>5.49</c:v>
                </c:pt>
                <c:pt idx="149">
                  <c:v>5.48</c:v>
                </c:pt>
                <c:pt idx="150">
                  <c:v>5.46</c:v>
                </c:pt>
                <c:pt idx="151">
                  <c:v>5.5299999999999985</c:v>
                </c:pt>
                <c:pt idx="152">
                  <c:v>5.54</c:v>
                </c:pt>
                <c:pt idx="153">
                  <c:v>5.5299999999999985</c:v>
                </c:pt>
                <c:pt idx="154">
                  <c:v>5.56</c:v>
                </c:pt>
                <c:pt idx="155">
                  <c:v>5.5</c:v>
                </c:pt>
                <c:pt idx="156">
                  <c:v>5.56</c:v>
                </c:pt>
                <c:pt idx="157">
                  <c:v>5.54</c:v>
                </c:pt>
                <c:pt idx="158">
                  <c:v>5.59</c:v>
                </c:pt>
                <c:pt idx="159">
                  <c:v>5.59</c:v>
                </c:pt>
                <c:pt idx="160">
                  <c:v>5.38</c:v>
                </c:pt>
                <c:pt idx="161">
                  <c:v>5.5299999999999985</c:v>
                </c:pt>
                <c:pt idx="162">
                  <c:v>5.6</c:v>
                </c:pt>
                <c:pt idx="163">
                  <c:v>5.6</c:v>
                </c:pt>
                <c:pt idx="164">
                  <c:v>5.67</c:v>
                </c:pt>
                <c:pt idx="165">
                  <c:v>5.72</c:v>
                </c:pt>
                <c:pt idx="166">
                  <c:v>5.59</c:v>
                </c:pt>
                <c:pt idx="167">
                  <c:v>5.6599999999999993</c:v>
                </c:pt>
                <c:pt idx="168">
                  <c:v>5.63</c:v>
                </c:pt>
                <c:pt idx="169">
                  <c:v>5.63</c:v>
                </c:pt>
                <c:pt idx="170">
                  <c:v>5.56</c:v>
                </c:pt>
                <c:pt idx="171">
                  <c:v>5.63</c:v>
                </c:pt>
                <c:pt idx="172">
                  <c:v>5.68</c:v>
                </c:pt>
                <c:pt idx="173">
                  <c:v>5.63</c:v>
                </c:pt>
                <c:pt idx="174">
                  <c:v>5.6499999999999995</c:v>
                </c:pt>
                <c:pt idx="175">
                  <c:v>5.6599999999999993</c:v>
                </c:pt>
                <c:pt idx="176">
                  <c:v>5.67</c:v>
                </c:pt>
                <c:pt idx="177">
                  <c:v>5.71</c:v>
                </c:pt>
                <c:pt idx="178">
                  <c:v>5.7</c:v>
                </c:pt>
                <c:pt idx="179">
                  <c:v>5.7</c:v>
                </c:pt>
                <c:pt idx="180">
                  <c:v>5.6499999999999995</c:v>
                </c:pt>
                <c:pt idx="181">
                  <c:v>5.7</c:v>
                </c:pt>
                <c:pt idx="182">
                  <c:v>5.72</c:v>
                </c:pt>
                <c:pt idx="183">
                  <c:v>5.72</c:v>
                </c:pt>
                <c:pt idx="184">
                  <c:v>5.8</c:v>
                </c:pt>
                <c:pt idx="185">
                  <c:v>5.6599999999999993</c:v>
                </c:pt>
                <c:pt idx="186">
                  <c:v>5.72</c:v>
                </c:pt>
                <c:pt idx="187">
                  <c:v>5.7799999999999994</c:v>
                </c:pt>
                <c:pt idx="188">
                  <c:v>5.75</c:v>
                </c:pt>
                <c:pt idx="189">
                  <c:v>5.74</c:v>
                </c:pt>
                <c:pt idx="190">
                  <c:v>5.7799999999999994</c:v>
                </c:pt>
                <c:pt idx="191">
                  <c:v>5.76</c:v>
                </c:pt>
                <c:pt idx="192">
                  <c:v>5.8</c:v>
                </c:pt>
                <c:pt idx="193">
                  <c:v>5.7799999999999994</c:v>
                </c:pt>
                <c:pt idx="194">
                  <c:v>5.7799999999999994</c:v>
                </c:pt>
                <c:pt idx="195">
                  <c:v>5.8199999999999985</c:v>
                </c:pt>
                <c:pt idx="196">
                  <c:v>5.7799999999999994</c:v>
                </c:pt>
                <c:pt idx="197">
                  <c:v>5.74</c:v>
                </c:pt>
                <c:pt idx="198">
                  <c:v>5.7799999999999994</c:v>
                </c:pt>
                <c:pt idx="199">
                  <c:v>5.8199999999999985</c:v>
                </c:pt>
                <c:pt idx="200">
                  <c:v>5.83</c:v>
                </c:pt>
                <c:pt idx="201">
                  <c:v>5.81</c:v>
                </c:pt>
                <c:pt idx="202">
                  <c:v>5.84</c:v>
                </c:pt>
                <c:pt idx="203">
                  <c:v>5.85</c:v>
                </c:pt>
                <c:pt idx="204">
                  <c:v>5.8599999999999985</c:v>
                </c:pt>
                <c:pt idx="205">
                  <c:v>5.83</c:v>
                </c:pt>
                <c:pt idx="206">
                  <c:v>5.83</c:v>
                </c:pt>
                <c:pt idx="207">
                  <c:v>5.87</c:v>
                </c:pt>
                <c:pt idx="208">
                  <c:v>5.89</c:v>
                </c:pt>
                <c:pt idx="209">
                  <c:v>5.88</c:v>
                </c:pt>
                <c:pt idx="210">
                  <c:v>5.85</c:v>
                </c:pt>
                <c:pt idx="211">
                  <c:v>5.85</c:v>
                </c:pt>
                <c:pt idx="212">
                  <c:v>5.94</c:v>
                </c:pt>
                <c:pt idx="213">
                  <c:v>5.9300000000000006</c:v>
                </c:pt>
                <c:pt idx="214">
                  <c:v>5.88</c:v>
                </c:pt>
                <c:pt idx="215">
                  <c:v>5.87</c:v>
                </c:pt>
                <c:pt idx="216">
                  <c:v>5.91</c:v>
                </c:pt>
                <c:pt idx="217">
                  <c:v>5.8999999999999995</c:v>
                </c:pt>
                <c:pt idx="218">
                  <c:v>5.8999999999999995</c:v>
                </c:pt>
                <c:pt idx="219">
                  <c:v>5.94</c:v>
                </c:pt>
                <c:pt idx="220">
                  <c:v>5.8999999999999995</c:v>
                </c:pt>
                <c:pt idx="221">
                  <c:v>5.99</c:v>
                </c:pt>
                <c:pt idx="222">
                  <c:v>6</c:v>
                </c:pt>
                <c:pt idx="223">
                  <c:v>5.88</c:v>
                </c:pt>
                <c:pt idx="224">
                  <c:v>5.95</c:v>
                </c:pt>
                <c:pt idx="225">
                  <c:v>5.92</c:v>
                </c:pt>
                <c:pt idx="226">
                  <c:v>5.9300000000000006</c:v>
                </c:pt>
                <c:pt idx="227">
                  <c:v>5.9700000000000006</c:v>
                </c:pt>
                <c:pt idx="228">
                  <c:v>5.9700000000000006</c:v>
                </c:pt>
                <c:pt idx="229">
                  <c:v>5.9300000000000006</c:v>
                </c:pt>
                <c:pt idx="230">
                  <c:v>5.95</c:v>
                </c:pt>
                <c:pt idx="231">
                  <c:v>5.92</c:v>
                </c:pt>
                <c:pt idx="232">
                  <c:v>5.95</c:v>
                </c:pt>
                <c:pt idx="233">
                  <c:v>5.9700000000000006</c:v>
                </c:pt>
                <c:pt idx="234">
                  <c:v>5.94</c:v>
                </c:pt>
                <c:pt idx="235">
                  <c:v>5.9300000000000006</c:v>
                </c:pt>
                <c:pt idx="236">
                  <c:v>5.98</c:v>
                </c:pt>
                <c:pt idx="237">
                  <c:v>5.96</c:v>
                </c:pt>
                <c:pt idx="238">
                  <c:v>5.9700000000000006</c:v>
                </c:pt>
                <c:pt idx="239">
                  <c:v>5.98</c:v>
                </c:pt>
                <c:pt idx="240">
                  <c:v>5.99</c:v>
                </c:pt>
                <c:pt idx="241">
                  <c:v>5.99</c:v>
                </c:pt>
                <c:pt idx="242">
                  <c:v>5.99</c:v>
                </c:pt>
                <c:pt idx="243">
                  <c:v>5.9700000000000006</c:v>
                </c:pt>
                <c:pt idx="244">
                  <c:v>6</c:v>
                </c:pt>
                <c:pt idx="245">
                  <c:v>6.0299999999999985</c:v>
                </c:pt>
                <c:pt idx="246">
                  <c:v>6.0299999999999985</c:v>
                </c:pt>
                <c:pt idx="247">
                  <c:v>6</c:v>
                </c:pt>
                <c:pt idx="248">
                  <c:v>6.02</c:v>
                </c:pt>
                <c:pt idx="249">
                  <c:v>6.06</c:v>
                </c:pt>
                <c:pt idx="250">
                  <c:v>6.02</c:v>
                </c:pt>
                <c:pt idx="251">
                  <c:v>5.99</c:v>
                </c:pt>
                <c:pt idx="252">
                  <c:v>6.04</c:v>
                </c:pt>
                <c:pt idx="253">
                  <c:v>6.04</c:v>
                </c:pt>
                <c:pt idx="254">
                  <c:v>5.99</c:v>
                </c:pt>
                <c:pt idx="255">
                  <c:v>6.08</c:v>
                </c:pt>
                <c:pt idx="256">
                  <c:v>6.05</c:v>
                </c:pt>
                <c:pt idx="257">
                  <c:v>6.01</c:v>
                </c:pt>
                <c:pt idx="258">
                  <c:v>6</c:v>
                </c:pt>
                <c:pt idx="259">
                  <c:v>6.06</c:v>
                </c:pt>
                <c:pt idx="260">
                  <c:v>6.1199999999999992</c:v>
                </c:pt>
                <c:pt idx="261">
                  <c:v>6.02</c:v>
                </c:pt>
                <c:pt idx="262">
                  <c:v>6.02</c:v>
                </c:pt>
                <c:pt idx="263">
                  <c:v>6.0299999999999985</c:v>
                </c:pt>
                <c:pt idx="264">
                  <c:v>6.0699999999999985</c:v>
                </c:pt>
                <c:pt idx="265">
                  <c:v>6.13</c:v>
                </c:pt>
                <c:pt idx="266">
                  <c:v>6.0699999999999985</c:v>
                </c:pt>
                <c:pt idx="267">
                  <c:v>6.04</c:v>
                </c:pt>
                <c:pt idx="268">
                  <c:v>6.1</c:v>
                </c:pt>
                <c:pt idx="269">
                  <c:v>6.06</c:v>
                </c:pt>
                <c:pt idx="270">
                  <c:v>6.09</c:v>
                </c:pt>
                <c:pt idx="271">
                  <c:v>6.06</c:v>
                </c:pt>
                <c:pt idx="272">
                  <c:v>6.05</c:v>
                </c:pt>
                <c:pt idx="273">
                  <c:v>6.09</c:v>
                </c:pt>
                <c:pt idx="274">
                  <c:v>6.06</c:v>
                </c:pt>
                <c:pt idx="275">
                  <c:v>6.14</c:v>
                </c:pt>
                <c:pt idx="276">
                  <c:v>6.1</c:v>
                </c:pt>
                <c:pt idx="277">
                  <c:v>5.98</c:v>
                </c:pt>
                <c:pt idx="278">
                  <c:v>6.06</c:v>
                </c:pt>
                <c:pt idx="279">
                  <c:v>6.05</c:v>
                </c:pt>
                <c:pt idx="280">
                  <c:v>6.09</c:v>
                </c:pt>
                <c:pt idx="281">
                  <c:v>6.0699999999999985</c:v>
                </c:pt>
                <c:pt idx="282">
                  <c:v>6.1099999999999985</c:v>
                </c:pt>
                <c:pt idx="283">
                  <c:v>6.0699999999999985</c:v>
                </c:pt>
                <c:pt idx="284">
                  <c:v>6.1</c:v>
                </c:pt>
                <c:pt idx="285">
                  <c:v>6.1199999999999992</c:v>
                </c:pt>
                <c:pt idx="286">
                  <c:v>6.1099999999999985</c:v>
                </c:pt>
                <c:pt idx="287">
                  <c:v>6.1099999999999985</c:v>
                </c:pt>
                <c:pt idx="288">
                  <c:v>6.09</c:v>
                </c:pt>
                <c:pt idx="289">
                  <c:v>6.1</c:v>
                </c:pt>
                <c:pt idx="290">
                  <c:v>6.06</c:v>
                </c:pt>
                <c:pt idx="291">
                  <c:v>6.09</c:v>
                </c:pt>
                <c:pt idx="292">
                  <c:v>6.1099999999999985</c:v>
                </c:pt>
                <c:pt idx="293">
                  <c:v>6.13</c:v>
                </c:pt>
                <c:pt idx="294">
                  <c:v>6.05</c:v>
                </c:pt>
                <c:pt idx="295">
                  <c:v>6.1199999999999992</c:v>
                </c:pt>
                <c:pt idx="296">
                  <c:v>6.1</c:v>
                </c:pt>
                <c:pt idx="297">
                  <c:v>6.05</c:v>
                </c:pt>
                <c:pt idx="298">
                  <c:v>6.14</c:v>
                </c:pt>
                <c:pt idx="299">
                  <c:v>6.1199999999999992</c:v>
                </c:pt>
                <c:pt idx="300">
                  <c:v>6.08</c:v>
                </c:pt>
                <c:pt idx="301">
                  <c:v>6.14</c:v>
                </c:pt>
                <c:pt idx="302">
                  <c:v>6.14</c:v>
                </c:pt>
                <c:pt idx="303">
                  <c:v>6.13</c:v>
                </c:pt>
                <c:pt idx="304">
                  <c:v>6.14</c:v>
                </c:pt>
                <c:pt idx="305">
                  <c:v>6.09</c:v>
                </c:pt>
                <c:pt idx="306">
                  <c:v>6.0699999999999985</c:v>
                </c:pt>
                <c:pt idx="307">
                  <c:v>6.14</c:v>
                </c:pt>
                <c:pt idx="308">
                  <c:v>6.18</c:v>
                </c:pt>
                <c:pt idx="309">
                  <c:v>6.13</c:v>
                </c:pt>
                <c:pt idx="310">
                  <c:v>6.1</c:v>
                </c:pt>
                <c:pt idx="311">
                  <c:v>6.13</c:v>
                </c:pt>
                <c:pt idx="312">
                  <c:v>6.13</c:v>
                </c:pt>
                <c:pt idx="313">
                  <c:v>6.14</c:v>
                </c:pt>
                <c:pt idx="314">
                  <c:v>6.1599999999999993</c:v>
                </c:pt>
                <c:pt idx="315">
                  <c:v>6.06</c:v>
                </c:pt>
                <c:pt idx="316">
                  <c:v>6.1499999999999995</c:v>
                </c:pt>
                <c:pt idx="317">
                  <c:v>6.13</c:v>
                </c:pt>
                <c:pt idx="318">
                  <c:v>6.1599999999999993</c:v>
                </c:pt>
                <c:pt idx="319">
                  <c:v>6.09</c:v>
                </c:pt>
                <c:pt idx="320">
                  <c:v>6.08</c:v>
                </c:pt>
                <c:pt idx="321">
                  <c:v>6.1499999999999995</c:v>
                </c:pt>
                <c:pt idx="322">
                  <c:v>6.1599999999999993</c:v>
                </c:pt>
                <c:pt idx="323">
                  <c:v>6.1499999999999995</c:v>
                </c:pt>
                <c:pt idx="324">
                  <c:v>6.1</c:v>
                </c:pt>
                <c:pt idx="325">
                  <c:v>6.13</c:v>
                </c:pt>
                <c:pt idx="326">
                  <c:v>6.13</c:v>
                </c:pt>
                <c:pt idx="327">
                  <c:v>6.1199999999999992</c:v>
                </c:pt>
                <c:pt idx="328">
                  <c:v>6.13</c:v>
                </c:pt>
                <c:pt idx="329">
                  <c:v>6.1</c:v>
                </c:pt>
                <c:pt idx="330">
                  <c:v>6.1499999999999995</c:v>
                </c:pt>
                <c:pt idx="331">
                  <c:v>6.1499999999999995</c:v>
                </c:pt>
                <c:pt idx="332">
                  <c:v>6.1099999999999985</c:v>
                </c:pt>
                <c:pt idx="333">
                  <c:v>6.09</c:v>
                </c:pt>
                <c:pt idx="334">
                  <c:v>6.14</c:v>
                </c:pt>
                <c:pt idx="335">
                  <c:v>6.13</c:v>
                </c:pt>
                <c:pt idx="336">
                  <c:v>6.1199999999999992</c:v>
                </c:pt>
                <c:pt idx="337">
                  <c:v>6.17</c:v>
                </c:pt>
                <c:pt idx="338">
                  <c:v>6.13</c:v>
                </c:pt>
                <c:pt idx="339">
                  <c:v>6.09</c:v>
                </c:pt>
                <c:pt idx="340">
                  <c:v>6.06</c:v>
                </c:pt>
                <c:pt idx="341">
                  <c:v>6.06</c:v>
                </c:pt>
                <c:pt idx="342">
                  <c:v>6.13</c:v>
                </c:pt>
                <c:pt idx="343">
                  <c:v>6.1099999999999985</c:v>
                </c:pt>
                <c:pt idx="344">
                  <c:v>6.1</c:v>
                </c:pt>
                <c:pt idx="345">
                  <c:v>6.08</c:v>
                </c:pt>
                <c:pt idx="346">
                  <c:v>6.13</c:v>
                </c:pt>
                <c:pt idx="347">
                  <c:v>6.13</c:v>
                </c:pt>
                <c:pt idx="348">
                  <c:v>6.0699999999999985</c:v>
                </c:pt>
                <c:pt idx="349">
                  <c:v>6.0299999999999985</c:v>
                </c:pt>
                <c:pt idx="350">
                  <c:v>6.09</c:v>
                </c:pt>
                <c:pt idx="351">
                  <c:v>6.09</c:v>
                </c:pt>
                <c:pt idx="352">
                  <c:v>6.04</c:v>
                </c:pt>
                <c:pt idx="353">
                  <c:v>6.04</c:v>
                </c:pt>
                <c:pt idx="354">
                  <c:v>6.0299999999999985</c:v>
                </c:pt>
                <c:pt idx="355">
                  <c:v>6.01</c:v>
                </c:pt>
                <c:pt idx="356">
                  <c:v>5.99</c:v>
                </c:pt>
                <c:pt idx="357">
                  <c:v>5.9300000000000006</c:v>
                </c:pt>
                <c:pt idx="358">
                  <c:v>5.8999999999999995</c:v>
                </c:pt>
                <c:pt idx="359">
                  <c:v>5.9300000000000006</c:v>
                </c:pt>
                <c:pt idx="360">
                  <c:v>5.84</c:v>
                </c:pt>
                <c:pt idx="361">
                  <c:v>5.79</c:v>
                </c:pt>
                <c:pt idx="362">
                  <c:v>5.7700000000000005</c:v>
                </c:pt>
                <c:pt idx="363">
                  <c:v>5.6599999999999993</c:v>
                </c:pt>
                <c:pt idx="364">
                  <c:v>5.3999999999999995</c:v>
                </c:pt>
              </c:numCache>
            </c:numRef>
          </c:yVal>
        </c:ser>
        <c:axId val="118320128"/>
        <c:axId val="118339456"/>
      </c:scatterChart>
      <c:valAx>
        <c:axId val="118320128"/>
        <c:scaling>
          <c:orientation val="minMax"/>
        </c:scaling>
        <c:axPos val="b"/>
        <c:numFmt formatCode="0.00" sourceLinked="1"/>
        <c:tickLblPos val="nextTo"/>
        <c:txPr>
          <a:bodyPr/>
          <a:lstStyle/>
          <a:p>
            <a:pPr>
              <a:defRPr sz="2000"/>
            </a:pPr>
            <a:endParaRPr lang="de-DE"/>
          </a:p>
        </c:txPr>
        <c:crossAx val="118339456"/>
        <c:crosses val="autoZero"/>
        <c:crossBetween val="midCat"/>
      </c:valAx>
      <c:valAx>
        <c:axId val="118339456"/>
        <c:scaling>
          <c:orientation val="minMax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2000"/>
            </a:pPr>
            <a:endParaRPr lang="de-DE"/>
          </a:p>
        </c:txPr>
        <c:crossAx val="118320128"/>
        <c:crosses val="autoZero"/>
        <c:crossBetween val="midCat"/>
      </c:valAx>
    </c:plotArea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0.73652</cdr:x>
      <cdr:y>0.72021</cdr:y>
    </cdr:from>
    <cdr:to>
      <cdr:x>0.94213</cdr:x>
      <cdr:y>0.81625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4242883" y="2680976"/>
          <a:ext cx="1184462" cy="357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2400">
              <a:latin typeface="Cambria"/>
            </a:rPr>
            <a:t>Δ</a:t>
          </a:r>
          <a:r>
            <a:rPr lang="de-DE" sz="2400">
              <a:latin typeface="Cambria"/>
            </a:rPr>
            <a:t>L/mm</a:t>
          </a:r>
          <a:endParaRPr lang="de-DE" sz="2400"/>
        </a:p>
      </cdr:txBody>
    </cdr:sp>
  </cdr:relSizeAnchor>
  <cdr:relSizeAnchor xmlns:cdr="http://schemas.openxmlformats.org/drawingml/2006/chartDrawing">
    <cdr:from>
      <cdr:x>0</cdr:x>
      <cdr:y>0</cdr:y>
    </cdr:from>
    <cdr:to>
      <cdr:x>0.09832</cdr:x>
      <cdr:y>0.08357</cdr:y>
    </cdr:to>
    <cdr:sp macro="" textlink="">
      <cdr:nvSpPr>
        <cdr:cNvPr id="4" name="Textfeld 1"/>
        <cdr:cNvSpPr txBox="1"/>
      </cdr:nvSpPr>
      <cdr:spPr>
        <a:xfrm xmlns:a="http://schemas.openxmlformats.org/drawingml/2006/main">
          <a:off x="0" y="0"/>
          <a:ext cx="914400" cy="5022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de-DE" sz="2400"/>
            <a:t>P/kN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92B34-AED6-45CA-AE95-34E5AA02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2170</Characters>
  <Application>Microsoft Office Word</Application>
  <DocSecurity>0</DocSecurity>
  <Lines>77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vql89</dc:creator>
  <cp:lastModifiedBy>vql89</cp:lastModifiedBy>
  <cp:revision>11</cp:revision>
  <dcterms:created xsi:type="dcterms:W3CDTF">2011-01-22T00:07:00Z</dcterms:created>
  <dcterms:modified xsi:type="dcterms:W3CDTF">2011-01-23T21:13:00Z</dcterms:modified>
</cp:coreProperties>
</file>