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/>
          <w:sz w:val="28"/>
        </w:rPr>
        <w:t>Посещение кинотеатров остаётся одной из наиболее массовых форм досуга, а сам кинопрокат — крупной отраслью индустрии развлечений. За последние годы существенно изменился сам способ взаимодействия зрителя с кинотеатром: продажа билетов через кассу постепенно вытесняется онлайн-сервисами, которые позволяют ознакомиться с афишей, выбрать конкретный сеанс, забронировать места в зале и оплатить заказ непосредственно с компьютера или мобильного устройства. Подобные сервисы становятся обязательным элементом работы современных кинотеатров и одновременно удобным инструментом для зрителей, что определяет актуальность разработки полнофункционального web-приложения подобного класса.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Разрабатываемое web-приложение «Киноафиша» предназначено для автоматизации деятельности кинотеатра в части представления репертуара и продажи билетов на сеансы. Приложение объединяет в единой среде функции просмотра афиши, изучения детальной информации о фильмах с возможностью воспроизведения трейлеров, поиска и фильтрации картин по жанрам и зрительскому рейтингу, выбора конкретного места в зале и оплаты заказа через интернет-эквайринг. После успешной оплаты пользователь получает электронный билет с QR-кодом, который сохраняется в личном кабинете и предъявляется на входе в зал. Помимо функций, ориентированных на зрителя, в приложении предусмотрена административная подсистема, позволяющая управлять списком фильмов, классификаторами жанров и кинотеатров, схемами залов, расписанием сеансов, пользователями и публикуемыми отзывами, а также получать сводную статистику по продажам.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/>
          <w:sz w:val="28"/>
        </w:rPr>
        <w:t>Доступ к функциональным возможностям приложения разграничивается при помощи ролевой модели: к роли «Гость» относятся незарегистрированные посетители, имеющие возможность только просматривать информацию о фильмах и сеансах; роль «Клиент» получают зарегистрированные пользователи, которым доступно бронирование и оплата билетов, отмена ранее купленных билетов, публикация отзывов и выставление оценок; роль «Администратор» обладает полным набором прав по управлению содержимым приложения и его пользователями.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/>
          <w:sz w:val="28"/>
        </w:rPr>
        <w:t>Целью курсового проекта является разработка web-приложения «Киноафиша», обеспечивающего полный цикл взаимодействия пользователя с кинотеатром от выбора фильма и сеанса до получения электронного билета, а также предоставляющего администратору средства управления репертуаром и анализа результатов продаж. Для достижения поставленной цели необходимо провести анализ предметной области и обзор существующих аналогов, что рассматривается в главе 1, спроектировать архитектуру приложения, разработать модель базы данных и выполнить программную реализацию серверной и клиентской частей системы, представленные в главе 2, а также выполнить тестирование разработанного приложения и составить руководство пользователя, рассмотренные в главе 3.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/>
          <w:sz w:val="28"/>
        </w:rPr>
        <w:t>Целевой аудиторией приложения являются зрители, выбирающие фильмы и приобретающие билеты онлайн, а также сотрудники и администраторы сети кинотеатров, заинтересованные в централизованном инструменте управления репертуаром, расписанием сеансов и анализе спроса.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/>
          <w:sz w:val="28"/>
        </w:rPr>
        <w:t>В качестве программной платформы используются Node.js 22, TypeScript 5, web-фреймворк Express 5 и объектно-реляционное отображение TypeORM 0.3 для серверной части; библиотека React 18.3 и сборщик Vite 5 для клиентской части; система управления базами данных Oracle Database 21c; платёжный сервис ЮKassa для приёма электронных платежей; средства контейнеризации Docker 27 и Docker Compose, а также прокси-сервер Nginx 1.27 для маршрутизации запросов и раздачи статических ресурсов.</w:t>
      </w:r>
    </w:p>
    <w:sectPr w:rsidR="00FC693F" w:rsidRPr="0006063C" w:rsidSect="00034616">
      <w:headerReference w:type="default" r:id="rId9"/>
      <w:pgSz w:w="12240" w:h="15840"/>
      <w:pgMar w:top="1134" w:right="567" w:bottom="850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