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Operations System Documentation Snapshot</w:t>
      </w:r>
    </w:p>
    <w:p>
      <w:pPr>
        <w:pStyle w:val="Subtitle"/>
        <w:jc w:val="center"/>
      </w:pPr>
      <w:r>
        <w:t>Phase 1-11 status, runtime, architecture, file upload, and docs verification</w:t>
      </w:r>
    </w:p>
    <w:p>
      <w:pPr>
        <w:jc w:val="center"/>
      </w:pPr>
      <w:r>
        <w:rPr>
          <w:i/>
          <w:sz w:val="19"/>
        </w:rPr>
        <w:t>Updated: 2026-05-12 | Repository: E:\ai-operations-system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Executive Summary</w:t>
      </w:r>
    </w:p>
    <w:p>
      <w:r>
        <w:t>AI Operations System is a backend-first AI automation platform. It currently provides task execution, Agentic RAG, workspace isolation, knowledge lifecycle management, hybrid retrieval, reranking, eval trace storage, ContentAgent, file upload ingestion, and a verified bilingual documentation system.</w:t>
      </w:r>
    </w:p>
    <w:p>
      <w:r>
        <w:t>Phase 11 adds a file knowledge ingestion pipeline for PDF, DOCX, TXT, MD, and CSV, plus Docs Runtime Verification to keep documentation aligned with runtime config, Docker settings, OpenAPI routes, and phase status.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Completed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15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Phase</w:t>
            </w:r>
          </w:p>
        </w:tc>
        <w:tc>
          <w:tcPr>
            <w:tcW w:type="dxa" w:w="144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Status</w:t>
            </w:r>
          </w:p>
        </w:tc>
        <w:tc>
          <w:tcPr>
            <w:tcW w:type="dxa" w:w="676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Summary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Infrastructure: Docker, PostgreSQL, Redis, Qdrant, FastAPI.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Task system, Scheduler, Redis Queue, Task API.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Client Layer and Prompt Manager.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3-3.5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Embedding, Qdrant, RAG quality, score normalization.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4-4.6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Agentic RAG, task executor handler, Ollama Mistral integration.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Central Agent Base Layer and ContentAgent.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6-6.5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Knowledge Lifecycle and Workspace/User/API Key isolation.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Ollama bge-m3 local embedding integration.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Eval and Debug Trace.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Reranker Provider Layer.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 Search: Dense + Keyword -&gt; Merge -&gt; Rerank -&gt; LLM.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10.5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Bilingual Docs System and docs SSOT.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Complete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File Upload Pipeline and Docs Runtime Verification.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color w:val="2E74B5"/>
        </w:rPr>
        <w:t>Current Runtime Defaults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Setting</w:t>
            </w:r>
          </w:p>
        </w:tc>
        <w:tc>
          <w:tcPr>
            <w:tcW w:type="dxa" w:w="230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Default</w:t>
            </w:r>
          </w:p>
        </w:tc>
        <w:tc>
          <w:tcPr>
            <w:tcW w:type="dxa" w:w="417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Notes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LLM_PROVIDER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mock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Default LLM provider; local mode supports Ollama mistral.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LOCAL_LLM_MODEL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mistral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Local Ollama LLM model.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EMBEDDING_PROVIDER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mock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Default embedding provider; local mode supports bge-m3.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LOCAL_EMBEDDING_MODEL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bge-m3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Local Ollama embedding model.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EMBEDDING_DIMENSION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384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Mock embedding dimension.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RERANKER_PROVIDER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mock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Default reranker provider.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DEFAULT_SEARCH_MODE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Dense + Keyword -&gt; Merge -&gt; Rerank.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MAX_UPLOAD_FILE_SIZE_MB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Maximum upload file size.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UPLOAD_TEMP_DIR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/tmp/aiops_uploads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Temporary upload directory.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ALLOWED_FILE_TYPES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pdf,docx,txt,md,csv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Supported Phase 11 file types.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color w:val="2E74B5"/>
        </w:rPr>
        <w:t>Current Architecture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FastAPI routes receive HTTP requests and enforce workspace context through middleware.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Service layers orchestrate RAG, document lifecycle, file upload, eval, and agents.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Repositories isolate SQLAlchemy database access.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Providers abstract LLM, embedding, and reranker backends.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PostgreSQL stores tasks, documents, chunks, workspace metadata, API keys, and eval traces.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Qdrant stores vector points and workspace-aware payload fields.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Redis stores task queue data.</w:t>
      </w:r>
    </w:p>
    <w:p>
      <w:pPr>
        <w:pStyle w:val="Heading2"/>
      </w:pPr>
      <w:r>
        <w:rPr>
          <w:rFonts w:ascii="Calibri" w:hAnsi="Calibri" w:eastAsia="Microsoft YaHei"/>
          <w:color w:val="1F4D78"/>
        </w:rPr>
        <w:t>RAG Query Flow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Query -&gt; Dense Vector Search.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Query -&gt; PostgreSQL keyword search using document_chunks.text.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Merge results by chunk id and keep dense_score, keyword_score, and hybrid_score.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Rerank merged chunks through the reranker client.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Assemble prompt and call the LLM client.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Return answer and debug trace when requested.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File Upload Pipeline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Endpoint: POST /api/v1/files/upload.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Requires multipart/form-data and X-Workspace-Id.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Supported types: PDF, DOCX, TXT, MD, CSV.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Parsers: pypdf, python-docx, pandas, and UTF-8 text parser.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Computes SHA-256 file_hash before parsing.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Duplicate detection uses file_hash + workspace_id + collection_name.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duplicate_strategy=skip returns an existing active document.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duplicate_strategy=force_reingest creates a new lifecycle version.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Metadata records filename, file_type, file_size, file_hash, ingest_status, ingest_error, and chunk_count.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Temporary files are cleaned up after success or failure.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Docs Runtime Verification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Script: python scripts/verify_docs_runtime.py.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Checks Settings defaults, docker-compose environment, OpenAPI routes, CURRENT_RUNTIME, PROJECT_OVERVIEW, API_REFERENCE, and Phase 11 status.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Outputs PASS, WARNING, and ERROR.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Required final output for synchronized docs: SUMMARY: PASS.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The verifier is included in pytest through tests/test_docs_runtime_verification.py.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Core APIs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29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Method</w:t>
            </w:r>
          </w:p>
        </w:tc>
        <w:tc>
          <w:tcPr>
            <w:tcW w:type="dxa" w:w="388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Path</w:t>
            </w:r>
          </w:p>
        </w:tc>
        <w:tc>
          <w:tcPr>
            <w:tcW w:type="dxa" w:w="417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Purpose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/api/v1/health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Service health.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/api/v1/llm/health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provider health.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POST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/api/v1/llm/test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test generation.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/api/v1/rag/embedding/health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Embedding provider health.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POST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/api/v1/files/upload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File upload ingest.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POST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/api/v1/rag/ingest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Text ingest.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POST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/api/v1/rag/search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Dense, keyword, or hybrid search.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POST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/api/v1/agentic-rag/query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Agentic RAG answer and trace.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/api/v1/reranker/health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Reranker health.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GET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/api/v1/documents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Workspace-scoped documents.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color w:val="2E74B5"/>
        </w:rPr>
        <w:t>Current Limitations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Local reranker is still a placeholder interface.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Keyword retrieval uses PostgreSQL ILIKE and simple keyword scoring.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No Elasticsearch, OpenSearch, or real BM25 engine.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No OCR, PPTX, XLSX, or image parsing.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No Memory, Tool Calling, Multi-Agent, Browser Agent, OpenClaw, or Playwright.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No Grafana, Prometheus, full RBAC, JWT, OAuth, or frontend dashboard.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Required Verification Workflow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python -m pytest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docker compose up --build -d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python scripts/verify_docs_runtime.py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Rollback Notes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Remove app/file_pipeline, app/api/routes/files.py, app/schemas/file.py, and related tests to roll back file upload.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Remove scripts/verify_docs_runtime.py and DOCS_RUNTIME_VERIFICATION docs to roll back docs verification.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Revert config, .env.example, docker-compose.yml, and app/api/router.py changes related to upload.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1"/>
        </w:rPr>
        <w:t>If uploaded test data exists, delete or mark documents deleted by source_id and remove test Qdrant collections as needed.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AI Operations System - Docs SSOT Snapshot - Phase 11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Microsoft YaHe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Operations System Documentation Snapshot</dc:title>
  <dc:subject>Phase 11 File Upload Pipeline and Docs Runtime Verification</dc:subject>
  <dc:creator>Codex</dc:creator>
  <cp:keywords>AI Operations System, Phase 11, File Upload, Docs Runtime Verification,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