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57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7EA69" w14:textId="48DBA585" w:rsidR="00382A77" w:rsidRDefault="00382A77" w:rsidP="00382A77">
          <w:pPr>
            <w:pStyle w:val="TOC"/>
            <w:jc w:val="center"/>
          </w:pPr>
          <w:r>
            <w:rPr>
              <w:rFonts w:hint="eastAsia"/>
              <w:lang w:val="zh-CN"/>
            </w:rPr>
            <w:t>光电材料</w:t>
          </w:r>
        </w:p>
        <w:p w14:paraId="2C8FC9BF" w14:textId="12F7B6E8" w:rsidR="0038101B" w:rsidRDefault="00382A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905" w:history="1">
            <w:r w:rsidR="0038101B" w:rsidRPr="00A8660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万润股份</w:t>
            </w:r>
            <w:r w:rsidR="0038101B" w:rsidRPr="00A8660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002643 http://www.valiant.cecep.cn</w:t>
            </w:r>
            <w:r w:rsidR="0038101B" w:rsidRPr="00A86604">
              <w:rPr>
                <w:rStyle w:val="a7"/>
                <w:noProof/>
              </w:rPr>
              <w:t xml:space="preserve"> 山东烟台</w:t>
            </w:r>
            <w:r w:rsidR="0038101B">
              <w:rPr>
                <w:noProof/>
                <w:webHidden/>
              </w:rPr>
              <w:tab/>
            </w:r>
            <w:r w:rsidR="0038101B">
              <w:rPr>
                <w:noProof/>
                <w:webHidden/>
              </w:rPr>
              <w:fldChar w:fldCharType="begin"/>
            </w:r>
            <w:r w:rsidR="0038101B">
              <w:rPr>
                <w:noProof/>
                <w:webHidden/>
              </w:rPr>
              <w:instrText xml:space="preserve"> PAGEREF _Toc95751905 \h </w:instrText>
            </w:r>
            <w:r w:rsidR="0038101B">
              <w:rPr>
                <w:noProof/>
                <w:webHidden/>
              </w:rPr>
            </w:r>
            <w:r w:rsidR="0038101B">
              <w:rPr>
                <w:noProof/>
                <w:webHidden/>
              </w:rPr>
              <w:fldChar w:fldCharType="separate"/>
            </w:r>
            <w:r w:rsidR="0038101B">
              <w:rPr>
                <w:noProof/>
                <w:webHidden/>
              </w:rPr>
              <w:t>2</w:t>
            </w:r>
            <w:r w:rsidR="0038101B">
              <w:rPr>
                <w:noProof/>
                <w:webHidden/>
              </w:rPr>
              <w:fldChar w:fldCharType="end"/>
            </w:r>
          </w:hyperlink>
        </w:p>
        <w:p w14:paraId="233B7DEE" w14:textId="7E6F5C43" w:rsidR="0038101B" w:rsidRDefault="008757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51906" w:history="1">
            <w:r w:rsidR="0038101B" w:rsidRPr="00A86604">
              <w:rPr>
                <w:rStyle w:val="a7"/>
                <w:noProof/>
                <w:shd w:val="clear" w:color="auto" w:fill="FFFFFF"/>
              </w:rPr>
              <w:t xml:space="preserve">合晶 6182 </w:t>
            </w:r>
            <w:r w:rsidR="0038101B" w:rsidRPr="00A8660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http://www.waferworks.com/index.php</w:t>
            </w:r>
            <w:r w:rsidR="0038101B">
              <w:rPr>
                <w:noProof/>
                <w:webHidden/>
              </w:rPr>
              <w:tab/>
            </w:r>
            <w:r w:rsidR="0038101B">
              <w:rPr>
                <w:noProof/>
                <w:webHidden/>
              </w:rPr>
              <w:fldChar w:fldCharType="begin"/>
            </w:r>
            <w:r w:rsidR="0038101B">
              <w:rPr>
                <w:noProof/>
                <w:webHidden/>
              </w:rPr>
              <w:instrText xml:space="preserve"> PAGEREF _Toc95751906 \h </w:instrText>
            </w:r>
            <w:r w:rsidR="0038101B">
              <w:rPr>
                <w:noProof/>
                <w:webHidden/>
              </w:rPr>
            </w:r>
            <w:r w:rsidR="0038101B">
              <w:rPr>
                <w:noProof/>
                <w:webHidden/>
              </w:rPr>
              <w:fldChar w:fldCharType="separate"/>
            </w:r>
            <w:r w:rsidR="0038101B">
              <w:rPr>
                <w:noProof/>
                <w:webHidden/>
              </w:rPr>
              <w:t>3</w:t>
            </w:r>
            <w:r w:rsidR="0038101B">
              <w:rPr>
                <w:noProof/>
                <w:webHidden/>
              </w:rPr>
              <w:fldChar w:fldCharType="end"/>
            </w:r>
          </w:hyperlink>
        </w:p>
        <w:p w14:paraId="3C5AC943" w14:textId="0737F22B" w:rsidR="0038101B" w:rsidRDefault="008757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51907" w:history="1">
            <w:r w:rsidR="0038101B" w:rsidRPr="00A86604">
              <w:rPr>
                <w:rStyle w:val="a7"/>
                <w:noProof/>
                <w:shd w:val="clear" w:color="auto" w:fill="FFFFFF"/>
              </w:rPr>
              <w:t>彩虹新能源 HK:00438 http://www.irico.com.cn/</w:t>
            </w:r>
            <w:r w:rsidR="0038101B">
              <w:rPr>
                <w:noProof/>
                <w:webHidden/>
              </w:rPr>
              <w:tab/>
            </w:r>
            <w:r w:rsidR="0038101B">
              <w:rPr>
                <w:noProof/>
                <w:webHidden/>
              </w:rPr>
              <w:fldChar w:fldCharType="begin"/>
            </w:r>
            <w:r w:rsidR="0038101B">
              <w:rPr>
                <w:noProof/>
                <w:webHidden/>
              </w:rPr>
              <w:instrText xml:space="preserve"> PAGEREF _Toc95751907 \h </w:instrText>
            </w:r>
            <w:r w:rsidR="0038101B">
              <w:rPr>
                <w:noProof/>
                <w:webHidden/>
              </w:rPr>
            </w:r>
            <w:r w:rsidR="0038101B">
              <w:rPr>
                <w:noProof/>
                <w:webHidden/>
              </w:rPr>
              <w:fldChar w:fldCharType="separate"/>
            </w:r>
            <w:r w:rsidR="0038101B">
              <w:rPr>
                <w:noProof/>
                <w:webHidden/>
              </w:rPr>
              <w:t>4</w:t>
            </w:r>
            <w:r w:rsidR="0038101B">
              <w:rPr>
                <w:noProof/>
                <w:webHidden/>
              </w:rPr>
              <w:fldChar w:fldCharType="end"/>
            </w:r>
          </w:hyperlink>
        </w:p>
        <w:p w14:paraId="72987DD5" w14:textId="01E7D2DB" w:rsidR="00382A77" w:rsidRDefault="00382A77">
          <w:r>
            <w:rPr>
              <w:b/>
              <w:bCs/>
              <w:lang w:val="zh-CN"/>
            </w:rPr>
            <w:fldChar w:fldCharType="end"/>
          </w:r>
        </w:p>
      </w:sdtContent>
    </w:sdt>
    <w:p w14:paraId="32A6E69D" w14:textId="43F934D6" w:rsidR="00C03A75" w:rsidRDefault="00C03A75"/>
    <w:p w14:paraId="4A6CC491" w14:textId="49BDCBD0" w:rsidR="00382A77" w:rsidRDefault="00382A77"/>
    <w:p w14:paraId="1140BBF0" w14:textId="7B76A3B3" w:rsidR="00382A77" w:rsidRDefault="00382A77"/>
    <w:p w14:paraId="11730F1A" w14:textId="061722B4" w:rsidR="00382A77" w:rsidRDefault="00382A77"/>
    <w:p w14:paraId="409B0717" w14:textId="166BE3EF" w:rsidR="00382A77" w:rsidRDefault="00382A77"/>
    <w:p w14:paraId="441414DA" w14:textId="5170BE8B" w:rsidR="00382A77" w:rsidRDefault="00382A77"/>
    <w:p w14:paraId="6D4AC20B" w14:textId="6803213F" w:rsidR="00382A77" w:rsidRDefault="00382A77"/>
    <w:p w14:paraId="5B1F5476" w14:textId="5BF82641" w:rsidR="00382A77" w:rsidRDefault="00382A77"/>
    <w:p w14:paraId="59E08153" w14:textId="14CE34B5" w:rsidR="00382A77" w:rsidRDefault="00382A77"/>
    <w:p w14:paraId="45C8B847" w14:textId="4052624C" w:rsidR="00382A77" w:rsidRDefault="00382A77"/>
    <w:p w14:paraId="3391C3AB" w14:textId="7A0C4A97" w:rsidR="00382A77" w:rsidRDefault="00382A77"/>
    <w:p w14:paraId="44966A08" w14:textId="596E9364" w:rsidR="00382A77" w:rsidRDefault="00382A77"/>
    <w:p w14:paraId="02193F0B" w14:textId="1D944910" w:rsidR="00382A77" w:rsidRDefault="00382A77"/>
    <w:p w14:paraId="5CC3A9E7" w14:textId="5959F183" w:rsidR="00382A77" w:rsidRDefault="00382A77"/>
    <w:p w14:paraId="6A930C53" w14:textId="264CAEE9" w:rsidR="00382A77" w:rsidRDefault="00382A77"/>
    <w:p w14:paraId="66DEE38E" w14:textId="0FCCA04C" w:rsidR="00382A77" w:rsidRDefault="00382A77"/>
    <w:p w14:paraId="382E31B1" w14:textId="5F3521F9" w:rsidR="00382A77" w:rsidRDefault="00382A77"/>
    <w:p w14:paraId="14654306" w14:textId="0BC8F06F" w:rsidR="00382A77" w:rsidRDefault="00382A77"/>
    <w:p w14:paraId="36BC8F18" w14:textId="7ACA4B1B" w:rsidR="00382A77" w:rsidRDefault="00382A77"/>
    <w:p w14:paraId="3DB03E46" w14:textId="2D51D9D3" w:rsidR="00382A77" w:rsidRDefault="00382A77"/>
    <w:p w14:paraId="381E37B0" w14:textId="7A4B3213" w:rsidR="00382A77" w:rsidRDefault="00382A77"/>
    <w:p w14:paraId="31CD0C9F" w14:textId="226A0435" w:rsidR="00382A77" w:rsidRDefault="00382A77"/>
    <w:p w14:paraId="583033ED" w14:textId="4C4500A9" w:rsidR="00382A77" w:rsidRDefault="00382A77"/>
    <w:p w14:paraId="0E372D03" w14:textId="75C688DB" w:rsidR="00382A77" w:rsidRDefault="00382A77"/>
    <w:p w14:paraId="5C7D1F4F" w14:textId="47270D50" w:rsidR="00382A77" w:rsidRDefault="00382A77"/>
    <w:p w14:paraId="40369A51" w14:textId="09CAF09E" w:rsidR="00382A77" w:rsidRDefault="00382A77"/>
    <w:p w14:paraId="497D930C" w14:textId="717F0F4B" w:rsidR="00382A77" w:rsidRDefault="00382A77"/>
    <w:p w14:paraId="327AAB94" w14:textId="27152602" w:rsidR="00382A77" w:rsidRDefault="00382A77"/>
    <w:p w14:paraId="715FDB03" w14:textId="0561FC74" w:rsidR="00382A77" w:rsidRDefault="00382A77"/>
    <w:p w14:paraId="1B1E9315" w14:textId="7EFD5528" w:rsidR="00382A77" w:rsidRDefault="00382A77"/>
    <w:p w14:paraId="57B8D924" w14:textId="696F0C6C" w:rsidR="00382A77" w:rsidRDefault="00382A77"/>
    <w:p w14:paraId="643C7CF9" w14:textId="7F935251" w:rsidR="00382A77" w:rsidRDefault="00382A77"/>
    <w:p w14:paraId="51C9E2EA" w14:textId="4912FDA7" w:rsidR="00382A77" w:rsidRDefault="00382A77"/>
    <w:p w14:paraId="7899D6EB" w14:textId="40D6DAC0" w:rsidR="00382A77" w:rsidRDefault="00382A77"/>
    <w:p w14:paraId="0D92C874" w14:textId="5320AF4E" w:rsidR="00382A77" w:rsidRDefault="00382A77"/>
    <w:p w14:paraId="27F220C6" w14:textId="0EE012D1" w:rsidR="00382A77" w:rsidRDefault="00382A77"/>
    <w:p w14:paraId="453E88F5" w14:textId="0B18FF37" w:rsidR="00382A77" w:rsidRDefault="00382A77"/>
    <w:p w14:paraId="59039D26" w14:textId="7AB08F2C" w:rsidR="00382A77" w:rsidRDefault="00382A77"/>
    <w:p w14:paraId="6271790D" w14:textId="363DE17B" w:rsidR="00382A77" w:rsidRDefault="00382A77"/>
    <w:p w14:paraId="7F000BE3" w14:textId="3FD50C5C" w:rsidR="00382A77" w:rsidRDefault="00382A77"/>
    <w:p w14:paraId="6B47F9DD" w14:textId="43498853" w:rsidR="00382A77" w:rsidRDefault="00382A77"/>
    <w:p w14:paraId="66A1DB85" w14:textId="77777777" w:rsidR="00382A77" w:rsidRPr="007B6E83" w:rsidRDefault="00382A77" w:rsidP="00382A77">
      <w:pPr>
        <w:pStyle w:val="2"/>
        <w:rPr>
          <w:sz w:val="28"/>
          <w:szCs w:val="28"/>
        </w:rPr>
      </w:pPr>
      <w:bookmarkStart w:id="0" w:name="_Toc94696575"/>
      <w:bookmarkStart w:id="1" w:name="_Toc95751905"/>
      <w:r w:rsidRPr="007B6E8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万润股份</w:t>
      </w:r>
      <w:r w:rsidRPr="007B6E8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7B6E8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002643 </w:t>
      </w:r>
      <w:hyperlink r:id="rId7" w:history="1">
        <w:r w:rsidRPr="007B6E8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http://www.valiant.cecep.cn</w:t>
        </w:r>
      </w:hyperlink>
      <w:r w:rsidRPr="007B6E83">
        <w:rPr>
          <w:sz w:val="28"/>
          <w:szCs w:val="28"/>
        </w:rPr>
        <w:t xml:space="preserve"> </w:t>
      </w:r>
      <w:r w:rsidRPr="007B6E83">
        <w:rPr>
          <w:rFonts w:hint="eastAsia"/>
          <w:sz w:val="28"/>
          <w:szCs w:val="28"/>
        </w:rPr>
        <w:t>山东烟台</w:t>
      </w:r>
      <w:bookmarkEnd w:id="0"/>
      <w:bookmarkEnd w:id="1"/>
    </w:p>
    <w:p w14:paraId="6A6F5D5F" w14:textId="77777777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中节能万润股份有限公司主要从事</w:t>
      </w:r>
      <w:r w:rsidRPr="00AE2C3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信息材料产业、环保材料产业和大健康产业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三个领域产品的研发、生产和销售，其中公司在信息材料产业、环保材料产业领域的产品均为</w:t>
      </w:r>
      <w:r w:rsidRPr="00AE2C3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功能性材料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。公司显示材料主要包括高端液晶单体材料和中间体材料，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成品材料、升华前单体材料和中间体材料。公司环保材料主要产品包括模板剂、沸石系列环保材料。</w:t>
      </w:r>
    </w:p>
    <w:p w14:paraId="4D5E0078" w14:textId="5968DF6D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505176" w14:textId="2288BBB3" w:rsidR="00E10A69" w:rsidRDefault="00E10A69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成为国际领先的功能性材料企业，创百年万润品牌</w:t>
      </w:r>
    </w:p>
    <w:p w14:paraId="2A44D835" w14:textId="26CB09E5" w:rsidR="00382A77" w:rsidRPr="00E10A69" w:rsidRDefault="00E10A69" w:rsidP="00E10A6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0A6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中国节能环保集团有限公司</w:t>
      </w:r>
    </w:p>
    <w:p w14:paraId="5647611E" w14:textId="77777777" w:rsidR="00E10A69" w:rsidRDefault="00E10A69" w:rsidP="00E10A6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E273036" w14:textId="35B7F8CF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307161FB" w14:textId="6D7B50DB" w:rsidR="00382A77" w:rsidRDefault="00382A77" w:rsidP="00382A7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信息材料</w:t>
      </w:r>
      <w:r w:rsidR="00DE7DC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 w:rsidR="00DE7DCB" w:rsidRP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烟台九目化学</w:t>
      </w:r>
      <w:proofErr w:type="gramEnd"/>
      <w:r w:rsidR="00DE7DCB" w:rsidRP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股份有限公司</w:t>
      </w:r>
      <w:r w:rsidR="00DE7DC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hyperlink r:id="rId8" w:history="1">
        <w:r w:rsidR="00DE7DCB" w:rsidRPr="0041000B">
          <w:rPr>
            <w:rStyle w:val="a7"/>
            <w:rFonts w:ascii="Helvetica" w:hAnsi="Helvetica" w:cs="Helvetica"/>
            <w:b/>
            <w:bCs/>
            <w:szCs w:val="21"/>
            <w:shd w:val="clear" w:color="auto" w:fill="FFFFFF"/>
          </w:rPr>
          <w:t>http://www.ytgemchem.cn/</w:t>
        </w:r>
      </w:hyperlink>
      <w:r w:rsidR="00DE7DC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</w:p>
    <w:p w14:paraId="2ED9DFBD" w14:textId="40126FEA" w:rsidR="00314DDE" w:rsidRPr="00314DDE" w:rsidRDefault="00314DDE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液晶材料</w:t>
      </w:r>
    </w:p>
    <w:p w14:paraId="170557F9" w14:textId="3233AD50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OLED</w:t>
      </w:r>
      <w:r w:rsidR="00DE7DCB">
        <w:rPr>
          <w:rFonts w:ascii="Helvetica" w:hAnsi="Helvetica" w:cs="Helvetica" w:hint="eastAsia"/>
          <w:color w:val="33353C"/>
          <w:szCs w:val="21"/>
          <w:shd w:val="clear" w:color="auto" w:fill="FFFFFF"/>
        </w:rPr>
        <w:t>材料</w:t>
      </w:r>
    </w:p>
    <w:p w14:paraId="2CFCFA87" w14:textId="52289284" w:rsidR="00DE7DCB" w:rsidRDefault="00DE7DCB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材料</w:t>
      </w:r>
    </w:p>
    <w:p w14:paraId="7989AB7D" w14:textId="6310D042" w:rsidR="00DE7DCB" w:rsidRPr="00DE7DCB" w:rsidRDefault="00DE7DCB" w:rsidP="00382A7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沸石产品</w:t>
      </w:r>
    </w:p>
    <w:p w14:paraId="46CB0F97" w14:textId="77777777" w:rsidR="00382A77" w:rsidRPr="00DE7DCB" w:rsidRDefault="00382A77" w:rsidP="00382A7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E7DC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大健康产品</w:t>
      </w:r>
    </w:p>
    <w:p w14:paraId="7721FA21" w14:textId="171260B3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原料药</w:t>
      </w:r>
    </w:p>
    <w:p w14:paraId="6D85C1DE" w14:textId="37147C02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医药中间体</w:t>
      </w:r>
    </w:p>
    <w:p w14:paraId="3F6B417B" w14:textId="3B8BCDBF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制剂产品</w:t>
      </w:r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烟台万润药业有限公司</w:t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9" w:history="1">
        <w:r w:rsidR="00314DDE" w:rsidRPr="0041000B"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http://www.wanrunyaoye.com/</w:t>
        </w:r>
      </w:hyperlink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0BBF1D0" w14:textId="6D5DA5CF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</w:t>
      </w:r>
      <w:r w:rsidR="00314DDE"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体外诊断</w:t>
      </w:r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0" w:history="1">
        <w:r w:rsidR="00314DDE" w:rsidRPr="0041000B">
          <w:rPr>
            <w:rStyle w:val="a7"/>
            <w:rFonts w:ascii="Helvetica" w:hAnsi="Helvetica" w:cs="Helvetica"/>
            <w:szCs w:val="21"/>
            <w:shd w:val="clear" w:color="auto" w:fill="FFFFFF"/>
          </w:rPr>
          <w:t>https://www.mpbio.com/</w:t>
        </w:r>
      </w:hyperlink>
      <w:r w:rsidR="00314DD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5388225" w14:textId="77777777" w:rsidR="00382A77" w:rsidRDefault="00382A77" w:rsidP="00382A7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7084C2" w14:textId="21FE6C0C" w:rsidR="00382A77" w:rsidRDefault="00314D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14DDE">
        <w:rPr>
          <w:rFonts w:ascii="Helvetica" w:hAnsi="Helvetica" w:cs="Helvetica"/>
          <w:color w:val="33353C"/>
          <w:szCs w:val="21"/>
          <w:shd w:val="clear" w:color="auto" w:fill="FFFFFF"/>
        </w:rPr>
        <w:t>报告期内聚酰亚胺材料、光刻胶材料、锂电池电解液添加剂业务未对公司业绩构成重大影响</w:t>
      </w:r>
    </w:p>
    <w:p w14:paraId="3883DFF4" w14:textId="36335414" w:rsidR="004E6F84" w:rsidRDefault="004E6F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2D6532" w14:textId="6A901883" w:rsidR="004E6F84" w:rsidRDefault="004E6F8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590B250" w14:textId="77777777" w:rsidR="008076B6" w:rsidRDefault="008076B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35094244" w14:textId="7B123BE5" w:rsidR="004E6F84" w:rsidRDefault="00CA5020" w:rsidP="00CA5020">
      <w:pPr>
        <w:pStyle w:val="2"/>
        <w:rPr>
          <w:sz w:val="28"/>
          <w:szCs w:val="28"/>
          <w:shd w:val="clear" w:color="auto" w:fill="FFFFFF"/>
        </w:rPr>
      </w:pPr>
      <w:bookmarkStart w:id="2" w:name="_Toc95751906"/>
      <w:proofErr w:type="gramStart"/>
      <w:r w:rsidRPr="00CA5020">
        <w:rPr>
          <w:rFonts w:hint="eastAsia"/>
          <w:sz w:val="28"/>
          <w:szCs w:val="28"/>
          <w:shd w:val="clear" w:color="auto" w:fill="FFFFFF"/>
        </w:rPr>
        <w:lastRenderedPageBreak/>
        <w:t>合晶</w:t>
      </w:r>
      <w:proofErr w:type="gramEnd"/>
      <w:r w:rsidRPr="00CA5020">
        <w:rPr>
          <w:rFonts w:hint="eastAsia"/>
          <w:sz w:val="28"/>
          <w:szCs w:val="28"/>
          <w:shd w:val="clear" w:color="auto" w:fill="FFFFFF"/>
        </w:rPr>
        <w:t xml:space="preserve"> </w:t>
      </w:r>
      <w:r w:rsidRPr="00CA5020">
        <w:rPr>
          <w:sz w:val="28"/>
          <w:szCs w:val="28"/>
          <w:shd w:val="clear" w:color="auto" w:fill="FFFFFF"/>
        </w:rPr>
        <w:t xml:space="preserve">6182 </w:t>
      </w:r>
      <w:hyperlink r:id="rId11" w:history="1">
        <w:r w:rsidRPr="00CA5020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http://www.waferworks.com/index.php</w:t>
        </w:r>
        <w:bookmarkEnd w:id="2"/>
      </w:hyperlink>
      <w:r w:rsidRPr="00CA5020">
        <w:rPr>
          <w:sz w:val="28"/>
          <w:szCs w:val="28"/>
          <w:shd w:val="clear" w:color="auto" w:fill="FFFFFF"/>
        </w:rPr>
        <w:t xml:space="preserve"> </w:t>
      </w:r>
    </w:p>
    <w:p w14:paraId="7239EE9B" w14:textId="066ECE3E" w:rsidR="00CA5020" w:rsidRDefault="00CA5020" w:rsidP="00CA5020">
      <w:r>
        <w:tab/>
      </w:r>
      <w:proofErr w:type="gramStart"/>
      <w:r>
        <w:rPr>
          <w:rFonts w:hint="eastAsia"/>
        </w:rPr>
        <w:t>合晶科技</w:t>
      </w:r>
      <w:proofErr w:type="gramEnd"/>
      <w:r>
        <w:rPr>
          <w:rFonts w:hint="eastAsia"/>
        </w:rPr>
        <w:t>股份有限公司</w:t>
      </w:r>
    </w:p>
    <w:p w14:paraId="45EC5000" w14:textId="3736F01D" w:rsidR="00FF468B" w:rsidRDefault="00FF468B" w:rsidP="00CA5020">
      <w:r>
        <w:rPr>
          <w:rFonts w:hint="eastAsia"/>
        </w:rPr>
        <w:t xml:space="preserve">上海合晶硅材料股份有限公司 </w:t>
      </w:r>
      <w:hyperlink r:id="rId12" w:history="1">
        <w:r w:rsidRPr="00D820AE">
          <w:rPr>
            <w:rStyle w:val="a7"/>
          </w:rPr>
          <w:t>https://www.waferworks.com.cn/</w:t>
        </w:r>
      </w:hyperlink>
      <w:r>
        <w:t xml:space="preserve"> </w:t>
      </w:r>
    </w:p>
    <w:p w14:paraId="51A64F6B" w14:textId="74418F43" w:rsidR="00FF468B" w:rsidRDefault="00FF468B" w:rsidP="00CA5020"/>
    <w:p w14:paraId="122203EA" w14:textId="7CFA5C91" w:rsidR="00FF468B" w:rsidRDefault="00FF468B" w:rsidP="00CA5020">
      <w:r>
        <w:rPr>
          <w:rFonts w:hint="eastAsia"/>
        </w:rPr>
        <w:t>产品：</w:t>
      </w:r>
    </w:p>
    <w:p w14:paraId="2BBE1619" w14:textId="61A8733F" w:rsidR="00FF468B" w:rsidRDefault="00FF468B" w:rsidP="00CA5020">
      <w:r>
        <w:rPr>
          <w:rFonts w:hint="eastAsia"/>
        </w:rPr>
        <w:t>外延片</w:t>
      </w:r>
    </w:p>
    <w:p w14:paraId="165A2B81" w14:textId="55704D05" w:rsidR="00FF468B" w:rsidRDefault="00FF468B" w:rsidP="00CA5020">
      <w:r>
        <w:rPr>
          <w:rFonts w:hint="eastAsia"/>
        </w:rPr>
        <w:t>埋层外延代工</w:t>
      </w:r>
    </w:p>
    <w:p w14:paraId="5047AC6E" w14:textId="7822179E" w:rsidR="00FF468B" w:rsidRDefault="00FF468B" w:rsidP="00CA5020">
      <w:r>
        <w:rPr>
          <w:rFonts w:hint="eastAsia"/>
        </w:rPr>
        <w:t>一体化外延衬底</w:t>
      </w:r>
    </w:p>
    <w:p w14:paraId="4EF105E7" w14:textId="0F7C525A" w:rsidR="000E1DAD" w:rsidRDefault="000E1DAD" w:rsidP="00CA5020"/>
    <w:p w14:paraId="2F6FFB99" w14:textId="7613D932" w:rsidR="000E1DAD" w:rsidRDefault="000E1DAD" w:rsidP="00CA5020"/>
    <w:p w14:paraId="3B51316A" w14:textId="77777777" w:rsidR="000E1DAD" w:rsidRDefault="000E1DA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3" w:name="_Toc95751650"/>
      <w:r>
        <w:rPr>
          <w:sz w:val="28"/>
          <w:szCs w:val="28"/>
          <w:shd w:val="clear" w:color="auto" w:fill="FFFFFF"/>
        </w:rPr>
        <w:br w:type="page"/>
      </w:r>
    </w:p>
    <w:p w14:paraId="3FBD7250" w14:textId="34D3C59F" w:rsidR="000E1DAD" w:rsidRPr="00B81E0F" w:rsidRDefault="000E1DAD" w:rsidP="000E1DAD">
      <w:pPr>
        <w:pStyle w:val="2"/>
        <w:rPr>
          <w:sz w:val="28"/>
          <w:szCs w:val="28"/>
          <w:shd w:val="clear" w:color="auto" w:fill="FFFFFF"/>
        </w:rPr>
      </w:pPr>
      <w:bookmarkStart w:id="4" w:name="_Toc95751907"/>
      <w:r w:rsidRPr="00B81E0F">
        <w:rPr>
          <w:rFonts w:hint="eastAsia"/>
          <w:sz w:val="28"/>
          <w:szCs w:val="28"/>
          <w:shd w:val="clear" w:color="auto" w:fill="FFFFFF"/>
        </w:rPr>
        <w:lastRenderedPageBreak/>
        <w:t xml:space="preserve">彩虹新能源 </w:t>
      </w:r>
      <w:r w:rsidRPr="00B81E0F">
        <w:rPr>
          <w:sz w:val="28"/>
          <w:szCs w:val="28"/>
          <w:shd w:val="clear" w:color="auto" w:fill="FFFFFF"/>
        </w:rPr>
        <w:t xml:space="preserve">HK:00438 </w:t>
      </w:r>
      <w:hyperlink r:id="rId13" w:history="1">
        <w:r w:rsidRPr="00FA5DFE">
          <w:rPr>
            <w:rStyle w:val="a7"/>
            <w:sz w:val="28"/>
            <w:szCs w:val="28"/>
            <w:shd w:val="clear" w:color="auto" w:fill="FFFFFF"/>
          </w:rPr>
          <w:t>http://www.irico.com.cn/</w:t>
        </w:r>
        <w:bookmarkEnd w:id="3"/>
        <w:bookmarkEnd w:id="4"/>
        <w:r w:rsidRPr="00FA5DFE">
          <w:rPr>
            <w:rStyle w:val="a7"/>
            <w:sz w:val="28"/>
            <w:szCs w:val="28"/>
            <w:shd w:val="clear" w:color="auto" w:fill="FFFFFF"/>
          </w:rPr>
          <w:t xml:space="preserve"> </w:t>
        </w:r>
      </w:hyperlink>
    </w:p>
    <w:p w14:paraId="61D73CB4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彩虹集团电子股份有限公司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彩虹电子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是由国务院国资委管理的中央企业彩虹集团公司于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日根据中国法律独家发起设立之股份有限公司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日在香港联合交易所成功挂牌。彩虹电子地处历史古城陕西咸阳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在西安、昆山、珠海、南京等地均设有工厂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是具有世界影响的显示器件及其资源相关产业制造商。公司拥有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家一级控股子公司及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家二级子公司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从事显示器件的生产。</w:t>
      </w:r>
    </w:p>
    <w:p w14:paraId="1940B6D6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B2E35E" w14:textId="34E18261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50189"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公司以全球领先的光伏玻璃窑炉关键技术为基础，与知名高校、研究院所携手，围绕光伏玻璃薄型化、大型化、</w:t>
      </w:r>
      <w:r w:rsidRPr="00150189">
        <w:rPr>
          <w:rFonts w:ascii="Helvetica" w:hAnsi="Helvetica" w:cs="Helvetica" w:hint="eastAsia"/>
          <w:color w:val="33353C"/>
          <w:szCs w:val="21"/>
          <w:shd w:val="clear" w:color="auto" w:fill="FFFFFF"/>
        </w:rPr>
        <w:t>BIPV</w:t>
      </w:r>
      <w:r w:rsidRPr="00150189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、特种功能性材料、智能装备等前沿技术，建立产学研用一体化研发平台，指定完善行业标准，注重节能环保，引领绿色制造。</w:t>
      </w:r>
    </w:p>
    <w:p w14:paraId="30CE3C54" w14:textId="77777777" w:rsidR="00122F9B" w:rsidRDefault="00122F9B" w:rsidP="000E1DAD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4A539908" w14:textId="638CEF89" w:rsidR="000E1DAD" w:rsidRPr="000E1DAD" w:rsidRDefault="000E1DAD" w:rsidP="000E1DAD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E1DA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中国电子信息产业集团有限公司</w:t>
      </w:r>
    </w:p>
    <w:p w14:paraId="03C96CC3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5E1F9F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产品及服务</w:t>
      </w:r>
    </w:p>
    <w:p w14:paraId="72F00C19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光伏玻璃</w:t>
      </w:r>
    </w:p>
    <w:p w14:paraId="7E0D0627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背板玻璃</w:t>
      </w:r>
    </w:p>
    <w:p w14:paraId="54B1F5BC" w14:textId="77777777" w:rsidR="000E1DAD" w:rsidRDefault="000E1DAD" w:rsidP="000E1DA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超白压花玻璃</w:t>
      </w:r>
    </w:p>
    <w:p w14:paraId="72805157" w14:textId="13779504" w:rsidR="000E1DAD" w:rsidRDefault="000E1DAD" w:rsidP="00CA5020"/>
    <w:p w14:paraId="6D9C7E1C" w14:textId="279EF933" w:rsidR="00122F9B" w:rsidRDefault="00122F9B" w:rsidP="00CA5020"/>
    <w:p w14:paraId="13C16106" w14:textId="77777777" w:rsidR="00122F9B" w:rsidRDefault="00122F9B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highlight w:val="yellow"/>
          <w:shd w:val="clear" w:color="auto" w:fill="FFFFFF"/>
        </w:rPr>
      </w:pPr>
      <w:bookmarkStart w:id="5" w:name="_Toc95752074"/>
      <w:r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br w:type="page"/>
      </w:r>
    </w:p>
    <w:p w14:paraId="3BB0BCCA" w14:textId="4EF12265" w:rsidR="00122F9B" w:rsidRPr="000C25BD" w:rsidRDefault="00122F9B" w:rsidP="00122F9B">
      <w:pPr>
        <w:pStyle w:val="2"/>
        <w:rPr>
          <w:sz w:val="28"/>
          <w:szCs w:val="28"/>
        </w:rPr>
      </w:pPr>
      <w:r w:rsidRPr="000C25BD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振华科技</w:t>
      </w:r>
      <w:r w:rsidRPr="000C25BD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0C25BD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000733</w:t>
      </w:r>
      <w:r w:rsidRPr="000C25B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4" w:history="1">
        <w:r w:rsidRPr="000C25B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</w:t>
        </w:r>
        <w:r w:rsidRPr="000C25B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c</w:t>
        </w:r>
        <w:r w:rsidRPr="000C25B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zst.com.cn</w:t>
        </w:r>
      </w:hyperlink>
      <w:r w:rsidRPr="000C25BD">
        <w:rPr>
          <w:sz w:val="28"/>
          <w:szCs w:val="28"/>
        </w:rPr>
        <w:t xml:space="preserve"> </w:t>
      </w:r>
      <w:r w:rsidRPr="000C25BD">
        <w:rPr>
          <w:rFonts w:hint="eastAsia"/>
          <w:sz w:val="28"/>
          <w:szCs w:val="28"/>
        </w:rPr>
        <w:t>贵州贵阳</w:t>
      </w:r>
      <w:bookmarkEnd w:id="5"/>
    </w:p>
    <w:p w14:paraId="06475B7E" w14:textId="77777777" w:rsidR="00122F9B" w:rsidRDefault="00122F9B" w:rsidP="00122F9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中国振华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科技股份有限公司主要业务为</w:t>
      </w:r>
      <w:r w:rsidRPr="004D065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新型电子元器件和现代服务业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，其中：新型电子元器件主要包括片式阻容感、半导体分立器件、机电组件、厚膜混合集成电路、高压真空灭弧室、断路器及特种电池等门类。</w:t>
      </w:r>
      <w:r w:rsidRPr="004D065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</w:t>
      </w:r>
      <w:r w:rsidRPr="004D065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LTCC</w:t>
      </w:r>
      <w:r w:rsidRPr="004D065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工艺技术国内领先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 w:rsidRPr="004D065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晶界层陶瓷基片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研发成功，关键指标达到国内领先水平。</w:t>
      </w:r>
    </w:p>
    <w:p w14:paraId="18CAEB47" w14:textId="72ED2905" w:rsidR="00122F9B" w:rsidRDefault="00122F9B" w:rsidP="00CA5020"/>
    <w:p w14:paraId="0F4BA21A" w14:textId="78617C79" w:rsidR="00122F9B" w:rsidRPr="00122F9B" w:rsidRDefault="00122F9B" w:rsidP="00CA5020">
      <w:pPr>
        <w:rPr>
          <w:rFonts w:hint="eastAsia"/>
          <w:b/>
          <w:bCs/>
        </w:rPr>
      </w:pPr>
      <w:r w:rsidRPr="00122F9B">
        <w:rPr>
          <w:rFonts w:hint="eastAsia"/>
          <w:b/>
          <w:bCs/>
        </w:rPr>
        <w:t>中国电子信息产业集团有限公司</w:t>
      </w:r>
    </w:p>
    <w:sectPr w:rsidR="00122F9B" w:rsidRPr="0012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7D28" w14:textId="77777777" w:rsidR="0087574F" w:rsidRDefault="0087574F" w:rsidP="00382A77">
      <w:r>
        <w:separator/>
      </w:r>
    </w:p>
  </w:endnote>
  <w:endnote w:type="continuationSeparator" w:id="0">
    <w:p w14:paraId="57D312B3" w14:textId="77777777" w:rsidR="0087574F" w:rsidRDefault="0087574F" w:rsidP="0038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870A" w14:textId="77777777" w:rsidR="0087574F" w:rsidRDefault="0087574F" w:rsidP="00382A77">
      <w:r>
        <w:separator/>
      </w:r>
    </w:p>
  </w:footnote>
  <w:footnote w:type="continuationSeparator" w:id="0">
    <w:p w14:paraId="210B0436" w14:textId="77777777" w:rsidR="0087574F" w:rsidRDefault="0087574F" w:rsidP="00382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E"/>
    <w:rsid w:val="000E1DAD"/>
    <w:rsid w:val="00122F9B"/>
    <w:rsid w:val="002F194D"/>
    <w:rsid w:val="00314DDE"/>
    <w:rsid w:val="0038101B"/>
    <w:rsid w:val="00382A77"/>
    <w:rsid w:val="00485C4C"/>
    <w:rsid w:val="004E6F84"/>
    <w:rsid w:val="00572458"/>
    <w:rsid w:val="008076B6"/>
    <w:rsid w:val="0087574F"/>
    <w:rsid w:val="00AB3210"/>
    <w:rsid w:val="00C03A75"/>
    <w:rsid w:val="00CA5020"/>
    <w:rsid w:val="00DE7DCB"/>
    <w:rsid w:val="00E10A69"/>
    <w:rsid w:val="00E971AE"/>
    <w:rsid w:val="00EE2C17"/>
    <w:rsid w:val="00EF61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04AA7"/>
  <w15:chartTrackingRefBased/>
  <w15:docId w15:val="{6D3F1D95-8DB9-482C-BFB5-D9C02EA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2A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2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2A7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10A69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7DCB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EE2C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tgemchem.cn/" TargetMode="External"/><Relationship Id="rId13" Type="http://schemas.openxmlformats.org/officeDocument/2006/relationships/hyperlink" Target="http://www.irico.com.cn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liant.cecep.cn/" TargetMode="External"/><Relationship Id="rId12" Type="http://schemas.openxmlformats.org/officeDocument/2006/relationships/hyperlink" Target="https://www.waferworks.com.c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waferworks.com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pb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nrunyaoye.com/" TargetMode="External"/><Relationship Id="rId14" Type="http://schemas.openxmlformats.org/officeDocument/2006/relationships/hyperlink" Target="http://www.czst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72F1-1771-45D2-83DC-F03FF4CB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11</cp:revision>
  <dcterms:created xsi:type="dcterms:W3CDTF">2022-02-11T16:03:00Z</dcterms:created>
  <dcterms:modified xsi:type="dcterms:W3CDTF">2022-02-14T09:28:00Z</dcterms:modified>
</cp:coreProperties>
</file>