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8569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FC545E" w14:textId="557AD1A9" w:rsidR="00787C47" w:rsidRDefault="00787C47">
          <w:pPr>
            <w:pStyle w:val="TOC"/>
          </w:pPr>
          <w:r>
            <w:rPr>
              <w:lang w:val="zh-CN"/>
            </w:rPr>
            <w:t>目录</w:t>
          </w:r>
        </w:p>
        <w:p w14:paraId="372D7E43" w14:textId="33753685" w:rsidR="00680811" w:rsidRDefault="00787C47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88595" w:history="1">
            <w:r w:rsidR="00680811" w:rsidRPr="00C06D4F">
              <w:rPr>
                <w:rStyle w:val="a3"/>
                <w:noProof/>
                <w:highlight w:val="yellow"/>
              </w:rPr>
              <w:t>中国能建 601868</w:t>
            </w:r>
            <w:r w:rsidR="00680811" w:rsidRPr="00C06D4F">
              <w:rPr>
                <w:rStyle w:val="a3"/>
                <w:noProof/>
              </w:rPr>
              <w:t xml:space="preserve"> </w:t>
            </w:r>
            <w:r w:rsidR="00680811" w:rsidRPr="00C06D4F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http://www.ceec.net.cn</w:t>
            </w:r>
            <w:r w:rsidR="00680811" w:rsidRPr="00C06D4F">
              <w:rPr>
                <w:rStyle w:val="a3"/>
                <w:noProof/>
              </w:rPr>
              <w:t xml:space="preserve"> 北京朝阳</w:t>
            </w:r>
            <w:r w:rsidR="00680811">
              <w:rPr>
                <w:noProof/>
                <w:webHidden/>
              </w:rPr>
              <w:tab/>
            </w:r>
            <w:r w:rsidR="00680811">
              <w:rPr>
                <w:noProof/>
                <w:webHidden/>
              </w:rPr>
              <w:fldChar w:fldCharType="begin"/>
            </w:r>
            <w:r w:rsidR="00680811">
              <w:rPr>
                <w:noProof/>
                <w:webHidden/>
              </w:rPr>
              <w:instrText xml:space="preserve"> PAGEREF _Toc93088595 \h </w:instrText>
            </w:r>
            <w:r w:rsidR="00680811">
              <w:rPr>
                <w:noProof/>
                <w:webHidden/>
              </w:rPr>
            </w:r>
            <w:r w:rsidR="00680811">
              <w:rPr>
                <w:noProof/>
                <w:webHidden/>
              </w:rPr>
              <w:fldChar w:fldCharType="separate"/>
            </w:r>
            <w:r w:rsidR="00680811">
              <w:rPr>
                <w:noProof/>
                <w:webHidden/>
              </w:rPr>
              <w:t>2</w:t>
            </w:r>
            <w:r w:rsidR="00680811">
              <w:rPr>
                <w:noProof/>
                <w:webHidden/>
              </w:rPr>
              <w:fldChar w:fldCharType="end"/>
            </w:r>
          </w:hyperlink>
        </w:p>
        <w:p w14:paraId="6751A24F" w14:textId="74625BAF" w:rsidR="00680811" w:rsidRDefault="006808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088596" w:history="1">
            <w:r w:rsidRPr="00C06D4F">
              <w:rPr>
                <w:rStyle w:val="a3"/>
                <w:rFonts w:ascii="Helvetica" w:hAnsi="Helvetica" w:cs="Helvetica"/>
                <w:noProof/>
                <w:highlight w:val="red"/>
                <w:shd w:val="clear" w:color="auto" w:fill="FFFFFF"/>
              </w:rPr>
              <w:t>中国电建</w:t>
            </w:r>
            <w:r w:rsidRPr="00C06D4F">
              <w:rPr>
                <w:rStyle w:val="a3"/>
                <w:rFonts w:ascii="Helvetica" w:hAnsi="Helvetica" w:cs="Helvetica"/>
                <w:noProof/>
                <w:highlight w:val="red"/>
                <w:shd w:val="clear" w:color="auto" w:fill="FFFFFF"/>
              </w:rPr>
              <w:t xml:space="preserve"> 601669</w:t>
            </w:r>
            <w:r w:rsidRPr="00C06D4F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http://www.powerchina.cn</w:t>
            </w:r>
            <w:r w:rsidRPr="00C06D4F">
              <w:rPr>
                <w:rStyle w:val="a3"/>
                <w:noProof/>
              </w:rPr>
              <w:t xml:space="preserve"> 北京海淀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D9256" w14:textId="41CCA5F6" w:rsidR="00787C47" w:rsidRDefault="00787C47">
          <w:r>
            <w:rPr>
              <w:b/>
              <w:bCs/>
              <w:lang w:val="zh-CN"/>
            </w:rPr>
            <w:fldChar w:fldCharType="end"/>
          </w:r>
        </w:p>
      </w:sdtContent>
    </w:sdt>
    <w:p w14:paraId="5CD6BF3D" w14:textId="77777777" w:rsidR="00787C47" w:rsidRDefault="00787C47">
      <w:pPr>
        <w:rPr>
          <w:highlight w:val="red"/>
        </w:rPr>
      </w:pPr>
    </w:p>
    <w:p w14:paraId="2690CC59" w14:textId="77777777" w:rsidR="00787C47" w:rsidRDefault="00787C47">
      <w:pPr>
        <w:rPr>
          <w:highlight w:val="red"/>
        </w:rPr>
      </w:pPr>
    </w:p>
    <w:p w14:paraId="3393C440" w14:textId="77777777" w:rsidR="00787C47" w:rsidRDefault="00787C47">
      <w:pPr>
        <w:rPr>
          <w:highlight w:val="red"/>
        </w:rPr>
      </w:pPr>
    </w:p>
    <w:p w14:paraId="19997653" w14:textId="77777777" w:rsidR="00787C47" w:rsidRDefault="00787C47">
      <w:pPr>
        <w:rPr>
          <w:highlight w:val="red"/>
        </w:rPr>
      </w:pPr>
    </w:p>
    <w:p w14:paraId="1E704B06" w14:textId="77777777" w:rsidR="00787C47" w:rsidRDefault="00787C47">
      <w:pPr>
        <w:rPr>
          <w:highlight w:val="red"/>
        </w:rPr>
      </w:pPr>
    </w:p>
    <w:p w14:paraId="3981123C" w14:textId="77777777" w:rsidR="00787C47" w:rsidRDefault="00787C47">
      <w:pPr>
        <w:rPr>
          <w:highlight w:val="red"/>
        </w:rPr>
      </w:pPr>
    </w:p>
    <w:p w14:paraId="0CDF1011" w14:textId="77777777" w:rsidR="00787C47" w:rsidRDefault="00787C47">
      <w:pPr>
        <w:rPr>
          <w:highlight w:val="red"/>
        </w:rPr>
      </w:pPr>
    </w:p>
    <w:p w14:paraId="6B879C26" w14:textId="77777777" w:rsidR="00787C47" w:rsidRDefault="00787C47">
      <w:pPr>
        <w:rPr>
          <w:highlight w:val="red"/>
        </w:rPr>
      </w:pPr>
    </w:p>
    <w:p w14:paraId="26A44794" w14:textId="77777777" w:rsidR="00787C47" w:rsidRDefault="00787C47">
      <w:pPr>
        <w:rPr>
          <w:highlight w:val="red"/>
        </w:rPr>
      </w:pPr>
    </w:p>
    <w:p w14:paraId="40DB86AA" w14:textId="77777777" w:rsidR="00787C47" w:rsidRDefault="00787C47">
      <w:pPr>
        <w:rPr>
          <w:highlight w:val="red"/>
        </w:rPr>
      </w:pPr>
    </w:p>
    <w:p w14:paraId="1FC90679" w14:textId="77777777" w:rsidR="00787C47" w:rsidRDefault="00787C47">
      <w:pPr>
        <w:rPr>
          <w:highlight w:val="red"/>
        </w:rPr>
      </w:pPr>
    </w:p>
    <w:p w14:paraId="63ED0B91" w14:textId="77777777" w:rsidR="00787C47" w:rsidRDefault="00787C47">
      <w:pPr>
        <w:rPr>
          <w:highlight w:val="red"/>
        </w:rPr>
      </w:pPr>
    </w:p>
    <w:p w14:paraId="48FE05E9" w14:textId="77777777" w:rsidR="00787C47" w:rsidRDefault="00787C47">
      <w:pPr>
        <w:rPr>
          <w:highlight w:val="red"/>
        </w:rPr>
      </w:pPr>
    </w:p>
    <w:p w14:paraId="27F6793C" w14:textId="77777777" w:rsidR="00787C47" w:rsidRDefault="00787C47">
      <w:pPr>
        <w:rPr>
          <w:highlight w:val="red"/>
        </w:rPr>
      </w:pPr>
    </w:p>
    <w:p w14:paraId="4E991DBB" w14:textId="77777777" w:rsidR="00787C47" w:rsidRDefault="00787C47">
      <w:pPr>
        <w:rPr>
          <w:highlight w:val="red"/>
        </w:rPr>
      </w:pPr>
    </w:p>
    <w:p w14:paraId="6FC3AE52" w14:textId="77777777" w:rsidR="00787C47" w:rsidRDefault="00787C47">
      <w:pPr>
        <w:rPr>
          <w:highlight w:val="red"/>
        </w:rPr>
      </w:pPr>
    </w:p>
    <w:p w14:paraId="3C525C0A" w14:textId="77777777" w:rsidR="00787C47" w:rsidRDefault="00787C47">
      <w:pPr>
        <w:rPr>
          <w:highlight w:val="red"/>
        </w:rPr>
      </w:pPr>
    </w:p>
    <w:p w14:paraId="60CDD15C" w14:textId="77777777" w:rsidR="00787C47" w:rsidRDefault="00787C47">
      <w:pPr>
        <w:rPr>
          <w:highlight w:val="red"/>
        </w:rPr>
      </w:pPr>
    </w:p>
    <w:p w14:paraId="4BC24D2D" w14:textId="77777777" w:rsidR="00787C47" w:rsidRDefault="00787C47">
      <w:pPr>
        <w:rPr>
          <w:highlight w:val="red"/>
        </w:rPr>
      </w:pPr>
    </w:p>
    <w:p w14:paraId="3AE79316" w14:textId="77777777" w:rsidR="00787C47" w:rsidRDefault="00787C47">
      <w:pPr>
        <w:rPr>
          <w:highlight w:val="red"/>
        </w:rPr>
      </w:pPr>
    </w:p>
    <w:p w14:paraId="36C83CBF" w14:textId="77777777" w:rsidR="00787C47" w:rsidRDefault="00787C47">
      <w:pPr>
        <w:rPr>
          <w:highlight w:val="red"/>
        </w:rPr>
      </w:pPr>
    </w:p>
    <w:p w14:paraId="3A88EBCC" w14:textId="77777777" w:rsidR="00787C47" w:rsidRDefault="00787C47">
      <w:pPr>
        <w:rPr>
          <w:highlight w:val="red"/>
        </w:rPr>
      </w:pPr>
    </w:p>
    <w:p w14:paraId="4BAAA005" w14:textId="77777777" w:rsidR="00787C47" w:rsidRDefault="00787C47">
      <w:pPr>
        <w:rPr>
          <w:highlight w:val="red"/>
        </w:rPr>
      </w:pPr>
    </w:p>
    <w:p w14:paraId="3335071A" w14:textId="77777777" w:rsidR="00787C47" w:rsidRDefault="00787C47">
      <w:pPr>
        <w:rPr>
          <w:highlight w:val="red"/>
        </w:rPr>
      </w:pPr>
    </w:p>
    <w:p w14:paraId="00EA1D78" w14:textId="77777777" w:rsidR="00787C47" w:rsidRDefault="00787C47">
      <w:pPr>
        <w:rPr>
          <w:highlight w:val="red"/>
        </w:rPr>
      </w:pPr>
    </w:p>
    <w:p w14:paraId="37B90192" w14:textId="77777777" w:rsidR="00787C47" w:rsidRDefault="00787C47">
      <w:pPr>
        <w:rPr>
          <w:highlight w:val="red"/>
        </w:rPr>
      </w:pPr>
    </w:p>
    <w:p w14:paraId="345129E9" w14:textId="77777777" w:rsidR="00787C47" w:rsidRDefault="00787C47">
      <w:pPr>
        <w:rPr>
          <w:highlight w:val="red"/>
        </w:rPr>
      </w:pPr>
    </w:p>
    <w:p w14:paraId="24AD3878" w14:textId="77777777" w:rsidR="00787C47" w:rsidRDefault="00787C47">
      <w:pPr>
        <w:rPr>
          <w:highlight w:val="red"/>
        </w:rPr>
      </w:pPr>
    </w:p>
    <w:p w14:paraId="7A6E04DD" w14:textId="77777777" w:rsidR="00787C47" w:rsidRDefault="00787C47">
      <w:pPr>
        <w:rPr>
          <w:highlight w:val="red"/>
        </w:rPr>
      </w:pPr>
    </w:p>
    <w:p w14:paraId="252E7F40" w14:textId="77777777" w:rsidR="00787C47" w:rsidRDefault="00787C47">
      <w:pPr>
        <w:rPr>
          <w:highlight w:val="red"/>
        </w:rPr>
      </w:pPr>
    </w:p>
    <w:p w14:paraId="0A370B14" w14:textId="77777777" w:rsidR="00787C47" w:rsidRDefault="00787C47">
      <w:pPr>
        <w:rPr>
          <w:highlight w:val="red"/>
        </w:rPr>
      </w:pPr>
    </w:p>
    <w:p w14:paraId="2232311A" w14:textId="77777777" w:rsidR="00787C47" w:rsidRDefault="00787C47">
      <w:pPr>
        <w:rPr>
          <w:highlight w:val="red"/>
        </w:rPr>
      </w:pPr>
    </w:p>
    <w:p w14:paraId="604DFE85" w14:textId="1FBF24F0" w:rsidR="00787C47" w:rsidRDefault="00787C47">
      <w:pPr>
        <w:rPr>
          <w:highlight w:val="red"/>
        </w:rPr>
      </w:pPr>
    </w:p>
    <w:p w14:paraId="02F8BE11" w14:textId="77777777" w:rsidR="00076DEE" w:rsidRDefault="00076DEE">
      <w:pPr>
        <w:rPr>
          <w:highlight w:val="red"/>
        </w:rPr>
      </w:pPr>
    </w:p>
    <w:p w14:paraId="0C47AE56" w14:textId="77777777" w:rsidR="00787C47" w:rsidRDefault="00787C47">
      <w:pPr>
        <w:rPr>
          <w:highlight w:val="red"/>
        </w:rPr>
      </w:pPr>
    </w:p>
    <w:p w14:paraId="750DE081" w14:textId="2B2A2E87" w:rsidR="0007449A" w:rsidRPr="00787C47" w:rsidRDefault="00DF001E" w:rsidP="00787C47">
      <w:pPr>
        <w:pStyle w:val="2"/>
        <w:rPr>
          <w:sz w:val="28"/>
          <w:szCs w:val="28"/>
        </w:rPr>
      </w:pPr>
      <w:bookmarkStart w:id="0" w:name="_Toc93088595"/>
      <w:r w:rsidRPr="00787C47">
        <w:rPr>
          <w:rFonts w:hint="eastAsia"/>
          <w:sz w:val="28"/>
          <w:szCs w:val="28"/>
          <w:highlight w:val="yellow"/>
        </w:rPr>
        <w:lastRenderedPageBreak/>
        <w:t xml:space="preserve">中国能建 </w:t>
      </w:r>
      <w:r w:rsidRPr="00787C47">
        <w:rPr>
          <w:sz w:val="28"/>
          <w:szCs w:val="28"/>
          <w:highlight w:val="yellow"/>
        </w:rPr>
        <w:t>601868</w:t>
      </w:r>
      <w:r w:rsidRPr="00787C47">
        <w:rPr>
          <w:sz w:val="28"/>
          <w:szCs w:val="28"/>
        </w:rPr>
        <w:t xml:space="preserve"> </w:t>
      </w:r>
      <w:hyperlink r:id="rId7" w:history="1">
        <w:r w:rsidRPr="00787C47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http://www.ceec.net.cn</w:t>
        </w:r>
      </w:hyperlink>
      <w:r w:rsidRPr="00787C47">
        <w:rPr>
          <w:sz w:val="28"/>
          <w:szCs w:val="28"/>
        </w:rPr>
        <w:t xml:space="preserve"> </w:t>
      </w:r>
      <w:r w:rsidRPr="00787C47">
        <w:rPr>
          <w:rFonts w:hint="eastAsia"/>
          <w:sz w:val="28"/>
          <w:szCs w:val="28"/>
        </w:rPr>
        <w:t>北京朝阳</w:t>
      </w:r>
      <w:bookmarkEnd w:id="0"/>
    </w:p>
    <w:p w14:paraId="51770DDB" w14:textId="32767027" w:rsidR="00DF001E" w:rsidRDefault="00DF001E" w:rsidP="00DF001E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中国能源建设股份有限公司拥有一批中国电力勘测设计、工程建设及装备制造企业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依托强大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的央企背景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和领先的业务水平不断拓展业务领域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 w:rsidRPr="00B80AC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主营业务涵盖勘测设计及咨询、工程建设、工业制造、清洁能源及环保水</w:t>
      </w:r>
      <w:proofErr w:type="gramStart"/>
      <w:r w:rsidRPr="00B80AC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务</w:t>
      </w:r>
      <w:proofErr w:type="gramEnd"/>
      <w:r w:rsidRPr="00B80AC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、投资及其他业务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具有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集规划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咨询、评估评审、勘察设计、工程建设及管理、运行维护和投资运营、技术服务、装备制造、建筑材料为一体的完整产业链。中国能建已连续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年进入《财富》世界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ENR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全球工程设计公司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强、国际工程设计公司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225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强、全球承包商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强和国际承包商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强排名位居前列。</w:t>
      </w:r>
    </w:p>
    <w:p w14:paraId="04B957AC" w14:textId="2100AC35" w:rsidR="0091113C" w:rsidRPr="00DF22CF" w:rsidRDefault="0091113C" w:rsidP="0091113C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31DB3410" w14:textId="28977DD2" w:rsidR="00DF22CF" w:rsidRPr="00DF22CF" w:rsidRDefault="00DF22CF" w:rsidP="0091113C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F22C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行业领先</w:t>
      </w:r>
      <w:r w:rsidRPr="00DF22C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DF22C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世界一流</w:t>
      </w:r>
    </w:p>
    <w:p w14:paraId="56C2AA7E" w14:textId="79CF6953" w:rsidR="00DF22CF" w:rsidRDefault="00DF22CF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5087C2E" w14:textId="3374D6F1" w:rsidR="00311BBE" w:rsidRDefault="00311BBE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竞争优势</w:t>
      </w:r>
    </w:p>
    <w:p w14:paraId="2466B385" w14:textId="1B1B8413" w:rsidR="00311BBE" w:rsidRDefault="00311BBE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享有</w:t>
      </w:r>
      <w:r w:rsidR="00C70F76">
        <w:rPr>
          <w:rFonts w:ascii="Helvetica" w:hAnsi="Helvetica" w:cs="Helvetica" w:hint="eastAsia"/>
          <w:color w:val="33353C"/>
          <w:szCs w:val="21"/>
          <w:shd w:val="clear" w:color="auto" w:fill="FFFFFF"/>
        </w:rPr>
        <w:t>较高的行业领导地位和较强的服务国家战略能力</w:t>
      </w:r>
    </w:p>
    <w:p w14:paraId="09A68DB8" w14:textId="6CEBD847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产业链完整</w:t>
      </w:r>
    </w:p>
    <w:p w14:paraId="2ED51900" w14:textId="2DD21F06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总体规模大</w:t>
      </w:r>
    </w:p>
    <w:p w14:paraId="70FCFCB9" w14:textId="093CBC92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强大的规划咨询和勘测设计能力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7A1AE216" w14:textId="73A10DF7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工程总承包能力不断增强</w:t>
      </w:r>
    </w:p>
    <w:p w14:paraId="04A1BF7C" w14:textId="2FD4F397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国际业务发展势头良好</w:t>
      </w:r>
    </w:p>
    <w:p w14:paraId="1791BEDA" w14:textId="0111EEB6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工程业绩丰富</w:t>
      </w:r>
    </w:p>
    <w:p w14:paraId="27FF6149" w14:textId="559C8860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人才队伍优秀</w:t>
      </w:r>
    </w:p>
    <w:p w14:paraId="7128A742" w14:textId="12798EF3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技术水平优良</w:t>
      </w:r>
    </w:p>
    <w:p w14:paraId="5C6DB58D" w14:textId="0D0A1B75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市场开发和资源配置能力较强</w:t>
      </w:r>
    </w:p>
    <w:p w14:paraId="57CC0595" w14:textId="1AFCF126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融资能力较强</w:t>
      </w:r>
    </w:p>
    <w:p w14:paraId="74BC00D0" w14:textId="3014CAB4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治理结构逐步规范</w:t>
      </w:r>
    </w:p>
    <w:p w14:paraId="28B126EC" w14:textId="77777777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046E589" w14:textId="7735C53E" w:rsidR="0091113C" w:rsidRDefault="0091113C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主营业务</w:t>
      </w:r>
      <w:r w:rsidR="00585909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4EA960BA" w14:textId="28F06EA6" w:rsidR="0091113C" w:rsidRDefault="0091113C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8357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勘测设计及咨询业务</w:t>
      </w:r>
      <w:r w:rsidR="00585909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585909" w:rsidRPr="000F17F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多端柔性直流输电工程</w:t>
      </w:r>
    </w:p>
    <w:p w14:paraId="6969EA1F" w14:textId="67AF603E" w:rsidR="0091113C" w:rsidRDefault="0091113C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工程建设业务</w:t>
      </w:r>
      <w:r w:rsidR="00C210DD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C210DD" w:rsidRPr="000F17F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白鹤滩水电站</w:t>
      </w:r>
    </w:p>
    <w:p w14:paraId="5038049B" w14:textId="6F29DD88" w:rsidR="0091113C" w:rsidRDefault="0091113C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8357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工业制造业务</w:t>
      </w:r>
      <w:r w:rsidR="00AD6B53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0F17F9">
        <w:rPr>
          <w:rFonts w:ascii="Helvetica" w:hAnsi="Helvetica" w:cs="Helvetica" w:hint="eastAsia"/>
          <w:color w:val="33353C"/>
          <w:szCs w:val="21"/>
          <w:shd w:val="clear" w:color="auto" w:fill="FFFFFF"/>
        </w:rPr>
        <w:t>水泥生产业务</w:t>
      </w:r>
      <w:r w:rsidR="000F17F9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0F17F9">
        <w:rPr>
          <w:rFonts w:ascii="Helvetica" w:hAnsi="Helvetica" w:cs="Helvetica" w:hint="eastAsia"/>
          <w:color w:val="33353C"/>
          <w:szCs w:val="21"/>
          <w:shd w:val="clear" w:color="auto" w:fill="FFFFFF"/>
        </w:rPr>
        <w:t>民用爆破业务</w:t>
      </w:r>
      <w:r w:rsidR="000F17F9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0F17F9">
        <w:rPr>
          <w:rFonts w:ascii="Helvetica" w:hAnsi="Helvetica" w:cs="Helvetica" w:hint="eastAsia"/>
          <w:color w:val="33353C"/>
          <w:szCs w:val="21"/>
          <w:shd w:val="clear" w:color="auto" w:fill="FFFFFF"/>
        </w:rPr>
        <w:t>装备制造业</w:t>
      </w:r>
    </w:p>
    <w:p w14:paraId="6A2F4B00" w14:textId="4AB03E5B" w:rsidR="0091113C" w:rsidRDefault="0091113C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投资运营业务</w:t>
      </w:r>
      <w:r w:rsidR="00183576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183576">
        <w:rPr>
          <w:rFonts w:ascii="Helvetica" w:hAnsi="Helvetica" w:cs="Helvetica" w:hint="eastAsia"/>
          <w:color w:val="33353C"/>
          <w:szCs w:val="21"/>
          <w:shd w:val="clear" w:color="auto" w:fill="FFFFFF"/>
        </w:rPr>
        <w:t>哈密光热发电项目</w:t>
      </w:r>
    </w:p>
    <w:p w14:paraId="402BB7BE" w14:textId="7C49F046" w:rsidR="0091113C" w:rsidRDefault="0091113C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8357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国际业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务</w:t>
      </w:r>
    </w:p>
    <w:p w14:paraId="3B93ABD6" w14:textId="2B34003E" w:rsidR="00860132" w:rsidRDefault="00860132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F8F9AB0" w14:textId="77777777" w:rsidR="000F3B70" w:rsidRPr="00787C47" w:rsidRDefault="00860132" w:rsidP="00787C47">
      <w:pPr>
        <w:pStyle w:val="2"/>
        <w:rPr>
          <w:sz w:val="28"/>
          <w:szCs w:val="28"/>
        </w:rPr>
      </w:pPr>
      <w:bookmarkStart w:id="1" w:name="_Toc93088596"/>
      <w:r w:rsidRPr="00787C47">
        <w:rPr>
          <w:rFonts w:ascii="Helvetica" w:hAnsi="Helvetica" w:cs="Helvetica" w:hint="eastAsia"/>
          <w:color w:val="33353C"/>
          <w:sz w:val="28"/>
          <w:szCs w:val="20"/>
          <w:highlight w:val="red"/>
          <w:shd w:val="clear" w:color="auto" w:fill="FFFFFF"/>
        </w:rPr>
        <w:t>中国电建</w:t>
      </w:r>
      <w:r w:rsidRPr="00787C47">
        <w:rPr>
          <w:rFonts w:ascii="Helvetica" w:hAnsi="Helvetica" w:cs="Helvetica" w:hint="eastAsia"/>
          <w:color w:val="33353C"/>
          <w:sz w:val="28"/>
          <w:szCs w:val="20"/>
          <w:highlight w:val="red"/>
          <w:shd w:val="clear" w:color="auto" w:fill="FFFFFF"/>
        </w:rPr>
        <w:t xml:space="preserve"> </w:t>
      </w:r>
      <w:r w:rsidRPr="00787C47">
        <w:rPr>
          <w:rFonts w:ascii="Helvetica" w:hAnsi="Helvetica" w:cs="Helvetica"/>
          <w:color w:val="33353C"/>
          <w:sz w:val="28"/>
          <w:szCs w:val="20"/>
          <w:highlight w:val="red"/>
          <w:shd w:val="clear" w:color="auto" w:fill="FFFFFF"/>
        </w:rPr>
        <w:t>601669</w:t>
      </w:r>
      <w:r w:rsidRPr="00787C47">
        <w:rPr>
          <w:rFonts w:ascii="Helvetica" w:hAnsi="Helvetica" w:cs="Helvetica"/>
          <w:color w:val="33353C"/>
          <w:sz w:val="28"/>
          <w:szCs w:val="20"/>
          <w:shd w:val="clear" w:color="auto" w:fill="FFFFFF"/>
        </w:rPr>
        <w:t xml:space="preserve"> </w:t>
      </w:r>
      <w:hyperlink r:id="rId8" w:history="1">
        <w:r w:rsidRPr="00787C47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http://www.powerchina.cn</w:t>
        </w:r>
      </w:hyperlink>
      <w:r w:rsidRPr="00787C47">
        <w:rPr>
          <w:sz w:val="28"/>
          <w:szCs w:val="28"/>
        </w:rPr>
        <w:t xml:space="preserve"> </w:t>
      </w:r>
      <w:r w:rsidRPr="00787C47">
        <w:rPr>
          <w:rFonts w:hint="eastAsia"/>
          <w:sz w:val="28"/>
          <w:szCs w:val="28"/>
        </w:rPr>
        <w:t>北京海淀</w:t>
      </w:r>
      <w:bookmarkEnd w:id="1"/>
    </w:p>
    <w:p w14:paraId="04FA19A7" w14:textId="27679338" w:rsidR="00860132" w:rsidRDefault="000F3B70" w:rsidP="000F3B70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中国电力建设股份有限公司</w:t>
      </w:r>
      <w:r w:rsidRPr="00B80AC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主营业务是工程承包与勘察设计、电力投资与运营、房地产开发、设备制造与租赁等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。主要产品是工程承包与勘测设计、电力投资与运营、房地产开发、设备制造与租赁。</w:t>
      </w:r>
      <w:r w:rsidR="00860132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4B87845D" w14:textId="2F26168F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33C45B6" w14:textId="334A1C0F" w:rsidR="002060FA" w:rsidRDefault="002060FA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建世界一流企业，创全球卓越品牌</w:t>
      </w:r>
    </w:p>
    <w:p w14:paraId="3D2346B6" w14:textId="1FC869BD" w:rsidR="002060FA" w:rsidRDefault="002060FA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68D2F7B" w14:textId="23A09295" w:rsidR="00A6772F" w:rsidRDefault="00A6772F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服务“一带一路”战略的龙头企业，全球清洁低碳能源、水资源与环境建设领域的领导者，全球基础建设互联互通的骨干力量，为海内外客户提供全产业链集成、整体解决方案服务的工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lastRenderedPageBreak/>
        <w:t>程建设投资发展商</w:t>
      </w:r>
    </w:p>
    <w:p w14:paraId="622423BC" w14:textId="77777777" w:rsidR="00A6772F" w:rsidRDefault="00A6772F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4E0C5AA" w14:textId="403C319E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业务：</w:t>
      </w:r>
    </w:p>
    <w:p w14:paraId="61F50FFB" w14:textId="77777777" w:rsidR="00860FC7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规划设计</w:t>
      </w:r>
      <w:r w:rsidR="00860FC7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45F3E7FB" w14:textId="3ED0943E" w:rsidR="00395535" w:rsidRDefault="00395535" w:rsidP="00860FC7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860FC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水电规划设计</w:t>
      </w:r>
      <w:r w:rsidRPr="00860FC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860FC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承担了我国</w:t>
      </w:r>
      <w:r w:rsidRPr="00860FC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80%</w:t>
      </w:r>
      <w:r w:rsidRPr="00860FC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以上河流及水电站的规划和设计，</w:t>
      </w:r>
      <w:r w:rsidRPr="00860FC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6</w:t>
      </w:r>
      <w:r w:rsidRPr="00860FC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5%</w:t>
      </w:r>
      <w:r w:rsidRPr="00860FC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以上的风力发电及太阳能发电工程的规划设计任务</w:t>
      </w:r>
    </w:p>
    <w:p w14:paraId="52D1C406" w14:textId="695B8F46" w:rsidR="00266499" w:rsidRDefault="00266499" w:rsidP="00860FC7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电力规划设计</w:t>
      </w:r>
    </w:p>
    <w:p w14:paraId="6D16FDEE" w14:textId="529DCF1E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施工建设</w:t>
      </w:r>
    </w:p>
    <w:p w14:paraId="2EAF03BF" w14:textId="3DF0DE25" w:rsidR="003818A6" w:rsidRDefault="003818A6" w:rsidP="008A5B7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水电工程</w:t>
      </w:r>
    </w:p>
    <w:p w14:paraId="5C86F8FF" w14:textId="51CC9F54" w:rsidR="003818A6" w:rsidRDefault="003818A6" w:rsidP="008A5B7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火电工程</w:t>
      </w:r>
    </w:p>
    <w:p w14:paraId="32093814" w14:textId="4FEBCE89" w:rsidR="003818A6" w:rsidRDefault="003818A6" w:rsidP="008A5B7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电网建设</w:t>
      </w:r>
    </w:p>
    <w:p w14:paraId="245F4BC4" w14:textId="26D59FD2" w:rsidR="003818A6" w:rsidRDefault="003818A6" w:rsidP="008A5B7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基础设施</w:t>
      </w:r>
    </w:p>
    <w:p w14:paraId="49649BA0" w14:textId="25F6785D" w:rsidR="00395535" w:rsidRPr="008A5B7F" w:rsidRDefault="00395535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水环境治理</w:t>
      </w:r>
    </w:p>
    <w:p w14:paraId="7B744646" w14:textId="3E6DD181" w:rsidR="00395535" w:rsidRDefault="00395535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装备制造</w:t>
      </w:r>
      <w:r w:rsidR="005F452C"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中国电建装备，中国最大的</w:t>
      </w:r>
      <w:r w:rsidR="005F452C"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电站辅机制造商</w:t>
      </w:r>
      <w:r w:rsidR="005F452C"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，是国内带你站辅机技术和服务的领军者。特别在</w:t>
      </w:r>
      <w:r w:rsidR="005F452C"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风机制造领域</w:t>
      </w:r>
      <w:r w:rsidR="005F452C"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，拥有当前全世界规模最大、技术最先进的制造集群。在</w:t>
      </w:r>
      <w:r w:rsidR="005F452C"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输电线路设备</w:t>
      </w:r>
      <w:r w:rsid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领域，拥有中国最大的电力金具产业集群及产能前三甲的铁塔、钢</w:t>
      </w:r>
      <w:proofErr w:type="gramStart"/>
      <w:r w:rsid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构生产</w:t>
      </w:r>
      <w:proofErr w:type="gramEnd"/>
      <w:r w:rsid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基地。</w:t>
      </w:r>
    </w:p>
    <w:p w14:paraId="160B2752" w14:textId="4BEFDB82" w:rsidR="009C1F44" w:rsidRDefault="009C1F44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电站辅机及配件</w:t>
      </w:r>
    </w:p>
    <w:p w14:paraId="4BC4ECC2" w14:textId="6CDDFD44" w:rsidR="009C1F44" w:rsidRDefault="009C1F44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电网及电气设备</w:t>
      </w:r>
    </w:p>
    <w:p w14:paraId="1B4A19E8" w14:textId="3978B79B" w:rsidR="009C1F44" w:rsidRPr="00184AC7" w:rsidRDefault="009C1F44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184AC7">
        <w:rPr>
          <w:rFonts w:ascii="Helvetica" w:hAnsi="Helvetica" w:cs="Helvetica" w:hint="eastAsia"/>
          <w:color w:val="33353C"/>
          <w:szCs w:val="21"/>
          <w:shd w:val="clear" w:color="auto" w:fill="FFFFFF"/>
        </w:rPr>
        <w:t>物料装卸设备</w:t>
      </w:r>
    </w:p>
    <w:p w14:paraId="67288841" w14:textId="47C16E1D" w:rsidR="009C1F44" w:rsidRPr="00184AC7" w:rsidRDefault="009C1F44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84AC7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184AC7">
        <w:rPr>
          <w:rFonts w:ascii="Helvetica" w:hAnsi="Helvetica" w:cs="Helvetica" w:hint="eastAsia"/>
          <w:color w:val="33353C"/>
          <w:szCs w:val="21"/>
          <w:shd w:val="clear" w:color="auto" w:fill="FFFFFF"/>
        </w:rPr>
        <w:t>基础设施设备</w:t>
      </w:r>
    </w:p>
    <w:p w14:paraId="62AA2B38" w14:textId="224A37DC" w:rsidR="009C1F44" w:rsidRPr="00184AC7" w:rsidRDefault="009C1F44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84AC7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184AC7">
        <w:rPr>
          <w:rFonts w:ascii="Helvetica" w:hAnsi="Helvetica" w:cs="Helvetica" w:hint="eastAsia"/>
          <w:color w:val="33353C"/>
          <w:szCs w:val="21"/>
          <w:shd w:val="clear" w:color="auto" w:fill="FFFFFF"/>
        </w:rPr>
        <w:t>其他产品</w:t>
      </w:r>
    </w:p>
    <w:p w14:paraId="2D1490F4" w14:textId="4CAEDE25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投资开发</w:t>
      </w:r>
    </w:p>
    <w:p w14:paraId="6B8D2056" w14:textId="32E5EE80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房地产开发</w:t>
      </w:r>
      <w:r w:rsidR="00204504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204504"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中国电建地产集团有限公司</w:t>
      </w:r>
    </w:p>
    <w:p w14:paraId="31FECDA4" w14:textId="3048D307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国际业务</w:t>
      </w:r>
    </w:p>
    <w:p w14:paraId="74D484EA" w14:textId="57E20779" w:rsidR="00416EB8" w:rsidRDefault="00416EB8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DBF6068" w14:textId="7CD66B47" w:rsidR="00395535" w:rsidRDefault="00395535" w:rsidP="00395535"/>
    <w:p w14:paraId="0134A12F" w14:textId="5B182931" w:rsidR="00E5212B" w:rsidRDefault="00E5212B" w:rsidP="00395535">
      <w:r>
        <w:tab/>
      </w:r>
    </w:p>
    <w:sectPr w:rsidR="00E52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C32E1" w14:textId="77777777" w:rsidR="000012C9" w:rsidRDefault="000012C9" w:rsidP="00AA5839">
      <w:r>
        <w:separator/>
      </w:r>
    </w:p>
  </w:endnote>
  <w:endnote w:type="continuationSeparator" w:id="0">
    <w:p w14:paraId="6843E31C" w14:textId="77777777" w:rsidR="000012C9" w:rsidRDefault="000012C9" w:rsidP="00AA5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69943" w14:textId="77777777" w:rsidR="000012C9" w:rsidRDefault="000012C9" w:rsidP="00AA5839">
      <w:r>
        <w:separator/>
      </w:r>
    </w:p>
  </w:footnote>
  <w:footnote w:type="continuationSeparator" w:id="0">
    <w:p w14:paraId="0F6D26C9" w14:textId="77777777" w:rsidR="000012C9" w:rsidRDefault="000012C9" w:rsidP="00AA58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D9"/>
    <w:rsid w:val="000012C9"/>
    <w:rsid w:val="0007449A"/>
    <w:rsid w:val="00076DEE"/>
    <w:rsid w:val="000F17F9"/>
    <w:rsid w:val="000F3B70"/>
    <w:rsid w:val="00183576"/>
    <w:rsid w:val="00184AC7"/>
    <w:rsid w:val="00204504"/>
    <w:rsid w:val="002060FA"/>
    <w:rsid w:val="00266499"/>
    <w:rsid w:val="00311BBE"/>
    <w:rsid w:val="003818A6"/>
    <w:rsid w:val="00395535"/>
    <w:rsid w:val="00416EB8"/>
    <w:rsid w:val="00585909"/>
    <w:rsid w:val="005F452C"/>
    <w:rsid w:val="00680811"/>
    <w:rsid w:val="006A06D9"/>
    <w:rsid w:val="00726796"/>
    <w:rsid w:val="00787C47"/>
    <w:rsid w:val="00827746"/>
    <w:rsid w:val="00851DA6"/>
    <w:rsid w:val="00860132"/>
    <w:rsid w:val="00860FC7"/>
    <w:rsid w:val="00873F81"/>
    <w:rsid w:val="008A5B7F"/>
    <w:rsid w:val="0091113C"/>
    <w:rsid w:val="009C1F44"/>
    <w:rsid w:val="009E1EF5"/>
    <w:rsid w:val="00A6772F"/>
    <w:rsid w:val="00AA5839"/>
    <w:rsid w:val="00AD6B53"/>
    <w:rsid w:val="00B80ACA"/>
    <w:rsid w:val="00C210DD"/>
    <w:rsid w:val="00C70F76"/>
    <w:rsid w:val="00D1136B"/>
    <w:rsid w:val="00DE607B"/>
    <w:rsid w:val="00DF001E"/>
    <w:rsid w:val="00DF22CF"/>
    <w:rsid w:val="00E5212B"/>
    <w:rsid w:val="00EA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1DD34"/>
  <w15:chartTrackingRefBased/>
  <w15:docId w15:val="{D63098DB-56EC-4CCE-A390-10A7FF0D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7C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7C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001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1113C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787C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87C4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87C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26796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AA5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583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5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5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werchina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eec.net.c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7CFFA-AA75-46A2-AA48-C7B116A3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36</cp:revision>
  <dcterms:created xsi:type="dcterms:W3CDTF">2021-12-27T03:09:00Z</dcterms:created>
  <dcterms:modified xsi:type="dcterms:W3CDTF">2022-01-14T13:36:00Z</dcterms:modified>
</cp:coreProperties>
</file>