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0950" w14:textId="7CBBD29F" w:rsidR="00F47160" w:rsidRPr="00AD4E6A" w:rsidRDefault="00AD4E6A" w:rsidP="00AD4E6A">
      <w:pPr>
        <w:pStyle w:val="2"/>
        <w:rPr>
          <w:sz w:val="28"/>
          <w:szCs w:val="28"/>
        </w:rPr>
      </w:pPr>
      <w:r w:rsidRPr="00705384">
        <w:rPr>
          <w:rFonts w:hint="eastAsia"/>
          <w:sz w:val="28"/>
          <w:szCs w:val="28"/>
          <w:highlight w:val="yellow"/>
        </w:rPr>
        <w:t xml:space="preserve">华特气体 </w:t>
      </w:r>
      <w:r w:rsidRPr="00705384">
        <w:rPr>
          <w:sz w:val="28"/>
          <w:szCs w:val="28"/>
          <w:highlight w:val="yellow"/>
        </w:rPr>
        <w:t>688268</w:t>
      </w:r>
      <w:r w:rsidRPr="00AD4E6A">
        <w:rPr>
          <w:sz w:val="28"/>
          <w:szCs w:val="28"/>
        </w:rPr>
        <w:t xml:space="preserve"> </w:t>
      </w:r>
      <w:hyperlink r:id="rId4" w:history="1">
        <w:r w:rsidRPr="00AD4E6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http://www.huategas.com</w:t>
        </w:r>
      </w:hyperlink>
      <w:r w:rsidRPr="00AD4E6A">
        <w:rPr>
          <w:sz w:val="28"/>
          <w:szCs w:val="28"/>
        </w:rPr>
        <w:t xml:space="preserve"> </w:t>
      </w:r>
      <w:r w:rsidRPr="00AD4E6A">
        <w:rPr>
          <w:rFonts w:hint="eastAsia"/>
          <w:sz w:val="28"/>
          <w:szCs w:val="28"/>
        </w:rPr>
        <w:t>广东佛山</w:t>
      </w:r>
    </w:p>
    <w:p w14:paraId="4C8C1A84" w14:textId="10E39FA9" w:rsidR="00AD4E6A" w:rsidRDefault="00AD4E6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广东华特气体股份有限公司主营业务为特种气体、普通工业气体以及相关的气体辅助设备与工程的生产和销售。公司主要产品或服务有特种气体、普通工业气体、气体设备与工程。公司已获专利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项、参与制定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项国家标准，承担了国家重大科技专项（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专项）中的《高纯三氟甲烷的研发与中试》课题等重点科研项目，于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年作为唯一的气体公司入选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中国电子化工材料专业十强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770E380" w14:textId="10D4557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DF2692" w14:textId="6F2B186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致力于气体研发与应用，成为气体行业的领先者</w:t>
      </w:r>
    </w:p>
    <w:p w14:paraId="635479BD" w14:textId="3ACF42C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4143C0" w14:textId="2DFE1E9E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气体产品：</w:t>
      </w:r>
    </w:p>
    <w:p w14:paraId="08E95E7B" w14:textId="18C08E4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普通工业气体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高纯二氟甲烷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H2F2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氟氪氖混合气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2-K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r-Ne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氩氙氖混合气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Ar-Xe-Ne</w:t>
      </w:r>
    </w:p>
    <w:p w14:paraId="2E1EA6C3" w14:textId="2618890B" w:rsidR="00705384" w:rsidRDefault="0070538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乙硅烷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SiH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6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乙硼烷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2H6 </w:t>
      </w:r>
    </w:p>
    <w:p w14:paraId="19C5249A" w14:textId="268DFD0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特种气体</w:t>
      </w:r>
    </w:p>
    <w:p w14:paraId="30306DD4" w14:textId="54760DA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工程设备与服务</w:t>
      </w:r>
    </w:p>
    <w:p w14:paraId="4FF6FC43" w14:textId="01FC0008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行业应用</w:t>
      </w:r>
    </w:p>
    <w:p w14:paraId="3B99D79F" w14:textId="17F1D441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68728B" w14:textId="48FF096D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1966A6" w14:textId="03CE56E7" w:rsidR="0019009C" w:rsidRPr="0019009C" w:rsidRDefault="0019009C" w:rsidP="0019009C">
      <w:pPr>
        <w:pStyle w:val="2"/>
        <w:rPr>
          <w:sz w:val="28"/>
          <w:szCs w:val="28"/>
        </w:rPr>
      </w:pPr>
      <w:r w:rsidRPr="0019009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凯美特气</w:t>
      </w:r>
      <w:r w:rsidRPr="0019009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9009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002549 </w:t>
      </w:r>
      <w:hyperlink r:id="rId5" w:history="1">
        <w:r w:rsidRPr="0019009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</w:t>
        </w:r>
        <w:r w:rsidRPr="0019009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</w:t>
        </w:r>
        <w:r w:rsidRPr="0019009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ina-kmt.com</w:t>
        </w:r>
      </w:hyperlink>
      <w:r w:rsidRPr="0019009C">
        <w:rPr>
          <w:sz w:val="28"/>
          <w:szCs w:val="28"/>
        </w:rPr>
        <w:t xml:space="preserve"> </w:t>
      </w:r>
      <w:r w:rsidRPr="0019009C">
        <w:rPr>
          <w:rFonts w:hint="eastAsia"/>
          <w:sz w:val="28"/>
          <w:szCs w:val="28"/>
        </w:rPr>
        <w:t>湖南岳阳</w:t>
      </w:r>
    </w:p>
    <w:p w14:paraId="1DE8862E" w14:textId="6F20D292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湖南凯美特气体股份有限公司是以石油化工尾气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废气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火炬气回收利用的专业环保企业。主要产品为高纯食品级液体二氧化碳、液氧、液氮和液氩。四家分公司均利用二氧化碳超高提纯技术（已获国家专利）生产食品级二氧化碳产品，产品质量远远高于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GB/T23938-2009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标准，每年送样到符合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ISBT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标准，并被重要客户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机构认可的实验室进行产品检验，完全符合国际食品添加剂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JECFA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食品级标准。</w:t>
      </w:r>
    </w:p>
    <w:p w14:paraId="593B2D7D" w14:textId="4E4CF764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9BB8F24" w14:textId="1CE59367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节能降耗，保护地球的使者，成为全球最大的高品质二氧化碳供应商</w:t>
      </w:r>
    </w:p>
    <w:p w14:paraId="2E548ED7" w14:textId="06FA8289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6E6BE1" w14:textId="331FD4F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739FC18" w14:textId="3174DE5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二氧化碳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CO2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H4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氮气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氦气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氖气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Ne</w:t>
      </w:r>
    </w:p>
    <w:p w14:paraId="6B82A8D6" w14:textId="762BB136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氪气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Xe</w:t>
      </w:r>
    </w:p>
    <w:p w14:paraId="053A63ED" w14:textId="3D1EE579" w:rsidR="0019009C" w:rsidRDefault="0019009C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配送与服务</w:t>
      </w:r>
    </w:p>
    <w:sectPr w:rsidR="0019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BF"/>
    <w:rsid w:val="0019009C"/>
    <w:rsid w:val="00572458"/>
    <w:rsid w:val="00705384"/>
    <w:rsid w:val="00AD4E6A"/>
    <w:rsid w:val="00B5794A"/>
    <w:rsid w:val="00DC67BF"/>
    <w:rsid w:val="00EF61A6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BE9"/>
  <w15:chartTrackingRefBased/>
  <w15:docId w15:val="{96DB0587-B3D1-49A6-B5EF-A7606538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4E6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D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05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-kmt.com/" TargetMode="External"/><Relationship Id="rId4" Type="http://schemas.openxmlformats.org/officeDocument/2006/relationships/hyperlink" Target="http://www.huatega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2022-02-24T17:12:00Z</dcterms:created>
  <dcterms:modified xsi:type="dcterms:W3CDTF">2022-02-24T17:39:00Z</dcterms:modified>
</cp:coreProperties>
</file>