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867090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3B44DC3" w14:textId="2DF6C900" w:rsidR="00B42F0B" w:rsidRDefault="00B42F0B" w:rsidP="00B42F0B">
          <w:pPr>
            <w:pStyle w:val="TOC"/>
            <w:jc w:val="center"/>
            <w:rPr>
              <w:rFonts w:hint="eastAsia"/>
            </w:rPr>
          </w:pPr>
          <w:r>
            <w:rPr>
              <w:rFonts w:hint="eastAsia"/>
              <w:lang w:val="zh-CN"/>
            </w:rPr>
            <w:t>重工机械</w:t>
          </w:r>
        </w:p>
        <w:p w14:paraId="64AE073E" w14:textId="21EAFA47" w:rsidR="003F038E" w:rsidRDefault="00B42F0B">
          <w:pPr>
            <w:pStyle w:val="TOC2"/>
            <w:tabs>
              <w:tab w:val="right" w:leader="dot" w:pos="8296"/>
            </w:tabs>
            <w:rPr>
              <w:noProof/>
            </w:rPr>
          </w:pPr>
          <w:r>
            <w:fldChar w:fldCharType="begin"/>
          </w:r>
          <w:r>
            <w:instrText xml:space="preserve"> TOC \o "1-3" \h \z \u </w:instrText>
          </w:r>
          <w:r>
            <w:fldChar w:fldCharType="separate"/>
          </w:r>
          <w:hyperlink w:anchor="_Toc95411673" w:history="1">
            <w:r w:rsidR="003F038E" w:rsidRPr="004027E1">
              <w:rPr>
                <w:rStyle w:val="a3"/>
                <w:rFonts w:ascii="Helvetica" w:hAnsi="Helvetica" w:cs="Helvetica"/>
                <w:noProof/>
                <w:highlight w:val="green"/>
                <w:shd w:val="clear" w:color="auto" w:fill="FFFFFF"/>
              </w:rPr>
              <w:t>力星股份</w:t>
            </w:r>
            <w:r w:rsidR="003F038E" w:rsidRPr="004027E1">
              <w:rPr>
                <w:rStyle w:val="a3"/>
                <w:rFonts w:ascii="Helvetica" w:hAnsi="Helvetica" w:cs="Helvetica"/>
                <w:noProof/>
                <w:highlight w:val="green"/>
                <w:shd w:val="clear" w:color="auto" w:fill="FFFFFF"/>
              </w:rPr>
              <w:t xml:space="preserve"> 300421</w:t>
            </w:r>
            <w:r w:rsidR="003F038E" w:rsidRPr="004027E1">
              <w:rPr>
                <w:rStyle w:val="a3"/>
                <w:rFonts w:ascii="Helvetica" w:hAnsi="Helvetica" w:cs="Helvetica"/>
                <w:noProof/>
                <w:shd w:val="clear" w:color="auto" w:fill="FFFFFF"/>
              </w:rPr>
              <w:t xml:space="preserve"> http://www.jgbr.com.cn</w:t>
            </w:r>
            <w:r w:rsidR="003F038E" w:rsidRPr="004027E1">
              <w:rPr>
                <w:rStyle w:val="a3"/>
                <w:noProof/>
              </w:rPr>
              <w:t xml:space="preserve"> 江苏南通</w:t>
            </w:r>
            <w:r w:rsidR="003F038E">
              <w:rPr>
                <w:noProof/>
                <w:webHidden/>
              </w:rPr>
              <w:tab/>
            </w:r>
            <w:r w:rsidR="003F038E">
              <w:rPr>
                <w:noProof/>
                <w:webHidden/>
              </w:rPr>
              <w:fldChar w:fldCharType="begin"/>
            </w:r>
            <w:r w:rsidR="003F038E">
              <w:rPr>
                <w:noProof/>
                <w:webHidden/>
              </w:rPr>
              <w:instrText xml:space="preserve"> PAGEREF _Toc95411673 \h </w:instrText>
            </w:r>
            <w:r w:rsidR="003F038E">
              <w:rPr>
                <w:noProof/>
                <w:webHidden/>
              </w:rPr>
            </w:r>
            <w:r w:rsidR="003F038E">
              <w:rPr>
                <w:noProof/>
                <w:webHidden/>
              </w:rPr>
              <w:fldChar w:fldCharType="separate"/>
            </w:r>
            <w:r w:rsidR="003F038E">
              <w:rPr>
                <w:noProof/>
                <w:webHidden/>
              </w:rPr>
              <w:t>2</w:t>
            </w:r>
            <w:r w:rsidR="003F038E">
              <w:rPr>
                <w:noProof/>
                <w:webHidden/>
              </w:rPr>
              <w:fldChar w:fldCharType="end"/>
            </w:r>
          </w:hyperlink>
        </w:p>
        <w:p w14:paraId="5717F054" w14:textId="0358D489"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24ECAAD2" w14:textId="2662073E" w:rsidR="00B42F0B" w:rsidRDefault="00B42F0B"/>
    <w:p w14:paraId="19BC9DE8" w14:textId="74029296" w:rsidR="00B42F0B" w:rsidRDefault="00B42F0B"/>
    <w:p w14:paraId="21BE855F" w14:textId="250F512D" w:rsidR="00B42F0B" w:rsidRDefault="00B42F0B"/>
    <w:p w14:paraId="57A9DFA6" w14:textId="2AF5B4E7" w:rsidR="00B42F0B" w:rsidRDefault="00B42F0B"/>
    <w:p w14:paraId="2F29D457" w14:textId="72C3DFF3" w:rsidR="00B42F0B" w:rsidRDefault="00B42F0B"/>
    <w:p w14:paraId="5F735F04" w14:textId="68111277" w:rsidR="00B42F0B" w:rsidRDefault="00B42F0B"/>
    <w:p w14:paraId="71FE3C4A" w14:textId="415BD3A6" w:rsidR="00B42F0B" w:rsidRDefault="00B42F0B"/>
    <w:p w14:paraId="7AD36F60" w14:textId="1C64C18B" w:rsidR="00B42F0B" w:rsidRDefault="00B42F0B"/>
    <w:p w14:paraId="6061BB26" w14:textId="20558FDA" w:rsidR="00B42F0B" w:rsidRDefault="00B42F0B"/>
    <w:p w14:paraId="0D7C5904" w14:textId="766FB87B" w:rsidR="00B42F0B" w:rsidRDefault="00B42F0B"/>
    <w:p w14:paraId="37053235" w14:textId="5D63E7E7" w:rsidR="00B42F0B" w:rsidRDefault="00B42F0B"/>
    <w:p w14:paraId="5CC48227" w14:textId="79C1E7F5" w:rsidR="00B42F0B" w:rsidRDefault="00B42F0B"/>
    <w:p w14:paraId="1EECA162" w14:textId="76F7FE58" w:rsidR="00B42F0B" w:rsidRDefault="00B42F0B"/>
    <w:p w14:paraId="22E57CB1" w14:textId="58ED5C8E" w:rsidR="00B42F0B" w:rsidRDefault="00B42F0B"/>
    <w:p w14:paraId="25048DA7" w14:textId="3ABAFFE2" w:rsidR="00B42F0B" w:rsidRDefault="00B42F0B"/>
    <w:p w14:paraId="32F74E21" w14:textId="547D1756" w:rsidR="00B42F0B" w:rsidRDefault="00B42F0B"/>
    <w:p w14:paraId="5DF525CB" w14:textId="20B7B7A3" w:rsidR="00B42F0B" w:rsidRDefault="00B42F0B"/>
    <w:p w14:paraId="3BFB4A67" w14:textId="77777777" w:rsidR="00B42F0B" w:rsidRDefault="00B42F0B" w:rsidP="00B42F0B">
      <w:pPr>
        <w:pStyle w:val="2"/>
        <w:rPr>
          <w:sz w:val="28"/>
          <w:szCs w:val="28"/>
        </w:rPr>
      </w:pPr>
      <w:bookmarkStart w:id="0" w:name="_Toc95409690"/>
      <w:bookmarkStart w:id="1" w:name="_Toc95411673"/>
      <w:proofErr w:type="gramStart"/>
      <w:r>
        <w:rPr>
          <w:rFonts w:ascii="Helvetica" w:hAnsi="Helvetica" w:cs="Helvetica" w:hint="eastAsia"/>
          <w:color w:val="33353C"/>
          <w:sz w:val="28"/>
          <w:szCs w:val="28"/>
          <w:highlight w:val="green"/>
          <w:shd w:val="clear" w:color="auto" w:fill="FFFFFF"/>
        </w:rPr>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5"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77777777" w:rsidR="00B42F0B" w:rsidRPr="00B42F0B" w:rsidRDefault="00B42F0B">
      <w:pPr>
        <w:rPr>
          <w:rFonts w:hint="eastAsia"/>
        </w:rPr>
      </w:pPr>
    </w:p>
    <w:sectPr w:rsidR="00B42F0B" w:rsidRPr="00B42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1522DF"/>
    <w:rsid w:val="003F038E"/>
    <w:rsid w:val="00572458"/>
    <w:rsid w:val="00B42F0B"/>
    <w:rsid w:val="00CD3239"/>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jgbr.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2022-02-10T10:53:00Z</dcterms:created>
  <dcterms:modified xsi:type="dcterms:W3CDTF">2022-02-10T10:54:00Z</dcterms:modified>
</cp:coreProperties>
</file>