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3975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48BC7B" w14:textId="2DFAF8A0" w:rsidR="00AA0486" w:rsidRPr="00AA0486" w:rsidRDefault="00AA0486" w:rsidP="00AA0486">
          <w:pPr>
            <w:pStyle w:val="TOC"/>
            <w:jc w:val="center"/>
            <w:rPr>
              <w:lang w:val="zh-CN"/>
            </w:rPr>
          </w:pPr>
          <w:r>
            <w:rPr>
              <w:rFonts w:hint="eastAsia"/>
              <w:lang w:val="zh-CN"/>
            </w:rPr>
            <w:t>旅游</w:t>
          </w:r>
        </w:p>
        <w:p w14:paraId="1BB1327A" w14:textId="23A9C770" w:rsidR="00545DEC" w:rsidRDefault="00AA6C01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72757" w:history="1">
            <w:r w:rsidR="00545DEC" w:rsidRPr="005B0303">
              <w:rPr>
                <w:rStyle w:val="a3"/>
                <w:noProof/>
                <w:highlight w:val="yellow"/>
              </w:rPr>
              <w:t>中国中免 601888</w:t>
            </w:r>
            <w:r w:rsidR="00545DEC" w:rsidRPr="005B0303">
              <w:rPr>
                <w:rStyle w:val="a3"/>
                <w:noProof/>
              </w:rPr>
              <w:t xml:space="preserve"> </w:t>
            </w:r>
            <w:r w:rsidR="00545DEC" w:rsidRPr="005B0303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http://www.ctgdutyfree.com.cn</w:t>
            </w:r>
            <w:r w:rsidR="00545DEC" w:rsidRPr="005B0303">
              <w:rPr>
                <w:rStyle w:val="a3"/>
                <w:noProof/>
              </w:rPr>
              <w:t xml:space="preserve"> 北京东城</w:t>
            </w:r>
            <w:r w:rsidR="00545DEC">
              <w:rPr>
                <w:noProof/>
                <w:webHidden/>
              </w:rPr>
              <w:tab/>
            </w:r>
            <w:r w:rsidR="00545DEC">
              <w:rPr>
                <w:noProof/>
                <w:webHidden/>
              </w:rPr>
              <w:fldChar w:fldCharType="begin"/>
            </w:r>
            <w:r w:rsidR="00545DEC">
              <w:rPr>
                <w:noProof/>
                <w:webHidden/>
              </w:rPr>
              <w:instrText xml:space="preserve"> PAGEREF _Toc94672757 \h </w:instrText>
            </w:r>
            <w:r w:rsidR="00545DEC">
              <w:rPr>
                <w:noProof/>
                <w:webHidden/>
              </w:rPr>
            </w:r>
            <w:r w:rsidR="00545DEC">
              <w:rPr>
                <w:noProof/>
                <w:webHidden/>
              </w:rPr>
              <w:fldChar w:fldCharType="separate"/>
            </w:r>
            <w:r w:rsidR="00545DEC">
              <w:rPr>
                <w:noProof/>
                <w:webHidden/>
              </w:rPr>
              <w:t>2</w:t>
            </w:r>
            <w:r w:rsidR="00545DEC">
              <w:rPr>
                <w:noProof/>
                <w:webHidden/>
              </w:rPr>
              <w:fldChar w:fldCharType="end"/>
            </w:r>
          </w:hyperlink>
        </w:p>
        <w:p w14:paraId="77EA2EA2" w14:textId="349281C7" w:rsidR="00545DEC" w:rsidRDefault="00545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672758" w:history="1">
            <w:r w:rsidRPr="005B0303">
              <w:rPr>
                <w:rStyle w:val="a3"/>
                <w:noProof/>
                <w:shd w:val="clear" w:color="auto" w:fill="FFFFFF"/>
              </w:rPr>
              <w:t>香港中旅 HK:00308 https://www.hkcts.com/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_Toc94672758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0585" w14:textId="4E86C493" w:rsidR="00545DEC" w:rsidRDefault="00545D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672759" w:history="1">
            <w:r w:rsidRPr="005B0303">
              <w:rPr>
                <w:rStyle w:val="a3"/>
                <w:noProof/>
              </w:rPr>
              <w:t xml:space="preserve">华贸物流 603128 </w:t>
            </w:r>
            <w:r w:rsidRPr="005B0303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http://www.ctsfreight.com</w:t>
            </w:r>
            <w:r w:rsidRPr="005B0303">
              <w:rPr>
                <w:rStyle w:val="a3"/>
                <w:noProof/>
              </w:rPr>
              <w:t xml:space="preserve"> 上海黄浦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_Toc94672759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5BEE8" w14:textId="5E3CA524" w:rsidR="00454927" w:rsidRDefault="00AA6C01">
          <w:r>
            <w:rPr>
              <w:b/>
              <w:bCs/>
              <w:noProof/>
            </w:rPr>
            <w:fldChar w:fldCharType="end"/>
          </w:r>
        </w:p>
      </w:sdtContent>
    </w:sdt>
    <w:p w14:paraId="3CF67547" w14:textId="0D1F9569" w:rsidR="0007449A" w:rsidRDefault="0007449A"/>
    <w:p w14:paraId="0FB39738" w14:textId="77BCEA0D" w:rsidR="00454927" w:rsidRDefault="00454927"/>
    <w:p w14:paraId="256BE318" w14:textId="36F3D8A0" w:rsidR="00454927" w:rsidRDefault="00454927"/>
    <w:p w14:paraId="43CA41D9" w14:textId="414D05DD" w:rsidR="00454927" w:rsidRDefault="00454927"/>
    <w:p w14:paraId="42E6B591" w14:textId="27D0640D" w:rsidR="00454927" w:rsidRDefault="00454927"/>
    <w:p w14:paraId="009B218A" w14:textId="5A62644D" w:rsidR="00454927" w:rsidRDefault="00454927"/>
    <w:p w14:paraId="0BAECE85" w14:textId="4C357C83" w:rsidR="00454927" w:rsidRDefault="00454927"/>
    <w:p w14:paraId="3AF69045" w14:textId="20098960" w:rsidR="00454927" w:rsidRDefault="00454927"/>
    <w:p w14:paraId="28E7E757" w14:textId="63A2C8AC" w:rsidR="00454927" w:rsidRDefault="00454927"/>
    <w:p w14:paraId="76F9670A" w14:textId="58F2F4CD" w:rsidR="00454927" w:rsidRDefault="00454927"/>
    <w:p w14:paraId="7BA63436" w14:textId="322DF05B" w:rsidR="00454927" w:rsidRDefault="00454927"/>
    <w:p w14:paraId="276AACE6" w14:textId="4277C53A" w:rsidR="00454927" w:rsidRDefault="00454927"/>
    <w:p w14:paraId="07D61B77" w14:textId="3BE84C18" w:rsidR="00454927" w:rsidRDefault="00454927"/>
    <w:p w14:paraId="59BC0078" w14:textId="1C6AEDF0" w:rsidR="00454927" w:rsidRDefault="00454927"/>
    <w:p w14:paraId="4D36CAB5" w14:textId="4A0B5646" w:rsidR="00454927" w:rsidRDefault="00454927"/>
    <w:p w14:paraId="2FF99113" w14:textId="143F50FC" w:rsidR="00454927" w:rsidRDefault="00454927"/>
    <w:p w14:paraId="5C12872C" w14:textId="4DD88298" w:rsidR="00454927" w:rsidRDefault="00454927"/>
    <w:p w14:paraId="0616D25F" w14:textId="34912F20" w:rsidR="00454927" w:rsidRDefault="00454927"/>
    <w:p w14:paraId="40C9A356" w14:textId="128BE360" w:rsidR="00454927" w:rsidRDefault="00454927"/>
    <w:p w14:paraId="1B9E9825" w14:textId="2E3F74BF" w:rsidR="00454927" w:rsidRDefault="00454927"/>
    <w:p w14:paraId="536E8ACB" w14:textId="52CF6B8E" w:rsidR="00454927" w:rsidRDefault="00454927"/>
    <w:p w14:paraId="7A5E104E" w14:textId="05A48BDB" w:rsidR="00454927" w:rsidRDefault="00454927"/>
    <w:p w14:paraId="14960C6E" w14:textId="5B679075" w:rsidR="00454927" w:rsidRDefault="00454927"/>
    <w:p w14:paraId="2F1DB0B2" w14:textId="21106E7D" w:rsidR="00454927" w:rsidRDefault="00454927"/>
    <w:p w14:paraId="0E6B7260" w14:textId="4B0F92DC" w:rsidR="00454927" w:rsidRDefault="00454927"/>
    <w:p w14:paraId="2F81CE6D" w14:textId="21D8F089" w:rsidR="00454927" w:rsidRDefault="00454927"/>
    <w:p w14:paraId="1A906F72" w14:textId="32101A51" w:rsidR="00454927" w:rsidRDefault="00454927"/>
    <w:p w14:paraId="2ECE6E38" w14:textId="40671730" w:rsidR="00454927" w:rsidRDefault="00454927"/>
    <w:p w14:paraId="4DF152CB" w14:textId="3E022517" w:rsidR="00454927" w:rsidRDefault="00454927"/>
    <w:p w14:paraId="7355BA0B" w14:textId="3ACF3E45" w:rsidR="00454927" w:rsidRDefault="00454927"/>
    <w:p w14:paraId="3B94A3B9" w14:textId="5059D50F" w:rsidR="00454927" w:rsidRDefault="00454927"/>
    <w:p w14:paraId="214F8D06" w14:textId="03E1DA3A" w:rsidR="00454927" w:rsidRDefault="00454927"/>
    <w:p w14:paraId="0A7D9BA5" w14:textId="0FC8C1BE" w:rsidR="00454927" w:rsidRDefault="00454927"/>
    <w:p w14:paraId="23BD3D5D" w14:textId="2DE7DA20" w:rsidR="00454927" w:rsidRDefault="00454927"/>
    <w:p w14:paraId="32A7C016" w14:textId="6880EA40" w:rsidR="00454927" w:rsidRDefault="00454927"/>
    <w:p w14:paraId="34A7866C" w14:textId="19DCA9AA" w:rsidR="00454927" w:rsidRDefault="00454927"/>
    <w:p w14:paraId="41659CB9" w14:textId="723A475C" w:rsidR="00454927" w:rsidRDefault="00454927"/>
    <w:p w14:paraId="40D092AD" w14:textId="1C97D33D" w:rsidR="00454927" w:rsidRDefault="00454927"/>
    <w:p w14:paraId="078F7D37" w14:textId="26C36759" w:rsidR="00454927" w:rsidRDefault="00454927"/>
    <w:p w14:paraId="785E4AC2" w14:textId="5466EEAF" w:rsidR="00454927" w:rsidRDefault="00454927"/>
    <w:p w14:paraId="0BDF934F" w14:textId="22844FE9" w:rsidR="00454927" w:rsidRPr="002828FA" w:rsidRDefault="00454927" w:rsidP="002828FA">
      <w:pPr>
        <w:pStyle w:val="2"/>
        <w:rPr>
          <w:sz w:val="28"/>
          <w:szCs w:val="28"/>
        </w:rPr>
      </w:pPr>
      <w:bookmarkStart w:id="0" w:name="_Toc94672757"/>
      <w:r w:rsidRPr="00263064">
        <w:rPr>
          <w:rFonts w:hint="eastAsia"/>
          <w:sz w:val="28"/>
          <w:szCs w:val="28"/>
          <w:highlight w:val="yellow"/>
        </w:rPr>
        <w:t xml:space="preserve">中国中免 </w:t>
      </w:r>
      <w:r w:rsidRPr="00263064">
        <w:rPr>
          <w:sz w:val="28"/>
          <w:szCs w:val="28"/>
          <w:highlight w:val="yellow"/>
        </w:rPr>
        <w:t>601888</w:t>
      </w:r>
      <w:r w:rsidRPr="002828FA">
        <w:rPr>
          <w:sz w:val="28"/>
          <w:szCs w:val="28"/>
        </w:rPr>
        <w:t xml:space="preserve"> </w:t>
      </w:r>
      <w:hyperlink r:id="rId7" w:history="1">
        <w:r w:rsidRPr="002828FA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http://www.ctgdutyfree.com.cn</w:t>
        </w:r>
      </w:hyperlink>
      <w:r w:rsidRPr="002828FA">
        <w:rPr>
          <w:sz w:val="28"/>
          <w:szCs w:val="28"/>
        </w:rPr>
        <w:t xml:space="preserve"> </w:t>
      </w:r>
      <w:r w:rsidRPr="002828FA">
        <w:rPr>
          <w:rFonts w:hint="eastAsia"/>
          <w:sz w:val="28"/>
          <w:szCs w:val="28"/>
        </w:rPr>
        <w:t>北京东城</w:t>
      </w:r>
      <w:bookmarkEnd w:id="0"/>
    </w:p>
    <w:p w14:paraId="48FA5B4F" w14:textId="058EFEBB" w:rsidR="00454927" w:rsidRDefault="0045492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中国旅游集团中免股份有限公司</w:t>
      </w:r>
      <w:r w:rsidRPr="00A031A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主营业务是免税业务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。公司免税业务主要包括烟酒、香化等免税商品的批发、零售等业务。此外，公司还从事</w:t>
      </w:r>
      <w:r w:rsidRPr="00A031A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以免税业务为核心的商业综合体投资开发业务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9CEF84A" w14:textId="74181D19" w:rsidR="00780613" w:rsidRDefault="0078061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0BE61C" w14:textId="0296A320" w:rsidR="00780613" w:rsidRDefault="0078061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中国旅游集团有限公司控股上市公司</w:t>
      </w:r>
    </w:p>
    <w:p w14:paraId="67FCC3BC" w14:textId="1A13786E" w:rsidR="00B04295" w:rsidRDefault="00B0429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免税店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余家</w:t>
      </w:r>
    </w:p>
    <w:p w14:paraId="77FFDE49" w14:textId="2DFF9DEB" w:rsidR="00EC29E6" w:rsidRDefault="00EC29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59FC8A" w14:textId="684A4D4A" w:rsidR="00EC29E6" w:rsidRDefault="00EC29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业务领域</w:t>
      </w:r>
    </w:p>
    <w:p w14:paraId="0583FB2F" w14:textId="7056B50E" w:rsidR="00EC29E6" w:rsidRPr="009C360E" w:rsidRDefault="00EC29E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C360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免税业务</w:t>
      </w:r>
    </w:p>
    <w:p w14:paraId="496CD8F0" w14:textId="4150A5C0" w:rsidR="009C360E" w:rsidRDefault="009C360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免税品分销</w:t>
      </w:r>
    </w:p>
    <w:p w14:paraId="4DF38FFD" w14:textId="1AE02C89" w:rsidR="009C360E" w:rsidRDefault="009C360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免税品零售</w:t>
      </w:r>
    </w:p>
    <w:p w14:paraId="2519494E" w14:textId="29C69FD2" w:rsidR="009C360E" w:rsidRDefault="009C360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传统免税业务</w:t>
      </w:r>
    </w:p>
    <w:p w14:paraId="55F26FD2" w14:textId="71E85A61" w:rsidR="00EC29E6" w:rsidRPr="009C360E" w:rsidRDefault="00EC29E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C360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离岛免税业务</w:t>
      </w:r>
      <w:r w:rsidR="00AA6C0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AA6C01" w:rsidRPr="00AA6C01">
        <w:rPr>
          <w:rFonts w:ascii="Helvetica" w:hAnsi="Helvetica" w:cs="Helvetica" w:hint="eastAsia"/>
          <w:color w:val="33353C"/>
          <w:szCs w:val="21"/>
          <w:shd w:val="clear" w:color="auto" w:fill="FFFFFF"/>
        </w:rPr>
        <w:t>海南</w:t>
      </w:r>
      <w:r w:rsidR="00AA6C01">
        <w:rPr>
          <w:rFonts w:ascii="Helvetica" w:hAnsi="Helvetica" w:cs="Helvetica" w:hint="eastAsia"/>
          <w:color w:val="33353C"/>
          <w:szCs w:val="21"/>
          <w:shd w:val="clear" w:color="auto" w:fill="FFFFFF"/>
        </w:rPr>
        <w:t>三亚国际免税城</w:t>
      </w:r>
    </w:p>
    <w:p w14:paraId="6F7A1C46" w14:textId="5922125D" w:rsidR="00EC29E6" w:rsidRPr="009C360E" w:rsidRDefault="00EC29E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C360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国际</w:t>
      </w:r>
      <w:r w:rsidRPr="009C360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/</w:t>
      </w:r>
      <w:r w:rsidRPr="009C360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港澳业务</w:t>
      </w:r>
    </w:p>
    <w:p w14:paraId="0B27629D" w14:textId="43EE01DF" w:rsidR="00EC29E6" w:rsidRPr="009C360E" w:rsidRDefault="00EC29E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C360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旅游零售业务</w:t>
      </w:r>
    </w:p>
    <w:p w14:paraId="1CCAA5E6" w14:textId="16F3AC08" w:rsidR="009C360E" w:rsidRDefault="009C360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机场业务</w:t>
      </w:r>
    </w:p>
    <w:p w14:paraId="1D1B6D06" w14:textId="78D2620D" w:rsidR="009C360E" w:rsidRDefault="009C360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中国特色产品零售</w:t>
      </w:r>
    </w:p>
    <w:p w14:paraId="3A088BBA" w14:textId="12C640B5" w:rsidR="009C360E" w:rsidRDefault="009C360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高铁商业</w:t>
      </w:r>
    </w:p>
    <w:p w14:paraId="5AAD25BC" w14:textId="6098C815" w:rsidR="009C360E" w:rsidRDefault="009C360E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特许商品零售</w:t>
      </w:r>
      <w:r w:rsidR="00457865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6040AAD7" w14:textId="2BE6DDE9" w:rsidR="00457865" w:rsidRDefault="00457865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DC0B62" w14:textId="5EADA357" w:rsidR="00457865" w:rsidRDefault="00457865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EECFFCD" w14:textId="77777777" w:rsidR="00457865" w:rsidRDefault="0045786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46601A4B" w14:textId="3A6A9283" w:rsidR="00457865" w:rsidRPr="00457865" w:rsidRDefault="00457865" w:rsidP="00457865">
      <w:pPr>
        <w:pStyle w:val="2"/>
        <w:rPr>
          <w:sz w:val="28"/>
          <w:szCs w:val="28"/>
          <w:shd w:val="clear" w:color="auto" w:fill="FFFFFF"/>
        </w:rPr>
      </w:pPr>
      <w:bookmarkStart w:id="1" w:name="_Toc94672758"/>
      <w:r w:rsidRPr="00457865">
        <w:rPr>
          <w:rFonts w:hint="eastAsia"/>
          <w:sz w:val="28"/>
          <w:szCs w:val="28"/>
          <w:shd w:val="clear" w:color="auto" w:fill="FFFFFF"/>
        </w:rPr>
        <w:lastRenderedPageBreak/>
        <w:t xml:space="preserve">香港中旅 </w:t>
      </w:r>
      <w:r w:rsidRPr="00457865">
        <w:rPr>
          <w:sz w:val="28"/>
          <w:szCs w:val="28"/>
          <w:shd w:val="clear" w:color="auto" w:fill="FFFFFF"/>
        </w:rPr>
        <w:t>HK:00308</w:t>
      </w:r>
      <w:r w:rsidR="008F79FF">
        <w:rPr>
          <w:sz w:val="28"/>
          <w:szCs w:val="28"/>
          <w:shd w:val="clear" w:color="auto" w:fill="FFFFFF"/>
        </w:rPr>
        <w:t xml:space="preserve"> </w:t>
      </w:r>
      <w:hyperlink r:id="rId8" w:history="1">
        <w:r w:rsidR="008F79FF" w:rsidRPr="002F4D0E">
          <w:rPr>
            <w:rStyle w:val="a3"/>
            <w:sz w:val="28"/>
            <w:szCs w:val="28"/>
            <w:shd w:val="clear" w:color="auto" w:fill="FFFFFF"/>
          </w:rPr>
          <w:t>https://www.hkcts.com/</w:t>
        </w:r>
        <w:bookmarkEnd w:id="1"/>
      </w:hyperlink>
      <w:r w:rsidR="008F79FF">
        <w:rPr>
          <w:sz w:val="28"/>
          <w:szCs w:val="28"/>
          <w:shd w:val="clear" w:color="auto" w:fill="FFFFFF"/>
        </w:rPr>
        <w:t xml:space="preserve"> </w:t>
      </w:r>
    </w:p>
    <w:p w14:paraId="205A47C9" w14:textId="25836E21" w:rsidR="00457865" w:rsidRDefault="00457865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中国港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中旅集团公司是香港中旅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以下简称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港中旅集团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的母公司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港中旅集团创立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1928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是香港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四大驻港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中资企业之一。经过几代人的开拓经营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现已发展成为</w:t>
      </w:r>
      <w:r w:rsidRPr="00FB014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以旅游为主业</w:t>
      </w:r>
      <w:r w:rsidRPr="00FB014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,</w:t>
      </w:r>
      <w:r w:rsidRPr="00FB014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以实业投资</w:t>
      </w:r>
      <w:r w:rsidRPr="00FB014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</w:t>
      </w:r>
      <w:r w:rsidRPr="00FB014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钢铁</w:t>
      </w:r>
      <w:r w:rsidRPr="00FB014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)</w:t>
      </w:r>
      <w:r w:rsidRPr="00FB014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、房地产、物流贸易为支柱产业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的海内外知名大型企业集团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是中央直接管理的国有重要骨干企业。截止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集团资产总额已突破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亿元人民币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主营收入近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亿元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在香港和内地所属企业共有员工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4.5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万人。</w:t>
      </w:r>
    </w:p>
    <w:p w14:paraId="3E24A6DB" w14:textId="1F21E23F" w:rsidR="008F79FF" w:rsidRDefault="008F79FF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EE3F8C7" w14:textId="77777777" w:rsidR="008F79FF" w:rsidRPr="008F79FF" w:rsidRDefault="008F79FF" w:rsidP="008F79FF">
      <w:pPr>
        <w:pStyle w:val="aa"/>
        <w:pBdr>
          <w:bottom w:val="single" w:sz="6" w:space="0" w:color="E9E9E9"/>
        </w:pBdr>
        <w:spacing w:before="0" w:beforeAutospacing="0" w:after="0" w:afterAutospacing="0" w:line="432" w:lineRule="atLeast"/>
        <w:outlineLvl w:val="4"/>
        <w:rPr>
          <w:rFonts w:ascii="Helvetica" w:eastAsiaTheme="minorEastAsia" w:hAnsi="Helvetica" w:cs="Helvetica"/>
          <w:color w:val="33353C"/>
          <w:kern w:val="2"/>
          <w:sz w:val="21"/>
          <w:szCs w:val="21"/>
          <w:shd w:val="clear" w:color="auto" w:fill="FFFFFF"/>
        </w:rPr>
      </w:pPr>
      <w:r w:rsidRPr="008F79FF">
        <w:rPr>
          <w:rFonts w:ascii="Helvetica" w:eastAsiaTheme="minorEastAsia" w:hAnsi="Helvetica" w:cs="Helvetica" w:hint="eastAsia"/>
          <w:color w:val="33353C"/>
          <w:kern w:val="2"/>
          <w:sz w:val="21"/>
          <w:szCs w:val="21"/>
          <w:shd w:val="clear" w:color="auto" w:fill="FFFFFF"/>
        </w:rPr>
        <w:t>对客户：成为中国旅游消费者及企业最值得信赖的旅行伙伴</w:t>
      </w:r>
    </w:p>
    <w:p w14:paraId="5ACBAA0E" w14:textId="77777777" w:rsidR="008F79FF" w:rsidRPr="008F79FF" w:rsidRDefault="008F79FF" w:rsidP="008F79FF">
      <w:pPr>
        <w:pStyle w:val="aa"/>
        <w:pBdr>
          <w:bottom w:val="single" w:sz="6" w:space="0" w:color="E9E9E9"/>
        </w:pBdr>
        <w:spacing w:before="0" w:beforeAutospacing="0" w:after="0" w:afterAutospacing="0" w:line="432" w:lineRule="atLeast"/>
        <w:outlineLvl w:val="4"/>
        <w:rPr>
          <w:rFonts w:ascii="Helvetica" w:eastAsiaTheme="minorEastAsia" w:hAnsi="Helvetica" w:cs="Helvetica" w:hint="eastAsia"/>
          <w:color w:val="33353C"/>
          <w:kern w:val="2"/>
          <w:sz w:val="21"/>
          <w:szCs w:val="21"/>
          <w:shd w:val="clear" w:color="auto" w:fill="FFFFFF"/>
        </w:rPr>
      </w:pPr>
      <w:r w:rsidRPr="008F79FF">
        <w:rPr>
          <w:rFonts w:ascii="Helvetica" w:eastAsiaTheme="minorEastAsia" w:hAnsi="Helvetica" w:cs="Helvetica" w:hint="eastAsia"/>
          <w:color w:val="33353C"/>
          <w:kern w:val="2"/>
          <w:sz w:val="21"/>
          <w:szCs w:val="21"/>
          <w:shd w:val="clear" w:color="auto" w:fill="FFFFFF"/>
        </w:rPr>
        <w:t>对企业：成为具有全球竞争力的世界一流旅游集团</w:t>
      </w:r>
    </w:p>
    <w:p w14:paraId="71F157AF" w14:textId="4E451280" w:rsidR="008F79FF" w:rsidRDefault="008F79FF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</w:pPr>
    </w:p>
    <w:p w14:paraId="4AE3A8F8" w14:textId="19088FA7" w:rsidR="008F79FF" w:rsidRDefault="008F79FF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主营业务</w:t>
      </w:r>
    </w:p>
    <w:p w14:paraId="787BA8CB" w14:textId="0A4CEC1D" w:rsidR="008F79FF" w:rsidRDefault="008F79FF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中旅旅行</w:t>
      </w:r>
    </w:p>
    <w:p w14:paraId="440ADCEB" w14:textId="29F38B01" w:rsidR="008F79FF" w:rsidRDefault="00A34E83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中旅投资</w:t>
      </w:r>
    </w:p>
    <w:p w14:paraId="7F287E13" w14:textId="640BA61F" w:rsidR="00A34E83" w:rsidRDefault="00A34E83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中旅免税</w:t>
      </w:r>
    </w:p>
    <w:p w14:paraId="2DF0EEF8" w14:textId="0AB43B6E" w:rsidR="00A34E83" w:rsidRDefault="00A34E83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中旅酒店</w:t>
      </w:r>
    </w:p>
    <w:p w14:paraId="3F58A33C" w14:textId="568BB1A3" w:rsidR="00A34E83" w:rsidRDefault="00A34E83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中旅金融</w:t>
      </w:r>
    </w:p>
    <w:p w14:paraId="482A99AC" w14:textId="1CFD31E8" w:rsidR="00A34E83" w:rsidRDefault="00A34E83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中旅资产</w:t>
      </w:r>
    </w:p>
    <w:p w14:paraId="387045A8" w14:textId="174F0644" w:rsidR="00A34E83" w:rsidRDefault="00A34E83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  <w:rPr>
          <w:rFonts w:hint="eastAsia"/>
        </w:rPr>
      </w:pPr>
      <w:r>
        <w:rPr>
          <w:rFonts w:hint="eastAsia"/>
        </w:rPr>
        <w:t>中旅邮轮</w:t>
      </w:r>
    </w:p>
    <w:p w14:paraId="1E86992A" w14:textId="65BC15D0" w:rsidR="008F79FF" w:rsidRDefault="008F79FF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</w:pPr>
    </w:p>
    <w:p w14:paraId="7B9DC126" w14:textId="6E07C0EB" w:rsidR="002733AB" w:rsidRDefault="002733AB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</w:pPr>
    </w:p>
    <w:p w14:paraId="3A80E9CA" w14:textId="7E95ABF1" w:rsidR="002733AB" w:rsidRDefault="002733AB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</w:pPr>
    </w:p>
    <w:p w14:paraId="2B52B760" w14:textId="77777777" w:rsidR="002733AB" w:rsidRDefault="002733A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EF23A48" w14:textId="1D1AE1BC" w:rsidR="002733AB" w:rsidRPr="002733AB" w:rsidRDefault="002733AB" w:rsidP="002733AB">
      <w:pPr>
        <w:pStyle w:val="2"/>
        <w:rPr>
          <w:sz w:val="28"/>
          <w:szCs w:val="28"/>
        </w:rPr>
      </w:pPr>
      <w:bookmarkStart w:id="2" w:name="_Toc94672759"/>
      <w:r w:rsidRPr="002733AB">
        <w:rPr>
          <w:rFonts w:hint="eastAsia"/>
          <w:sz w:val="28"/>
          <w:szCs w:val="28"/>
        </w:rPr>
        <w:lastRenderedPageBreak/>
        <w:t xml:space="preserve">华贸物流 </w:t>
      </w:r>
      <w:r w:rsidRPr="002733AB">
        <w:rPr>
          <w:sz w:val="28"/>
          <w:szCs w:val="28"/>
        </w:rPr>
        <w:t xml:space="preserve">603128 </w:t>
      </w:r>
      <w:hyperlink r:id="rId9" w:history="1">
        <w:r w:rsidRPr="002733A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http://www.ctsfreight.com</w:t>
        </w:r>
      </w:hyperlink>
      <w:r w:rsidRPr="002733AB">
        <w:rPr>
          <w:sz w:val="28"/>
          <w:szCs w:val="28"/>
        </w:rPr>
        <w:t xml:space="preserve"> </w:t>
      </w:r>
      <w:r w:rsidRPr="002733AB">
        <w:rPr>
          <w:rFonts w:hint="eastAsia"/>
          <w:sz w:val="28"/>
          <w:szCs w:val="28"/>
        </w:rPr>
        <w:t>上海黄浦</w:t>
      </w:r>
      <w:bookmarkEnd w:id="2"/>
    </w:p>
    <w:p w14:paraId="1C275113" w14:textId="011C06B3" w:rsidR="002733AB" w:rsidRDefault="002733AB" w:rsidP="00457865">
      <w:pPr>
        <w:tabs>
          <w:tab w:val="left" w:pos="420"/>
          <w:tab w:val="left" w:pos="840"/>
          <w:tab w:val="left" w:pos="1260"/>
          <w:tab w:val="left" w:pos="1680"/>
          <w:tab w:val="left" w:pos="1730"/>
        </w:tabs>
        <w:rPr>
          <w:rFonts w:hint="eastAsia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港中旅华贸国际物流股份有限公司主营业务为国际空海铁货运代理、跨境电商物流、国际工程物流、国际仓储物流、其他国际综合物流服务，以及特大件特种专业物流。在最近一期的中国货代物流企业百强排行榜中，综合实力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位，国际空运业务第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位，国际海运业务第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位，公司最近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年年度排名均在行业前列。</w:t>
      </w:r>
    </w:p>
    <w:p w14:paraId="45C0AB11" w14:textId="3A4D75D1" w:rsidR="002733AB" w:rsidRDefault="002733AB" w:rsidP="009B32C0">
      <w:pPr>
        <w:tabs>
          <w:tab w:val="left" w:pos="840"/>
          <w:tab w:val="left" w:pos="1260"/>
          <w:tab w:val="left" w:pos="1680"/>
          <w:tab w:val="left" w:pos="1730"/>
        </w:tabs>
      </w:pPr>
    </w:p>
    <w:p w14:paraId="52C8C625" w14:textId="694B098D" w:rsidR="009B32C0" w:rsidRDefault="009B32C0" w:rsidP="009B32C0">
      <w:pPr>
        <w:tabs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产品</w:t>
      </w:r>
    </w:p>
    <w:p w14:paraId="7EBA53D7" w14:textId="389681BC" w:rsidR="009B32C0" w:rsidRDefault="009B32C0" w:rsidP="009B32C0">
      <w:pPr>
        <w:tabs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国际空运</w:t>
      </w:r>
    </w:p>
    <w:p w14:paraId="00FBCDDC" w14:textId="6BD46253" w:rsidR="009B32C0" w:rsidRDefault="009B32C0" w:rsidP="009B32C0">
      <w:pPr>
        <w:tabs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国际海运</w:t>
      </w:r>
    </w:p>
    <w:p w14:paraId="4DCCEFE8" w14:textId="4A04FF6D" w:rsidR="009B32C0" w:rsidRDefault="009B32C0" w:rsidP="009B32C0">
      <w:pPr>
        <w:tabs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工程物流</w:t>
      </w:r>
    </w:p>
    <w:p w14:paraId="3CC7CAB8" w14:textId="78A73BE8" w:rsidR="009B32C0" w:rsidRDefault="009B32C0" w:rsidP="009B32C0">
      <w:pPr>
        <w:tabs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铁路运输</w:t>
      </w:r>
    </w:p>
    <w:p w14:paraId="42B23AAD" w14:textId="783D7270" w:rsidR="009B32C0" w:rsidRDefault="009B32C0" w:rsidP="009B32C0">
      <w:pPr>
        <w:tabs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仓储第三方物流</w:t>
      </w:r>
    </w:p>
    <w:p w14:paraId="685C3DC1" w14:textId="0B2D9AE7" w:rsidR="009B32C0" w:rsidRDefault="009B32C0" w:rsidP="009B32C0">
      <w:pPr>
        <w:tabs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跨境电商物流</w:t>
      </w:r>
    </w:p>
    <w:p w14:paraId="6F9C4291" w14:textId="4AC48ABD" w:rsidR="009B32C0" w:rsidRDefault="009B32C0" w:rsidP="009B32C0">
      <w:pPr>
        <w:tabs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航材物流</w:t>
      </w:r>
    </w:p>
    <w:p w14:paraId="710B517E" w14:textId="6F49D3F4" w:rsidR="009B32C0" w:rsidRDefault="009B32C0" w:rsidP="009B32C0">
      <w:pPr>
        <w:tabs>
          <w:tab w:val="left" w:pos="840"/>
          <w:tab w:val="left" w:pos="1260"/>
          <w:tab w:val="left" w:pos="1680"/>
          <w:tab w:val="left" w:pos="1730"/>
        </w:tabs>
      </w:pPr>
      <w:r>
        <w:rPr>
          <w:rFonts w:hint="eastAsia"/>
        </w:rPr>
        <w:t>报关报检</w:t>
      </w:r>
    </w:p>
    <w:p w14:paraId="7E552C4D" w14:textId="3C6ABF71" w:rsidR="009B32C0" w:rsidRPr="008F79FF" w:rsidRDefault="009B32C0" w:rsidP="009B32C0">
      <w:pPr>
        <w:tabs>
          <w:tab w:val="left" w:pos="840"/>
          <w:tab w:val="left" w:pos="1260"/>
          <w:tab w:val="left" w:pos="1680"/>
          <w:tab w:val="left" w:pos="1730"/>
        </w:tabs>
        <w:rPr>
          <w:rFonts w:hint="eastAsia"/>
        </w:rPr>
      </w:pPr>
      <w:r>
        <w:rPr>
          <w:rFonts w:hint="eastAsia"/>
        </w:rPr>
        <w:t>供应链贸易</w:t>
      </w:r>
    </w:p>
    <w:sectPr w:rsidR="009B32C0" w:rsidRPr="008F7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B4629" w14:textId="77777777" w:rsidR="00C906B6" w:rsidRDefault="00C906B6" w:rsidP="00457865">
      <w:r>
        <w:separator/>
      </w:r>
    </w:p>
  </w:endnote>
  <w:endnote w:type="continuationSeparator" w:id="0">
    <w:p w14:paraId="2CCD1088" w14:textId="77777777" w:rsidR="00C906B6" w:rsidRDefault="00C906B6" w:rsidP="0045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5F80" w14:textId="77777777" w:rsidR="00C906B6" w:rsidRDefault="00C906B6" w:rsidP="00457865">
      <w:r>
        <w:separator/>
      </w:r>
    </w:p>
  </w:footnote>
  <w:footnote w:type="continuationSeparator" w:id="0">
    <w:p w14:paraId="6470DCCE" w14:textId="77777777" w:rsidR="00C906B6" w:rsidRDefault="00C906B6" w:rsidP="00457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63"/>
    <w:rsid w:val="0007449A"/>
    <w:rsid w:val="00263064"/>
    <w:rsid w:val="002733AB"/>
    <w:rsid w:val="002828FA"/>
    <w:rsid w:val="00454927"/>
    <w:rsid w:val="00457865"/>
    <w:rsid w:val="00545DEC"/>
    <w:rsid w:val="00780613"/>
    <w:rsid w:val="00827746"/>
    <w:rsid w:val="008F79FF"/>
    <w:rsid w:val="009B32C0"/>
    <w:rsid w:val="009C360E"/>
    <w:rsid w:val="009E1EF5"/>
    <w:rsid w:val="00A031A2"/>
    <w:rsid w:val="00A34E83"/>
    <w:rsid w:val="00AA0486"/>
    <w:rsid w:val="00AA6C01"/>
    <w:rsid w:val="00B04295"/>
    <w:rsid w:val="00C906B6"/>
    <w:rsid w:val="00E6697C"/>
    <w:rsid w:val="00EC29E6"/>
    <w:rsid w:val="00FB0142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116AC"/>
  <w15:chartTrackingRefBased/>
  <w15:docId w15:val="{F370CB00-F386-460E-A0E4-CDDEAEEB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2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92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49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45492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828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0486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78061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457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78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7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7865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8F79FF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8F79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kct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tgdutyfree.com.c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tsfreight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4AB36-0D7D-402B-A8D9-2228124D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18</cp:revision>
  <dcterms:created xsi:type="dcterms:W3CDTF">2022-01-24T08:40:00Z</dcterms:created>
  <dcterms:modified xsi:type="dcterms:W3CDTF">2022-02-01T21:39:00Z</dcterms:modified>
</cp:coreProperties>
</file>