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60999041"/>
        <w:docPartObj>
          <w:docPartGallery w:val="Table of Contents"/>
          <w:docPartUnique/>
        </w:docPartObj>
      </w:sdtPr>
      <w:sdtEndPr>
        <w:rPr>
          <w:b/>
          <w:bCs/>
        </w:rPr>
      </w:sdtEndPr>
      <w:sdtContent>
        <w:p w14:paraId="16F21AB9" w14:textId="10035095" w:rsidR="00DA2F0C" w:rsidRDefault="00A92D0C" w:rsidP="00A92D0C">
          <w:pPr>
            <w:pStyle w:val="TOC"/>
            <w:jc w:val="center"/>
          </w:pPr>
          <w:r>
            <w:rPr>
              <w:rFonts w:hint="eastAsia"/>
              <w:lang w:val="zh-CN"/>
            </w:rPr>
            <w:t>电子材料</w:t>
          </w:r>
        </w:p>
        <w:p w14:paraId="3A8444FB" w14:textId="68122989" w:rsidR="002F785C" w:rsidRDefault="00DA2F0C">
          <w:pPr>
            <w:pStyle w:val="TOC2"/>
            <w:tabs>
              <w:tab w:val="right" w:leader="dot" w:pos="8296"/>
            </w:tabs>
            <w:rPr>
              <w:noProof/>
            </w:rPr>
          </w:pPr>
          <w:r>
            <w:fldChar w:fldCharType="begin"/>
          </w:r>
          <w:r>
            <w:instrText xml:space="preserve"> TOC \o "1-3" \h \z \u </w:instrText>
          </w:r>
          <w:r>
            <w:fldChar w:fldCharType="separate"/>
          </w:r>
          <w:hyperlink w:anchor="_Toc95821198" w:history="1">
            <w:r w:rsidR="002F785C" w:rsidRPr="004F55B8">
              <w:rPr>
                <w:rStyle w:val="a7"/>
                <w:rFonts w:ascii="Helvetica" w:hAnsi="Helvetica" w:cs="Helvetica"/>
                <w:noProof/>
                <w:highlight w:val="yellow"/>
                <w:shd w:val="clear" w:color="auto" w:fill="FFFFFF"/>
              </w:rPr>
              <w:t>中瓷电子</w:t>
            </w:r>
            <w:r w:rsidR="002F785C" w:rsidRPr="004F55B8">
              <w:rPr>
                <w:rStyle w:val="a7"/>
                <w:rFonts w:ascii="Helvetica" w:hAnsi="Helvetica" w:cs="Helvetica"/>
                <w:noProof/>
                <w:highlight w:val="yellow"/>
                <w:shd w:val="clear" w:color="auto" w:fill="FFFFFF"/>
              </w:rPr>
              <w:t xml:space="preserve"> 003031</w:t>
            </w:r>
            <w:r w:rsidR="002F785C" w:rsidRPr="004F55B8">
              <w:rPr>
                <w:rStyle w:val="a7"/>
                <w:rFonts w:ascii="Helvetica" w:hAnsi="Helvetica" w:cs="Helvetica"/>
                <w:noProof/>
                <w:shd w:val="clear" w:color="auto" w:fill="FFFFFF"/>
              </w:rPr>
              <w:t xml:space="preserve"> http://www.sinopack.com.cn</w:t>
            </w:r>
            <w:r w:rsidR="002F785C" w:rsidRPr="004F55B8">
              <w:rPr>
                <w:rStyle w:val="a7"/>
                <w:noProof/>
              </w:rPr>
              <w:t xml:space="preserve"> 河北石家庄</w:t>
            </w:r>
            <w:r w:rsidR="002F785C">
              <w:rPr>
                <w:noProof/>
                <w:webHidden/>
              </w:rPr>
              <w:tab/>
            </w:r>
            <w:r w:rsidR="002F785C">
              <w:rPr>
                <w:noProof/>
                <w:webHidden/>
              </w:rPr>
              <w:fldChar w:fldCharType="begin"/>
            </w:r>
            <w:r w:rsidR="002F785C">
              <w:rPr>
                <w:noProof/>
                <w:webHidden/>
              </w:rPr>
              <w:instrText xml:space="preserve"> PAGEREF _Toc95821198 \h </w:instrText>
            </w:r>
            <w:r w:rsidR="002F785C">
              <w:rPr>
                <w:noProof/>
                <w:webHidden/>
              </w:rPr>
            </w:r>
            <w:r w:rsidR="002F785C">
              <w:rPr>
                <w:noProof/>
                <w:webHidden/>
              </w:rPr>
              <w:fldChar w:fldCharType="separate"/>
            </w:r>
            <w:r w:rsidR="002F785C">
              <w:rPr>
                <w:noProof/>
                <w:webHidden/>
              </w:rPr>
              <w:t>2</w:t>
            </w:r>
            <w:r w:rsidR="002F785C">
              <w:rPr>
                <w:noProof/>
                <w:webHidden/>
              </w:rPr>
              <w:fldChar w:fldCharType="end"/>
            </w:r>
          </w:hyperlink>
        </w:p>
        <w:p w14:paraId="7F571690" w14:textId="0A014C1C" w:rsidR="002F785C" w:rsidRDefault="002F785C">
          <w:pPr>
            <w:pStyle w:val="TOC2"/>
            <w:tabs>
              <w:tab w:val="right" w:leader="dot" w:pos="8296"/>
            </w:tabs>
            <w:rPr>
              <w:noProof/>
            </w:rPr>
          </w:pPr>
          <w:hyperlink w:anchor="_Toc95821199" w:history="1">
            <w:r w:rsidRPr="004F55B8">
              <w:rPr>
                <w:rStyle w:val="a7"/>
                <w:noProof/>
                <w:highlight w:val="green"/>
              </w:rPr>
              <w:t>法拉电子 600563</w:t>
            </w:r>
            <w:r w:rsidRPr="004F55B8">
              <w:rPr>
                <w:rStyle w:val="a7"/>
                <w:noProof/>
              </w:rPr>
              <w:t xml:space="preserve"> </w:t>
            </w:r>
            <w:r w:rsidRPr="004F55B8">
              <w:rPr>
                <w:rStyle w:val="a7"/>
                <w:rFonts w:ascii="Helvetica" w:hAnsi="Helvetica" w:cs="Helvetica"/>
                <w:noProof/>
                <w:shd w:val="clear" w:color="auto" w:fill="FFFFFF"/>
              </w:rPr>
              <w:t>http://www.faratronic.com</w:t>
            </w:r>
            <w:r w:rsidRPr="004F55B8">
              <w:rPr>
                <w:rStyle w:val="a7"/>
                <w:noProof/>
              </w:rPr>
              <w:t xml:space="preserve"> 福建厦门</w:t>
            </w:r>
            <w:r>
              <w:rPr>
                <w:noProof/>
                <w:webHidden/>
              </w:rPr>
              <w:tab/>
            </w:r>
            <w:r>
              <w:rPr>
                <w:noProof/>
                <w:webHidden/>
              </w:rPr>
              <w:fldChar w:fldCharType="begin"/>
            </w:r>
            <w:r>
              <w:rPr>
                <w:noProof/>
                <w:webHidden/>
              </w:rPr>
              <w:instrText xml:space="preserve"> PAGEREF _Toc95821199 \h </w:instrText>
            </w:r>
            <w:r>
              <w:rPr>
                <w:noProof/>
                <w:webHidden/>
              </w:rPr>
            </w:r>
            <w:r>
              <w:rPr>
                <w:noProof/>
                <w:webHidden/>
              </w:rPr>
              <w:fldChar w:fldCharType="separate"/>
            </w:r>
            <w:r>
              <w:rPr>
                <w:noProof/>
                <w:webHidden/>
              </w:rPr>
              <w:t>3</w:t>
            </w:r>
            <w:r>
              <w:rPr>
                <w:noProof/>
                <w:webHidden/>
              </w:rPr>
              <w:fldChar w:fldCharType="end"/>
            </w:r>
          </w:hyperlink>
        </w:p>
        <w:p w14:paraId="4B099A28" w14:textId="7E40D6B6" w:rsidR="002F785C" w:rsidRDefault="002F785C">
          <w:pPr>
            <w:pStyle w:val="TOC2"/>
            <w:tabs>
              <w:tab w:val="right" w:leader="dot" w:pos="8296"/>
            </w:tabs>
            <w:rPr>
              <w:noProof/>
            </w:rPr>
          </w:pPr>
          <w:hyperlink w:anchor="_Toc95821200" w:history="1">
            <w:r w:rsidRPr="004F55B8">
              <w:rPr>
                <w:rStyle w:val="a7"/>
                <w:rFonts w:ascii="Helvetica" w:hAnsi="Helvetica" w:cs="Helvetica"/>
                <w:noProof/>
                <w:shd w:val="clear" w:color="auto" w:fill="FFFFFF"/>
              </w:rPr>
              <w:t>华正新材</w:t>
            </w:r>
            <w:r w:rsidRPr="004F55B8">
              <w:rPr>
                <w:rStyle w:val="a7"/>
                <w:rFonts w:ascii="Helvetica" w:hAnsi="Helvetica" w:cs="Helvetica"/>
                <w:noProof/>
                <w:shd w:val="clear" w:color="auto" w:fill="FFFFFF"/>
              </w:rPr>
              <w:t xml:space="preserve"> 603186 http://www.wazam.com.cn</w:t>
            </w:r>
            <w:r w:rsidRPr="004F55B8">
              <w:rPr>
                <w:rStyle w:val="a7"/>
                <w:noProof/>
              </w:rPr>
              <w:t xml:space="preserve"> 浙江杭州</w:t>
            </w:r>
            <w:r>
              <w:rPr>
                <w:noProof/>
                <w:webHidden/>
              </w:rPr>
              <w:tab/>
            </w:r>
            <w:r>
              <w:rPr>
                <w:noProof/>
                <w:webHidden/>
              </w:rPr>
              <w:fldChar w:fldCharType="begin"/>
            </w:r>
            <w:r>
              <w:rPr>
                <w:noProof/>
                <w:webHidden/>
              </w:rPr>
              <w:instrText xml:space="preserve"> PAGEREF _Toc95821200 \h </w:instrText>
            </w:r>
            <w:r>
              <w:rPr>
                <w:noProof/>
                <w:webHidden/>
              </w:rPr>
            </w:r>
            <w:r>
              <w:rPr>
                <w:noProof/>
                <w:webHidden/>
              </w:rPr>
              <w:fldChar w:fldCharType="separate"/>
            </w:r>
            <w:r>
              <w:rPr>
                <w:noProof/>
                <w:webHidden/>
              </w:rPr>
              <w:t>4</w:t>
            </w:r>
            <w:r>
              <w:rPr>
                <w:noProof/>
                <w:webHidden/>
              </w:rPr>
              <w:fldChar w:fldCharType="end"/>
            </w:r>
          </w:hyperlink>
        </w:p>
        <w:p w14:paraId="60F7E2E1" w14:textId="4A6BD682" w:rsidR="00DA2F0C" w:rsidRDefault="00DA2F0C">
          <w:r>
            <w:rPr>
              <w:b/>
              <w:bCs/>
              <w:lang w:val="zh-CN"/>
            </w:rPr>
            <w:fldChar w:fldCharType="end"/>
          </w:r>
        </w:p>
      </w:sdtContent>
    </w:sdt>
    <w:p w14:paraId="367518E6" w14:textId="77777777" w:rsidR="00DA2F0C" w:rsidRPr="00DA2F0C" w:rsidRDefault="00DA2F0C">
      <w:pPr>
        <w:widowControl/>
        <w:jc w:val="left"/>
        <w:rPr>
          <w:rFonts w:ascii="Helvetica" w:eastAsiaTheme="majorEastAsia" w:hAnsi="Helvetica" w:cs="Helvetica"/>
          <w:b/>
          <w:bCs/>
          <w:color w:val="33353C"/>
          <w:sz w:val="28"/>
          <w:szCs w:val="28"/>
          <w:shd w:val="clear" w:color="auto" w:fill="FFFFFF"/>
        </w:rPr>
      </w:pPr>
      <w:bookmarkStart w:id="0" w:name="_Toc95730491"/>
      <w:r w:rsidRPr="00DA2F0C">
        <w:rPr>
          <w:rFonts w:ascii="Helvetica" w:hAnsi="Helvetica" w:cs="Helvetica"/>
          <w:color w:val="33353C"/>
          <w:sz w:val="28"/>
          <w:szCs w:val="28"/>
          <w:shd w:val="clear" w:color="auto" w:fill="FFFFFF"/>
        </w:rPr>
        <w:br w:type="page"/>
      </w:r>
    </w:p>
    <w:p w14:paraId="5CB7F124" w14:textId="758CD284" w:rsidR="00DA2F0C" w:rsidRPr="004F1131" w:rsidRDefault="00DA2F0C" w:rsidP="00DA2F0C">
      <w:pPr>
        <w:pStyle w:val="2"/>
        <w:rPr>
          <w:sz w:val="28"/>
          <w:szCs w:val="28"/>
        </w:rPr>
      </w:pPr>
      <w:bookmarkStart w:id="1" w:name="_Toc95821198"/>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7"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0"/>
      <w:bookmarkEnd w:id="1"/>
    </w:p>
    <w:p w14:paraId="17AAD8F5"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1051F18B"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32AC205D" w14:textId="77777777" w:rsidR="00DA2F0C" w:rsidRPr="00F522C0" w:rsidRDefault="00DA2F0C" w:rsidP="00DA2F0C">
      <w:pPr>
        <w:widowControl/>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10625279"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2702B8C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E76CB49"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1E617D1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D07F54E"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55A7C0A"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0B556926"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66AF7E4A"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1EC47234" w14:textId="0ACD792C" w:rsidR="0007449A" w:rsidRDefault="0007449A"/>
    <w:p w14:paraId="07AE3F1E" w14:textId="42B80E5E" w:rsidR="0026009D" w:rsidRDefault="0026009D"/>
    <w:p w14:paraId="2BB5D251" w14:textId="77777777" w:rsidR="00167E6A" w:rsidRDefault="00167E6A">
      <w:pPr>
        <w:widowControl/>
        <w:jc w:val="left"/>
        <w:rPr>
          <w:rFonts w:asciiTheme="majorHAnsi" w:eastAsiaTheme="majorEastAsia" w:hAnsiTheme="majorHAnsi" w:cstheme="majorBidi"/>
          <w:b/>
          <w:bCs/>
          <w:sz w:val="28"/>
          <w:szCs w:val="28"/>
        </w:rPr>
      </w:pPr>
      <w:r>
        <w:rPr>
          <w:sz w:val="28"/>
          <w:szCs w:val="28"/>
        </w:rPr>
        <w:br w:type="page"/>
      </w:r>
    </w:p>
    <w:p w14:paraId="2A0C11A4" w14:textId="0AD86C0D" w:rsidR="0026009D" w:rsidRPr="0026009D" w:rsidRDefault="0026009D" w:rsidP="0026009D">
      <w:pPr>
        <w:pStyle w:val="2"/>
        <w:rPr>
          <w:sz w:val="28"/>
          <w:szCs w:val="28"/>
        </w:rPr>
      </w:pPr>
      <w:bookmarkStart w:id="2" w:name="_Toc95821199"/>
      <w:r w:rsidRPr="00167E6A">
        <w:rPr>
          <w:rFonts w:hint="eastAsia"/>
          <w:sz w:val="28"/>
          <w:szCs w:val="28"/>
          <w:highlight w:val="green"/>
        </w:rPr>
        <w:lastRenderedPageBreak/>
        <w:t xml:space="preserve">法拉电子 </w:t>
      </w:r>
      <w:r w:rsidRPr="00167E6A">
        <w:rPr>
          <w:sz w:val="28"/>
          <w:szCs w:val="28"/>
          <w:highlight w:val="green"/>
        </w:rPr>
        <w:t>600563</w:t>
      </w:r>
      <w:r w:rsidRPr="0026009D">
        <w:rPr>
          <w:sz w:val="28"/>
          <w:szCs w:val="28"/>
        </w:rPr>
        <w:t xml:space="preserve"> </w:t>
      </w:r>
      <w:hyperlink r:id="rId8" w:history="1">
        <w:r w:rsidRPr="0026009D">
          <w:rPr>
            <w:rStyle w:val="a7"/>
            <w:rFonts w:ascii="Helvetica" w:hAnsi="Helvetica" w:cs="Helvetica"/>
            <w:color w:val="0066CC"/>
            <w:sz w:val="28"/>
            <w:szCs w:val="28"/>
            <w:shd w:val="clear" w:color="auto" w:fill="FFFFFF"/>
          </w:rPr>
          <w:t>http://www.faratronic.com</w:t>
        </w:r>
      </w:hyperlink>
      <w:r w:rsidRPr="0026009D">
        <w:rPr>
          <w:sz w:val="28"/>
          <w:szCs w:val="28"/>
        </w:rPr>
        <w:t xml:space="preserve"> </w:t>
      </w:r>
      <w:r w:rsidRPr="0026009D">
        <w:rPr>
          <w:rFonts w:hint="eastAsia"/>
          <w:sz w:val="28"/>
          <w:szCs w:val="28"/>
        </w:rPr>
        <w:t>福建厦门</w:t>
      </w:r>
      <w:bookmarkEnd w:id="2"/>
    </w:p>
    <w:p w14:paraId="130A4934" w14:textId="6A42A402" w:rsidR="0026009D" w:rsidRDefault="0026009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199AC522" w14:textId="61896C1C" w:rsidR="00EB35C1" w:rsidRDefault="00EB35C1">
      <w:pPr>
        <w:rPr>
          <w:rFonts w:ascii="Helvetica" w:hAnsi="Helvetica" w:cs="Helvetica"/>
          <w:color w:val="33353C"/>
          <w:szCs w:val="21"/>
          <w:shd w:val="clear" w:color="auto" w:fill="FFFFFF"/>
        </w:rPr>
      </w:pPr>
    </w:p>
    <w:p w14:paraId="7005684D" w14:textId="23004DF2"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2F031A1B" w14:textId="250D5135" w:rsidR="00EB35C1" w:rsidRDefault="00EB35C1">
      <w:pPr>
        <w:rPr>
          <w:rFonts w:ascii="Helvetica" w:hAnsi="Helvetica" w:cs="Helvetica"/>
          <w:color w:val="33353C"/>
          <w:szCs w:val="21"/>
          <w:shd w:val="clear" w:color="auto" w:fill="FFFFFF"/>
        </w:rPr>
      </w:pPr>
    </w:p>
    <w:p w14:paraId="0AF1181A" w14:textId="10AFFAF9"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3BE584" w14:textId="0BB7AF1C" w:rsidR="00EB35C1" w:rsidRDefault="00EB35C1">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sidR="003B73D5">
        <w:rPr>
          <w:rFonts w:ascii="Helvetica" w:hAnsi="Helvetica" w:cs="Helvetica"/>
          <w:color w:val="33353C"/>
          <w:szCs w:val="21"/>
          <w:shd w:val="clear" w:color="auto" w:fill="FFFFFF"/>
        </w:rPr>
        <w:tab/>
      </w:r>
      <w:r w:rsidR="003B73D5">
        <w:rPr>
          <w:rFonts w:ascii="Helvetica" w:hAnsi="Helvetica" w:cs="Helvetica"/>
          <w:color w:val="33353C"/>
          <w:szCs w:val="21"/>
          <w:shd w:val="clear" w:color="auto" w:fill="FFFFFF"/>
        </w:rPr>
        <w:tab/>
      </w:r>
      <w:r w:rsidR="003B73D5" w:rsidRPr="003B73D5">
        <w:rPr>
          <w:rFonts w:ascii="Helvetica" w:hAnsi="Helvetica" w:cs="Helvetica" w:hint="eastAsia"/>
          <w:color w:val="33353C"/>
          <w:szCs w:val="21"/>
          <w:shd w:val="clear" w:color="auto" w:fill="FFFFFF"/>
        </w:rPr>
        <w:t>表面安装电容器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w:t>
      </w:r>
      <w:proofErr w:type="gramStart"/>
      <w:r w:rsidR="003B73D5">
        <w:rPr>
          <w:rFonts w:ascii="Helvetica" w:hAnsi="Helvetica" w:cs="Helvetica" w:hint="eastAsia"/>
          <w:color w:val="33353C"/>
          <w:szCs w:val="21"/>
          <w:shd w:val="clear" w:color="auto" w:fill="FFFFFF"/>
        </w:rPr>
        <w:t>萘</w:t>
      </w:r>
      <w:proofErr w:type="gramEnd"/>
      <w:r w:rsidR="003B73D5">
        <w:rPr>
          <w:rFonts w:ascii="Helvetica" w:hAnsi="Helvetica" w:cs="Helvetica" w:hint="eastAsia"/>
          <w:color w:val="33353C"/>
          <w:szCs w:val="21"/>
          <w:shd w:val="clear" w:color="auto" w:fill="FFFFFF"/>
        </w:rPr>
        <w:t>乙酯膜电容器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聚酯膜电容器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聚丙烯膜电容器</w:t>
      </w:r>
    </w:p>
    <w:p w14:paraId="20C56D8F" w14:textId="76B687F4" w:rsidR="003B73D5" w:rsidRDefault="003B73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09B329A8" w14:textId="058142C4" w:rsidR="00EB35C1" w:rsidRDefault="00EB35C1">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4AEB06FC" w14:textId="2FD02E99" w:rsidR="00EB35C1" w:rsidRPr="00F81BC4" w:rsidRDefault="00EB35C1">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60987E78" w14:textId="3DED2341"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4D6E5C77" w14:textId="7CD05B21"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sidR="00F81BC4">
        <w:rPr>
          <w:rFonts w:ascii="Helvetica" w:hAnsi="Helvetica" w:cs="Helvetica"/>
          <w:color w:val="33353C"/>
          <w:szCs w:val="21"/>
          <w:shd w:val="clear" w:color="auto" w:fill="FFFFFF"/>
        </w:rPr>
        <w:tab/>
      </w:r>
      <w:r w:rsidR="00F81BC4">
        <w:rPr>
          <w:rFonts w:ascii="Helvetica" w:hAnsi="Helvetica" w:cs="Helvetica"/>
          <w:color w:val="33353C"/>
          <w:szCs w:val="21"/>
          <w:shd w:val="clear" w:color="auto" w:fill="FFFFFF"/>
        </w:rPr>
        <w:tab/>
      </w:r>
      <w:r w:rsidR="00F81BC4">
        <w:rPr>
          <w:rFonts w:ascii="Helvetica" w:hAnsi="Helvetica" w:cs="Helvetica" w:hint="eastAsia"/>
          <w:color w:val="33353C"/>
          <w:szCs w:val="21"/>
          <w:shd w:val="clear" w:color="auto" w:fill="FFFFFF"/>
        </w:rPr>
        <w:t>金属化聚酯膜</w:t>
      </w:r>
      <w:r w:rsidR="00F81BC4">
        <w:rPr>
          <w:rFonts w:ascii="Helvetica" w:hAnsi="Helvetica" w:cs="Helvetica" w:hint="eastAsia"/>
          <w:color w:val="33353C"/>
          <w:szCs w:val="21"/>
          <w:shd w:val="clear" w:color="auto" w:fill="FFFFFF"/>
        </w:rPr>
        <w:t xml:space="preserve"> </w:t>
      </w:r>
      <w:r w:rsidR="00F81BC4">
        <w:rPr>
          <w:rFonts w:ascii="Helvetica" w:hAnsi="Helvetica" w:cs="Helvetica" w:hint="eastAsia"/>
          <w:color w:val="33353C"/>
          <w:szCs w:val="21"/>
          <w:shd w:val="clear" w:color="auto" w:fill="FFFFFF"/>
        </w:rPr>
        <w:t>金属化聚丙烯膜</w:t>
      </w:r>
    </w:p>
    <w:p w14:paraId="6044ED55" w14:textId="4F51C8E5" w:rsidR="0055679D" w:rsidRDefault="0055679D">
      <w:pPr>
        <w:rPr>
          <w:rFonts w:ascii="Helvetica" w:hAnsi="Helvetica" w:cs="Helvetica"/>
          <w:color w:val="33353C"/>
          <w:szCs w:val="21"/>
          <w:shd w:val="clear" w:color="auto" w:fill="FFFFFF"/>
        </w:rPr>
      </w:pPr>
    </w:p>
    <w:p w14:paraId="0F94CC11" w14:textId="5A65579B" w:rsidR="0055679D" w:rsidRDefault="0055679D">
      <w:pPr>
        <w:rPr>
          <w:rFonts w:ascii="Helvetica" w:hAnsi="Helvetica" w:cs="Helvetica"/>
          <w:color w:val="33353C"/>
          <w:szCs w:val="21"/>
          <w:shd w:val="clear" w:color="auto" w:fill="FFFFFF"/>
        </w:rPr>
      </w:pPr>
    </w:p>
    <w:p w14:paraId="7CDEAE52" w14:textId="05D277E7" w:rsidR="0055679D" w:rsidRDefault="0055679D">
      <w:pPr>
        <w:rPr>
          <w:rFonts w:ascii="Helvetica" w:hAnsi="Helvetica" w:cs="Helvetica"/>
          <w:color w:val="33353C"/>
          <w:szCs w:val="21"/>
          <w:shd w:val="clear" w:color="auto" w:fill="FFFFFF"/>
        </w:rPr>
      </w:pPr>
    </w:p>
    <w:p w14:paraId="141E4193" w14:textId="77777777" w:rsidR="0055679D" w:rsidRDefault="0055679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64E92FC" w14:textId="07CB0F7F" w:rsidR="0055679D" w:rsidRPr="0055679D" w:rsidRDefault="0055679D" w:rsidP="0055679D">
      <w:pPr>
        <w:pStyle w:val="2"/>
        <w:rPr>
          <w:sz w:val="28"/>
          <w:szCs w:val="28"/>
        </w:rPr>
      </w:pPr>
      <w:bookmarkStart w:id="3" w:name="_Toc95821200"/>
      <w:r w:rsidRPr="0055679D">
        <w:rPr>
          <w:rFonts w:ascii="Helvetica" w:hAnsi="Helvetica" w:cs="Helvetica" w:hint="eastAsia"/>
          <w:color w:val="33353C"/>
          <w:sz w:val="28"/>
          <w:szCs w:val="28"/>
          <w:shd w:val="clear" w:color="auto" w:fill="FFFFFF"/>
        </w:rPr>
        <w:lastRenderedPageBreak/>
        <w:t>华正新材</w:t>
      </w:r>
      <w:r w:rsidRPr="0055679D">
        <w:rPr>
          <w:rFonts w:ascii="Helvetica" w:hAnsi="Helvetica" w:cs="Helvetica" w:hint="eastAsia"/>
          <w:color w:val="33353C"/>
          <w:sz w:val="28"/>
          <w:szCs w:val="28"/>
          <w:shd w:val="clear" w:color="auto" w:fill="FFFFFF"/>
        </w:rPr>
        <w:t xml:space="preserve"> </w:t>
      </w:r>
      <w:r w:rsidRPr="0055679D">
        <w:rPr>
          <w:rFonts w:ascii="Helvetica" w:hAnsi="Helvetica" w:cs="Helvetica"/>
          <w:color w:val="33353C"/>
          <w:sz w:val="28"/>
          <w:szCs w:val="28"/>
          <w:shd w:val="clear" w:color="auto" w:fill="FFFFFF"/>
        </w:rPr>
        <w:t xml:space="preserve">603186 </w:t>
      </w:r>
      <w:hyperlink r:id="rId9" w:history="1">
        <w:r w:rsidRPr="0055679D">
          <w:rPr>
            <w:rStyle w:val="a7"/>
            <w:rFonts w:ascii="Helvetica" w:hAnsi="Helvetica" w:cs="Helvetica"/>
            <w:color w:val="0066CC"/>
            <w:sz w:val="28"/>
            <w:szCs w:val="28"/>
            <w:shd w:val="clear" w:color="auto" w:fill="FFFFFF"/>
          </w:rPr>
          <w:t>http://www.wazam.com.cn</w:t>
        </w:r>
      </w:hyperlink>
      <w:r w:rsidRPr="0055679D">
        <w:rPr>
          <w:sz w:val="28"/>
          <w:szCs w:val="28"/>
        </w:rPr>
        <w:t xml:space="preserve"> </w:t>
      </w:r>
      <w:r w:rsidRPr="0055679D">
        <w:rPr>
          <w:rFonts w:hint="eastAsia"/>
          <w:sz w:val="28"/>
          <w:szCs w:val="28"/>
        </w:rPr>
        <w:t>浙江杭州</w:t>
      </w:r>
      <w:bookmarkEnd w:id="3"/>
    </w:p>
    <w:p w14:paraId="341B1886" w14:textId="4DA6EA02" w:rsidR="0055679D" w:rsidRDefault="0055679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浙江华正新材料股份有限公司主要从事</w:t>
      </w:r>
      <w:proofErr w:type="gramStart"/>
      <w:r>
        <w:rPr>
          <w:rFonts w:ascii="Helvetica" w:hAnsi="Helvetica" w:cs="Helvetica"/>
          <w:color w:val="33353C"/>
          <w:szCs w:val="21"/>
          <w:shd w:val="clear" w:color="auto" w:fill="FFFFFF"/>
        </w:rPr>
        <w:t>覆</w:t>
      </w:r>
      <w:proofErr w:type="gramEnd"/>
      <w:r>
        <w:rPr>
          <w:rFonts w:ascii="Helvetica" w:hAnsi="Helvetica" w:cs="Helvetica"/>
          <w:color w:val="33353C"/>
          <w:szCs w:val="21"/>
          <w:shd w:val="clear" w:color="auto" w:fill="FFFFFF"/>
        </w:rPr>
        <w:t>铜板材料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功能性复合材料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交通物流用复合材料和锂电池软包用铝塑复合材料等产品的设计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生产及销售。主要产品</w:t>
      </w:r>
      <w:proofErr w:type="gramStart"/>
      <w:r>
        <w:rPr>
          <w:rFonts w:ascii="Helvetica" w:hAnsi="Helvetica" w:cs="Helvetica"/>
          <w:color w:val="33353C"/>
          <w:szCs w:val="21"/>
          <w:shd w:val="clear" w:color="auto" w:fill="FFFFFF"/>
        </w:rPr>
        <w:t>覆</w:t>
      </w:r>
      <w:proofErr w:type="gramEnd"/>
      <w:r>
        <w:rPr>
          <w:rFonts w:ascii="Helvetica" w:hAnsi="Helvetica" w:cs="Helvetica"/>
          <w:color w:val="33353C"/>
          <w:szCs w:val="21"/>
          <w:shd w:val="clear" w:color="auto" w:fill="FFFFFF"/>
        </w:rPr>
        <w:t>铜板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导热材料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功能性复合材料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通物流用复合材料，产品广泛应用于计算机、通信、电工电气、仪器仪表、消费类电子、交通物流等终端市场，在国内外市场上享有良好的美誉度和较高的知名度。公司连续三届入选中国印制电路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76C3A8D" w14:textId="0E4B093B" w:rsidR="0058045F" w:rsidRDefault="0058045F">
      <w:pPr>
        <w:rPr>
          <w:rFonts w:ascii="Helvetica" w:hAnsi="Helvetica" w:cs="Helvetica"/>
          <w:color w:val="33353C"/>
          <w:szCs w:val="21"/>
          <w:shd w:val="clear" w:color="auto" w:fill="FFFFFF"/>
        </w:rPr>
      </w:pPr>
    </w:p>
    <w:p w14:paraId="6FADDA06" w14:textId="1D43717E" w:rsidR="0058045F" w:rsidRDefault="005804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成为高端电子基础材料和特种复合材料等新材料应用领域系统解决方案的优秀提供商</w:t>
      </w:r>
    </w:p>
    <w:p w14:paraId="0EE5B97C" w14:textId="45C041C7" w:rsidR="0058045F" w:rsidRDefault="005804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华立集团控股企业</w:t>
      </w:r>
    </w:p>
    <w:p w14:paraId="7BA83772" w14:textId="7F640D8A" w:rsidR="0058045F" w:rsidRDefault="0058045F">
      <w:pPr>
        <w:rPr>
          <w:rFonts w:ascii="Helvetica" w:hAnsi="Helvetica" w:cs="Helvetica"/>
          <w:color w:val="33353C"/>
          <w:szCs w:val="21"/>
          <w:shd w:val="clear" w:color="auto" w:fill="FFFFFF"/>
        </w:rPr>
      </w:pPr>
    </w:p>
    <w:p w14:paraId="3C687486" w14:textId="05240CEC" w:rsidR="0058045F" w:rsidRDefault="0058045F">
      <w:r>
        <w:rPr>
          <w:rFonts w:hint="eastAsia"/>
        </w:rPr>
        <w:t>产品：</w:t>
      </w:r>
    </w:p>
    <w:p w14:paraId="53107261" w14:textId="0B3D6B87" w:rsidR="0058045F" w:rsidRDefault="0058045F">
      <w:proofErr w:type="gramStart"/>
      <w:r>
        <w:rPr>
          <w:rFonts w:hint="eastAsia"/>
        </w:rPr>
        <w:t>覆</w:t>
      </w:r>
      <w:proofErr w:type="gramEnd"/>
      <w:r>
        <w:rPr>
          <w:rFonts w:hint="eastAsia"/>
        </w:rPr>
        <w:t>铜板</w:t>
      </w:r>
    </w:p>
    <w:p w14:paraId="4E52CAF8" w14:textId="69CDA014" w:rsidR="0058045F" w:rsidRDefault="0058045F">
      <w:r>
        <w:rPr>
          <w:rFonts w:hint="eastAsia"/>
        </w:rPr>
        <w:t>散热材料</w:t>
      </w:r>
    </w:p>
    <w:p w14:paraId="10831235" w14:textId="4175C28A" w:rsidR="0058045F" w:rsidRDefault="0058045F">
      <w:r>
        <w:rPr>
          <w:rFonts w:hint="eastAsia"/>
        </w:rPr>
        <w:t>热塑性蜂窝材料</w:t>
      </w:r>
    </w:p>
    <w:p w14:paraId="5DB4EE44" w14:textId="26A71989" w:rsidR="0058045F" w:rsidRDefault="0058045F">
      <w:r>
        <w:rPr>
          <w:rFonts w:hint="eastAsia"/>
        </w:rPr>
        <w:t>功能性复合材料</w:t>
      </w:r>
    </w:p>
    <w:p w14:paraId="738B703D" w14:textId="4EF79523" w:rsidR="0058045F" w:rsidRDefault="0058045F">
      <w:r>
        <w:rPr>
          <w:rFonts w:hint="eastAsia"/>
        </w:rPr>
        <w:t>高频材料</w:t>
      </w:r>
    </w:p>
    <w:p w14:paraId="0B2147DE" w14:textId="73289442" w:rsidR="0058045F" w:rsidRDefault="0058045F">
      <w:r>
        <w:rPr>
          <w:rFonts w:hint="eastAsia"/>
        </w:rPr>
        <w:t>能</w:t>
      </w:r>
      <w:proofErr w:type="gramStart"/>
      <w:r>
        <w:rPr>
          <w:rFonts w:hint="eastAsia"/>
        </w:rPr>
        <w:t>源材料</w:t>
      </w:r>
      <w:proofErr w:type="gramEnd"/>
    </w:p>
    <w:p w14:paraId="76CC8E8D" w14:textId="6D6589E7" w:rsidR="0058045F" w:rsidRDefault="0058045F">
      <w:pPr>
        <w:rPr>
          <w:rFonts w:hint="eastAsia"/>
        </w:rPr>
      </w:pPr>
      <w:r>
        <w:rPr>
          <w:rFonts w:hint="eastAsia"/>
        </w:rPr>
        <w:t>高速材料</w:t>
      </w:r>
    </w:p>
    <w:p w14:paraId="16D82523" w14:textId="77777777" w:rsidR="0058045F" w:rsidRPr="0026009D" w:rsidRDefault="0058045F">
      <w:pPr>
        <w:rPr>
          <w:rFonts w:hint="eastAsia"/>
        </w:rPr>
      </w:pPr>
    </w:p>
    <w:sectPr w:rsidR="0058045F" w:rsidRPr="002600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E833" w14:textId="77777777" w:rsidR="007F18F8" w:rsidRDefault="007F18F8" w:rsidP="00DA2F0C">
      <w:r>
        <w:separator/>
      </w:r>
    </w:p>
  </w:endnote>
  <w:endnote w:type="continuationSeparator" w:id="0">
    <w:p w14:paraId="64117EAF" w14:textId="77777777" w:rsidR="007F18F8" w:rsidRDefault="007F18F8" w:rsidP="00DA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F0692" w14:textId="77777777" w:rsidR="007F18F8" w:rsidRDefault="007F18F8" w:rsidP="00DA2F0C">
      <w:r>
        <w:separator/>
      </w:r>
    </w:p>
  </w:footnote>
  <w:footnote w:type="continuationSeparator" w:id="0">
    <w:p w14:paraId="47C52968" w14:textId="77777777" w:rsidR="007F18F8" w:rsidRDefault="007F18F8" w:rsidP="00DA2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D2"/>
    <w:rsid w:val="0007449A"/>
    <w:rsid w:val="00100752"/>
    <w:rsid w:val="00167E6A"/>
    <w:rsid w:val="0026009D"/>
    <w:rsid w:val="002F785C"/>
    <w:rsid w:val="003B73D5"/>
    <w:rsid w:val="0055679D"/>
    <w:rsid w:val="0058045F"/>
    <w:rsid w:val="005D3BD2"/>
    <w:rsid w:val="007F18F8"/>
    <w:rsid w:val="007F3145"/>
    <w:rsid w:val="00827746"/>
    <w:rsid w:val="00900690"/>
    <w:rsid w:val="00924CF9"/>
    <w:rsid w:val="009E1EF5"/>
    <w:rsid w:val="00A5701C"/>
    <w:rsid w:val="00A92D0C"/>
    <w:rsid w:val="00DA2F0C"/>
    <w:rsid w:val="00EB35C1"/>
    <w:rsid w:val="00F81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3ED3"/>
  <w15:chartTrackingRefBased/>
  <w15:docId w15:val="{9057BB74-8BC3-43C2-B3AF-6E82D730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F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2F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F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F0C"/>
    <w:rPr>
      <w:sz w:val="18"/>
      <w:szCs w:val="18"/>
    </w:rPr>
  </w:style>
  <w:style w:type="paragraph" w:styleId="a5">
    <w:name w:val="footer"/>
    <w:basedOn w:val="a"/>
    <w:link w:val="a6"/>
    <w:uiPriority w:val="99"/>
    <w:unhideWhenUsed/>
    <w:rsid w:val="00DA2F0C"/>
    <w:pPr>
      <w:tabs>
        <w:tab w:val="center" w:pos="4153"/>
        <w:tab w:val="right" w:pos="8306"/>
      </w:tabs>
      <w:snapToGrid w:val="0"/>
      <w:jc w:val="left"/>
    </w:pPr>
    <w:rPr>
      <w:sz w:val="18"/>
      <w:szCs w:val="18"/>
    </w:rPr>
  </w:style>
  <w:style w:type="character" w:customStyle="1" w:styleId="a6">
    <w:name w:val="页脚 字符"/>
    <w:basedOn w:val="a0"/>
    <w:link w:val="a5"/>
    <w:uiPriority w:val="99"/>
    <w:rsid w:val="00DA2F0C"/>
    <w:rPr>
      <w:sz w:val="18"/>
      <w:szCs w:val="18"/>
    </w:rPr>
  </w:style>
  <w:style w:type="character" w:customStyle="1" w:styleId="10">
    <w:name w:val="标题 1 字符"/>
    <w:basedOn w:val="a0"/>
    <w:link w:val="1"/>
    <w:uiPriority w:val="9"/>
    <w:rsid w:val="00DA2F0C"/>
    <w:rPr>
      <w:b/>
      <w:bCs/>
      <w:kern w:val="44"/>
      <w:sz w:val="44"/>
      <w:szCs w:val="44"/>
    </w:rPr>
  </w:style>
  <w:style w:type="paragraph" w:styleId="TOC">
    <w:name w:val="TOC Heading"/>
    <w:basedOn w:val="1"/>
    <w:next w:val="a"/>
    <w:uiPriority w:val="39"/>
    <w:unhideWhenUsed/>
    <w:qFormat/>
    <w:rsid w:val="00DA2F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A2F0C"/>
    <w:rPr>
      <w:rFonts w:asciiTheme="majorHAnsi" w:eastAsiaTheme="majorEastAsia" w:hAnsiTheme="majorHAnsi" w:cstheme="majorBidi"/>
      <w:b/>
      <w:bCs/>
      <w:sz w:val="32"/>
      <w:szCs w:val="32"/>
    </w:rPr>
  </w:style>
  <w:style w:type="character" w:styleId="a7">
    <w:name w:val="Hyperlink"/>
    <w:basedOn w:val="a0"/>
    <w:uiPriority w:val="99"/>
    <w:unhideWhenUsed/>
    <w:rsid w:val="00DA2F0C"/>
    <w:rPr>
      <w:color w:val="0000FF"/>
      <w:u w:val="single"/>
    </w:rPr>
  </w:style>
  <w:style w:type="character" w:styleId="a8">
    <w:name w:val="FollowedHyperlink"/>
    <w:basedOn w:val="a0"/>
    <w:uiPriority w:val="99"/>
    <w:semiHidden/>
    <w:unhideWhenUsed/>
    <w:rsid w:val="00DA2F0C"/>
    <w:rPr>
      <w:color w:val="954F72" w:themeColor="followedHyperlink"/>
      <w:u w:val="single"/>
    </w:rPr>
  </w:style>
  <w:style w:type="paragraph" w:styleId="TOC2">
    <w:name w:val="toc 2"/>
    <w:basedOn w:val="a"/>
    <w:next w:val="a"/>
    <w:autoRedefine/>
    <w:uiPriority w:val="39"/>
    <w:unhideWhenUsed/>
    <w:rsid w:val="00DA2F0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ratronic.com/" TargetMode="External"/><Relationship Id="rId3" Type="http://schemas.openxmlformats.org/officeDocument/2006/relationships/settings" Target="settings.xml"/><Relationship Id="rId7" Type="http://schemas.openxmlformats.org/officeDocument/2006/relationships/hyperlink" Target="http://www.sinopack.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zam.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02F8-1E84-4D84-A888-640EF5DF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cp:revision>
  <dcterms:created xsi:type="dcterms:W3CDTF">2022-02-14T05:44:00Z</dcterms:created>
  <dcterms:modified xsi:type="dcterms:W3CDTF">2022-02-15T04:39:00Z</dcterms:modified>
</cp:coreProperties>
</file>