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C20BA" w14:textId="77777777" w:rsidR="00617EC3" w:rsidRPr="001B6E7F" w:rsidRDefault="00617EC3" w:rsidP="00617EC3">
      <w:pPr>
        <w:pStyle w:val="2"/>
        <w:rPr>
          <w:sz w:val="28"/>
          <w:szCs w:val="28"/>
        </w:rPr>
      </w:pPr>
      <w:bookmarkStart w:id="0" w:name="_Toc95741408"/>
      <w:r w:rsidRPr="001B6E7F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>卫士通</w:t>
      </w:r>
      <w:r w:rsidRPr="001B6E7F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1B6E7F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002268 </w:t>
      </w:r>
      <w:hyperlink r:id="rId6" w:history="1">
        <w:r w:rsidRPr="001B6E7F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http://www.westone.com.cn</w:t>
        </w:r>
      </w:hyperlink>
      <w:r w:rsidRPr="001B6E7F">
        <w:rPr>
          <w:sz w:val="28"/>
          <w:szCs w:val="28"/>
        </w:rPr>
        <w:t xml:space="preserve"> </w:t>
      </w:r>
      <w:r w:rsidRPr="001B6E7F">
        <w:rPr>
          <w:rFonts w:hint="eastAsia"/>
          <w:sz w:val="28"/>
          <w:szCs w:val="28"/>
        </w:rPr>
        <w:t>四川成都</w:t>
      </w:r>
      <w:bookmarkEnd w:id="0"/>
    </w:p>
    <w:p w14:paraId="25405690" w14:textId="77777777" w:rsidR="00617EC3" w:rsidRDefault="00617EC3" w:rsidP="00617EC3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成都卫士通信息产业股份有限公司</w:t>
      </w:r>
      <w:r w:rsidRPr="000F05B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主要从事信息安全产品研制、生产及销售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产品线覆盖数据安全、网络安全、应用安全、安全平台等类别。公司的主要产品有密码产品、网络安全产品、数据安全产品、终端安全产品、安全管理产品、认证授权产品、移动安全产品、安全应用产品、行业应用产品。卫士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通持续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参与支撑了国家顶层规划、国家标准和重大行业标准的制定，承担了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国家核高基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专项、国家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863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S863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专项、科技部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5G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专项等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科研创新项目。</w:t>
      </w:r>
    </w:p>
    <w:p w14:paraId="3045A7BB" w14:textId="77777777" w:rsidR="00617EC3" w:rsidRPr="00B3498D" w:rsidRDefault="00617EC3" w:rsidP="00617EC3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7B408D77" w14:textId="77777777" w:rsidR="00617EC3" w:rsidRPr="00B3498D" w:rsidRDefault="00617EC3" w:rsidP="00617EC3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B3498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中国电子科技集团有限公司</w:t>
      </w:r>
    </w:p>
    <w:p w14:paraId="76801AF1" w14:textId="77777777" w:rsidR="00617EC3" w:rsidRDefault="00617EC3" w:rsidP="00617EC3">
      <w:pPr>
        <w:widowControl/>
        <w:shd w:val="clear" w:color="auto" w:fill="FFFFFF"/>
        <w:jc w:val="left"/>
        <w:textAlignment w:val="top"/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</w:p>
    <w:p w14:paraId="2B96948D" w14:textId="77777777" w:rsidR="00617EC3" w:rsidRDefault="00617EC3" w:rsidP="00617EC3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安全服务：</w:t>
      </w:r>
    </w:p>
    <w:p w14:paraId="4ACDA895" w14:textId="77777777" w:rsidR="00617EC3" w:rsidRDefault="00617EC3" w:rsidP="00617EC3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安全运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维服务</w:t>
      </w:r>
    </w:p>
    <w:p w14:paraId="4EC94148" w14:textId="77777777" w:rsidR="00617EC3" w:rsidRDefault="00617EC3" w:rsidP="00617EC3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监测预警服务</w:t>
      </w:r>
    </w:p>
    <w:p w14:paraId="19DA493D" w14:textId="77777777" w:rsidR="00617EC3" w:rsidRDefault="00617EC3" w:rsidP="00617EC3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风险评估服务</w:t>
      </w:r>
    </w:p>
    <w:p w14:paraId="66387A15" w14:textId="77777777" w:rsidR="00617EC3" w:rsidRDefault="00617EC3" w:rsidP="00617EC3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安全咨询服务</w:t>
      </w:r>
    </w:p>
    <w:p w14:paraId="1FB05810" w14:textId="77777777" w:rsidR="00617EC3" w:rsidRDefault="00617EC3" w:rsidP="00617EC3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安全运营服务</w:t>
      </w:r>
    </w:p>
    <w:p w14:paraId="649FC85D" w14:textId="77777777" w:rsidR="0007449A" w:rsidRPr="00617EC3" w:rsidRDefault="0007449A"/>
    <w:sectPr w:rsidR="0007449A" w:rsidRPr="00617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D5799" w14:textId="77777777" w:rsidR="00C00A3E" w:rsidRDefault="00C00A3E" w:rsidP="00617EC3">
      <w:r>
        <w:separator/>
      </w:r>
    </w:p>
  </w:endnote>
  <w:endnote w:type="continuationSeparator" w:id="0">
    <w:p w14:paraId="68F63558" w14:textId="77777777" w:rsidR="00C00A3E" w:rsidRDefault="00C00A3E" w:rsidP="00617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0F42E" w14:textId="77777777" w:rsidR="00C00A3E" w:rsidRDefault="00C00A3E" w:rsidP="00617EC3">
      <w:r>
        <w:separator/>
      </w:r>
    </w:p>
  </w:footnote>
  <w:footnote w:type="continuationSeparator" w:id="0">
    <w:p w14:paraId="7DA3C6E3" w14:textId="77777777" w:rsidR="00C00A3E" w:rsidRDefault="00C00A3E" w:rsidP="00617E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E6B"/>
    <w:rsid w:val="0007449A"/>
    <w:rsid w:val="00617EC3"/>
    <w:rsid w:val="00827746"/>
    <w:rsid w:val="009E1EF5"/>
    <w:rsid w:val="00C00A3E"/>
    <w:rsid w:val="00D5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62A547B-A1E2-44C9-AE25-B0CE3FEE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EC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17E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7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7E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7E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7EC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17E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617EC3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617E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estone.com.c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2</cp:revision>
  <dcterms:created xsi:type="dcterms:W3CDTF">2022-02-14T06:34:00Z</dcterms:created>
  <dcterms:modified xsi:type="dcterms:W3CDTF">2022-02-14T06:34:00Z</dcterms:modified>
</cp:coreProperties>
</file>