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382208179"/>
        <w:docPartObj>
          <w:docPartGallery w:val="Table of Contents"/>
          <w:docPartUnique/>
        </w:docPartObj>
      </w:sdtPr>
      <w:sdtEndPr>
        <w:rPr>
          <w:b/>
          <w:bCs/>
        </w:rPr>
      </w:sdtEndPr>
      <w:sdtContent>
        <w:p w14:paraId="7B59F2B9" w14:textId="24DFB2FB" w:rsidR="0079512B" w:rsidRDefault="008F0DF6" w:rsidP="008F0DF6">
          <w:pPr>
            <w:pStyle w:val="TOC"/>
            <w:jc w:val="center"/>
          </w:pPr>
          <w:r>
            <w:rPr>
              <w:rFonts w:hint="eastAsia"/>
              <w:lang w:val="zh-CN"/>
            </w:rPr>
            <w:t>通信</w:t>
          </w:r>
        </w:p>
        <w:p w14:paraId="3F1D91D1" w14:textId="033FDF03" w:rsidR="00CF0DF1" w:rsidRDefault="0079512B">
          <w:pPr>
            <w:pStyle w:val="TOC2"/>
            <w:tabs>
              <w:tab w:val="right" w:leader="dot" w:pos="8296"/>
            </w:tabs>
            <w:rPr>
              <w:noProof/>
            </w:rPr>
          </w:pPr>
          <w:r>
            <w:fldChar w:fldCharType="begin"/>
          </w:r>
          <w:r>
            <w:instrText xml:space="preserve"> TOC \o "1-3" \h \z \u </w:instrText>
          </w:r>
          <w:r>
            <w:fldChar w:fldCharType="separate"/>
          </w:r>
          <w:hyperlink w:anchor="_Toc97413504" w:history="1">
            <w:r w:rsidR="00CF0DF1" w:rsidRPr="009C1AAA">
              <w:rPr>
                <w:rStyle w:val="a3"/>
                <w:noProof/>
              </w:rPr>
              <w:t xml:space="preserve">中国电信 601728 </w:t>
            </w:r>
            <w:r w:rsidR="00CF0DF1" w:rsidRPr="009C1AAA">
              <w:rPr>
                <w:rStyle w:val="a3"/>
                <w:rFonts w:ascii="Helvetica" w:hAnsi="Helvetica" w:cs="Helvetica"/>
                <w:noProof/>
                <w:shd w:val="clear" w:color="auto" w:fill="FFFFFF"/>
              </w:rPr>
              <w:t>http://www.chinatelecom-h.com</w:t>
            </w:r>
            <w:r w:rsidR="00CF0DF1" w:rsidRPr="009C1AAA">
              <w:rPr>
                <w:rStyle w:val="a3"/>
                <w:noProof/>
              </w:rPr>
              <w:t xml:space="preserve"> 北京西城</w:t>
            </w:r>
            <w:r w:rsidR="00CF0DF1">
              <w:rPr>
                <w:noProof/>
                <w:webHidden/>
              </w:rPr>
              <w:tab/>
            </w:r>
            <w:r w:rsidR="00CF0DF1">
              <w:rPr>
                <w:noProof/>
                <w:webHidden/>
              </w:rPr>
              <w:fldChar w:fldCharType="begin"/>
            </w:r>
            <w:r w:rsidR="00CF0DF1">
              <w:rPr>
                <w:noProof/>
                <w:webHidden/>
              </w:rPr>
              <w:instrText xml:space="preserve"> PAGEREF _Toc97413504 \h </w:instrText>
            </w:r>
            <w:r w:rsidR="00CF0DF1">
              <w:rPr>
                <w:noProof/>
                <w:webHidden/>
              </w:rPr>
            </w:r>
            <w:r w:rsidR="00CF0DF1">
              <w:rPr>
                <w:noProof/>
                <w:webHidden/>
              </w:rPr>
              <w:fldChar w:fldCharType="separate"/>
            </w:r>
            <w:r w:rsidR="00CF0DF1">
              <w:rPr>
                <w:noProof/>
                <w:webHidden/>
              </w:rPr>
              <w:t>2</w:t>
            </w:r>
            <w:r w:rsidR="00CF0DF1">
              <w:rPr>
                <w:noProof/>
                <w:webHidden/>
              </w:rPr>
              <w:fldChar w:fldCharType="end"/>
            </w:r>
          </w:hyperlink>
        </w:p>
        <w:p w14:paraId="6C6FCBCD" w14:textId="4B3EAF39" w:rsidR="00CF0DF1" w:rsidRDefault="00514274">
          <w:pPr>
            <w:pStyle w:val="TOC2"/>
            <w:tabs>
              <w:tab w:val="right" w:leader="dot" w:pos="8296"/>
            </w:tabs>
            <w:rPr>
              <w:noProof/>
            </w:rPr>
          </w:pPr>
          <w:hyperlink w:anchor="_Toc97413505" w:history="1">
            <w:r w:rsidR="00CF0DF1" w:rsidRPr="009C1AAA">
              <w:rPr>
                <w:rStyle w:val="a3"/>
                <w:noProof/>
              </w:rPr>
              <w:t xml:space="preserve">新国脉 600640 </w:t>
            </w:r>
            <w:r w:rsidR="00CF0DF1" w:rsidRPr="009C1AAA">
              <w:rPr>
                <w:rStyle w:val="a3"/>
                <w:rFonts w:ascii="Helvetica" w:hAnsi="Helvetica" w:cs="Helvetica"/>
                <w:noProof/>
                <w:shd w:val="clear" w:color="auto" w:fill="FFFFFF"/>
              </w:rPr>
              <w:t>http://www.besttoneh.com</w:t>
            </w:r>
            <w:r w:rsidR="00CF0DF1" w:rsidRPr="009C1AAA">
              <w:rPr>
                <w:rStyle w:val="a3"/>
                <w:noProof/>
              </w:rPr>
              <w:t xml:space="preserve"> 上海普陀</w:t>
            </w:r>
            <w:r w:rsidR="00CF0DF1">
              <w:rPr>
                <w:noProof/>
                <w:webHidden/>
              </w:rPr>
              <w:tab/>
            </w:r>
            <w:r w:rsidR="00CF0DF1">
              <w:rPr>
                <w:noProof/>
                <w:webHidden/>
              </w:rPr>
              <w:fldChar w:fldCharType="begin"/>
            </w:r>
            <w:r w:rsidR="00CF0DF1">
              <w:rPr>
                <w:noProof/>
                <w:webHidden/>
              </w:rPr>
              <w:instrText xml:space="preserve"> PAGEREF _Toc97413505 \h </w:instrText>
            </w:r>
            <w:r w:rsidR="00CF0DF1">
              <w:rPr>
                <w:noProof/>
                <w:webHidden/>
              </w:rPr>
            </w:r>
            <w:r w:rsidR="00CF0DF1">
              <w:rPr>
                <w:noProof/>
                <w:webHidden/>
              </w:rPr>
              <w:fldChar w:fldCharType="separate"/>
            </w:r>
            <w:r w:rsidR="00CF0DF1">
              <w:rPr>
                <w:noProof/>
                <w:webHidden/>
              </w:rPr>
              <w:t>3</w:t>
            </w:r>
            <w:r w:rsidR="00CF0DF1">
              <w:rPr>
                <w:noProof/>
                <w:webHidden/>
              </w:rPr>
              <w:fldChar w:fldCharType="end"/>
            </w:r>
          </w:hyperlink>
        </w:p>
        <w:p w14:paraId="17EA5F40" w14:textId="1DDE6DFC" w:rsidR="00CF0DF1" w:rsidRDefault="00514274">
          <w:pPr>
            <w:pStyle w:val="TOC2"/>
            <w:tabs>
              <w:tab w:val="right" w:leader="dot" w:pos="8296"/>
            </w:tabs>
            <w:rPr>
              <w:noProof/>
            </w:rPr>
          </w:pPr>
          <w:hyperlink w:anchor="_Toc97413506" w:history="1">
            <w:r w:rsidR="00CF0DF1" w:rsidRPr="009C1AAA">
              <w:rPr>
                <w:rStyle w:val="a3"/>
                <w:noProof/>
              </w:rPr>
              <w:t xml:space="preserve">中国联通 600050 </w:t>
            </w:r>
            <w:r w:rsidR="00CF0DF1" w:rsidRPr="009C1AAA">
              <w:rPr>
                <w:rStyle w:val="a3"/>
                <w:rFonts w:ascii="Helvetica" w:hAnsi="Helvetica" w:cs="Helvetica"/>
                <w:noProof/>
                <w:shd w:val="clear" w:color="auto" w:fill="FFFFFF"/>
              </w:rPr>
              <w:t>http://www.chinaunicom-a.com</w:t>
            </w:r>
            <w:r w:rsidR="00CF0DF1" w:rsidRPr="009C1AAA">
              <w:rPr>
                <w:rStyle w:val="a3"/>
                <w:noProof/>
              </w:rPr>
              <w:t xml:space="preserve"> 北京西城</w:t>
            </w:r>
            <w:r w:rsidR="00CF0DF1">
              <w:rPr>
                <w:noProof/>
                <w:webHidden/>
              </w:rPr>
              <w:tab/>
            </w:r>
            <w:r w:rsidR="00CF0DF1">
              <w:rPr>
                <w:noProof/>
                <w:webHidden/>
              </w:rPr>
              <w:fldChar w:fldCharType="begin"/>
            </w:r>
            <w:r w:rsidR="00CF0DF1">
              <w:rPr>
                <w:noProof/>
                <w:webHidden/>
              </w:rPr>
              <w:instrText xml:space="preserve"> PAGEREF _Toc97413506 \h </w:instrText>
            </w:r>
            <w:r w:rsidR="00CF0DF1">
              <w:rPr>
                <w:noProof/>
                <w:webHidden/>
              </w:rPr>
            </w:r>
            <w:r w:rsidR="00CF0DF1">
              <w:rPr>
                <w:noProof/>
                <w:webHidden/>
              </w:rPr>
              <w:fldChar w:fldCharType="separate"/>
            </w:r>
            <w:r w:rsidR="00CF0DF1">
              <w:rPr>
                <w:noProof/>
                <w:webHidden/>
              </w:rPr>
              <w:t>4</w:t>
            </w:r>
            <w:r w:rsidR="00CF0DF1">
              <w:rPr>
                <w:noProof/>
                <w:webHidden/>
              </w:rPr>
              <w:fldChar w:fldCharType="end"/>
            </w:r>
          </w:hyperlink>
        </w:p>
        <w:p w14:paraId="1554E3C2" w14:textId="5A8513DC" w:rsidR="00CF0DF1" w:rsidRDefault="00514274">
          <w:pPr>
            <w:pStyle w:val="TOC2"/>
            <w:tabs>
              <w:tab w:val="right" w:leader="dot" w:pos="8296"/>
            </w:tabs>
            <w:rPr>
              <w:noProof/>
            </w:rPr>
          </w:pPr>
          <w:hyperlink w:anchor="_Toc97413507" w:history="1">
            <w:r w:rsidR="00CF0DF1" w:rsidRPr="009C1AAA">
              <w:rPr>
                <w:rStyle w:val="a3"/>
                <w:rFonts w:ascii="Helvetica" w:hAnsi="Helvetica" w:cs="Helvetica"/>
                <w:noProof/>
                <w:shd w:val="clear" w:color="auto" w:fill="FFFFFF"/>
              </w:rPr>
              <w:t>中国移动</w:t>
            </w:r>
            <w:r w:rsidR="00CF0DF1" w:rsidRPr="009C1AAA">
              <w:rPr>
                <w:rStyle w:val="a3"/>
                <w:rFonts w:ascii="Helvetica" w:hAnsi="Helvetica" w:cs="Helvetica"/>
                <w:noProof/>
                <w:shd w:val="clear" w:color="auto" w:fill="FFFFFF"/>
              </w:rPr>
              <w:t xml:space="preserve"> 600941 http://www.chinamobileltd.com</w:t>
            </w:r>
            <w:r w:rsidR="00CF0DF1">
              <w:rPr>
                <w:noProof/>
                <w:webHidden/>
              </w:rPr>
              <w:tab/>
            </w:r>
            <w:r w:rsidR="00CF0DF1">
              <w:rPr>
                <w:noProof/>
                <w:webHidden/>
              </w:rPr>
              <w:fldChar w:fldCharType="begin"/>
            </w:r>
            <w:r w:rsidR="00CF0DF1">
              <w:rPr>
                <w:noProof/>
                <w:webHidden/>
              </w:rPr>
              <w:instrText xml:space="preserve"> PAGEREF _Toc97413507 \h </w:instrText>
            </w:r>
            <w:r w:rsidR="00CF0DF1">
              <w:rPr>
                <w:noProof/>
                <w:webHidden/>
              </w:rPr>
            </w:r>
            <w:r w:rsidR="00CF0DF1">
              <w:rPr>
                <w:noProof/>
                <w:webHidden/>
              </w:rPr>
              <w:fldChar w:fldCharType="separate"/>
            </w:r>
            <w:r w:rsidR="00CF0DF1">
              <w:rPr>
                <w:noProof/>
                <w:webHidden/>
              </w:rPr>
              <w:t>5</w:t>
            </w:r>
            <w:r w:rsidR="00CF0DF1">
              <w:rPr>
                <w:noProof/>
                <w:webHidden/>
              </w:rPr>
              <w:fldChar w:fldCharType="end"/>
            </w:r>
          </w:hyperlink>
        </w:p>
        <w:p w14:paraId="74B24438" w14:textId="5384F59E" w:rsidR="00CF0DF1" w:rsidRDefault="00514274">
          <w:pPr>
            <w:pStyle w:val="TOC2"/>
            <w:tabs>
              <w:tab w:val="right" w:leader="dot" w:pos="8296"/>
            </w:tabs>
            <w:rPr>
              <w:noProof/>
            </w:rPr>
          </w:pPr>
          <w:hyperlink w:anchor="_Toc97413508" w:history="1">
            <w:r w:rsidR="00CF0DF1" w:rsidRPr="009C1AAA">
              <w:rPr>
                <w:rStyle w:val="a3"/>
                <w:noProof/>
                <w:shd w:val="clear" w:color="auto" w:fill="FFFFFF"/>
              </w:rPr>
              <w:t>成都普天电缆股份 HK:01202 http://www.cdc.com.cn/</w:t>
            </w:r>
            <w:r w:rsidR="00CF0DF1">
              <w:rPr>
                <w:noProof/>
                <w:webHidden/>
              </w:rPr>
              <w:tab/>
            </w:r>
            <w:r w:rsidR="00CF0DF1">
              <w:rPr>
                <w:noProof/>
                <w:webHidden/>
              </w:rPr>
              <w:fldChar w:fldCharType="begin"/>
            </w:r>
            <w:r w:rsidR="00CF0DF1">
              <w:rPr>
                <w:noProof/>
                <w:webHidden/>
              </w:rPr>
              <w:instrText xml:space="preserve"> PAGEREF _Toc97413508 \h </w:instrText>
            </w:r>
            <w:r w:rsidR="00CF0DF1">
              <w:rPr>
                <w:noProof/>
                <w:webHidden/>
              </w:rPr>
            </w:r>
            <w:r w:rsidR="00CF0DF1">
              <w:rPr>
                <w:noProof/>
                <w:webHidden/>
              </w:rPr>
              <w:fldChar w:fldCharType="separate"/>
            </w:r>
            <w:r w:rsidR="00CF0DF1">
              <w:rPr>
                <w:noProof/>
                <w:webHidden/>
              </w:rPr>
              <w:t>6</w:t>
            </w:r>
            <w:r w:rsidR="00CF0DF1">
              <w:rPr>
                <w:noProof/>
                <w:webHidden/>
              </w:rPr>
              <w:fldChar w:fldCharType="end"/>
            </w:r>
          </w:hyperlink>
        </w:p>
        <w:p w14:paraId="75F001C4" w14:textId="7A820C51" w:rsidR="00CF0DF1" w:rsidRDefault="00514274">
          <w:pPr>
            <w:pStyle w:val="TOC2"/>
            <w:tabs>
              <w:tab w:val="right" w:leader="dot" w:pos="8296"/>
            </w:tabs>
            <w:rPr>
              <w:noProof/>
            </w:rPr>
          </w:pPr>
          <w:hyperlink w:anchor="_Toc97413509" w:history="1">
            <w:r w:rsidR="00CF0DF1" w:rsidRPr="009C1AAA">
              <w:rPr>
                <w:rStyle w:val="a3"/>
                <w:rFonts w:ascii="Helvetica" w:hAnsi="Helvetica" w:cs="Helvetica"/>
                <w:noProof/>
                <w:highlight w:val="green"/>
                <w:shd w:val="clear" w:color="auto" w:fill="FFFFFF"/>
              </w:rPr>
              <w:t>杰赛科技</w:t>
            </w:r>
            <w:r w:rsidR="00CF0DF1" w:rsidRPr="009C1AAA">
              <w:rPr>
                <w:rStyle w:val="a3"/>
                <w:rFonts w:ascii="Helvetica" w:hAnsi="Helvetica" w:cs="Helvetica"/>
                <w:noProof/>
                <w:highlight w:val="green"/>
                <w:shd w:val="clear" w:color="auto" w:fill="FFFFFF"/>
              </w:rPr>
              <w:t xml:space="preserve"> 002544</w:t>
            </w:r>
            <w:r w:rsidR="00CF0DF1" w:rsidRPr="009C1AAA">
              <w:rPr>
                <w:rStyle w:val="a3"/>
                <w:rFonts w:ascii="Helvetica" w:hAnsi="Helvetica" w:cs="Helvetica"/>
                <w:noProof/>
                <w:shd w:val="clear" w:color="auto" w:fill="FFFFFF"/>
              </w:rPr>
              <w:t xml:space="preserve"> http://www.chinagci.com</w:t>
            </w:r>
            <w:r w:rsidR="00CF0DF1" w:rsidRPr="009C1AAA">
              <w:rPr>
                <w:rStyle w:val="a3"/>
                <w:noProof/>
              </w:rPr>
              <w:t xml:space="preserve"> 广东广州</w:t>
            </w:r>
            <w:r w:rsidR="00CF0DF1">
              <w:rPr>
                <w:noProof/>
                <w:webHidden/>
              </w:rPr>
              <w:tab/>
            </w:r>
            <w:r w:rsidR="00CF0DF1">
              <w:rPr>
                <w:noProof/>
                <w:webHidden/>
              </w:rPr>
              <w:fldChar w:fldCharType="begin"/>
            </w:r>
            <w:r w:rsidR="00CF0DF1">
              <w:rPr>
                <w:noProof/>
                <w:webHidden/>
              </w:rPr>
              <w:instrText xml:space="preserve"> PAGEREF _Toc97413509 \h </w:instrText>
            </w:r>
            <w:r w:rsidR="00CF0DF1">
              <w:rPr>
                <w:noProof/>
                <w:webHidden/>
              </w:rPr>
            </w:r>
            <w:r w:rsidR="00CF0DF1">
              <w:rPr>
                <w:noProof/>
                <w:webHidden/>
              </w:rPr>
              <w:fldChar w:fldCharType="separate"/>
            </w:r>
            <w:r w:rsidR="00CF0DF1">
              <w:rPr>
                <w:noProof/>
                <w:webHidden/>
              </w:rPr>
              <w:t>7</w:t>
            </w:r>
            <w:r w:rsidR="00CF0DF1">
              <w:rPr>
                <w:noProof/>
                <w:webHidden/>
              </w:rPr>
              <w:fldChar w:fldCharType="end"/>
            </w:r>
          </w:hyperlink>
        </w:p>
        <w:p w14:paraId="1380ABED" w14:textId="363F0645" w:rsidR="00CF0DF1" w:rsidRDefault="00514274">
          <w:pPr>
            <w:pStyle w:val="TOC2"/>
            <w:tabs>
              <w:tab w:val="right" w:leader="dot" w:pos="8296"/>
            </w:tabs>
            <w:rPr>
              <w:noProof/>
            </w:rPr>
          </w:pPr>
          <w:hyperlink w:anchor="_Toc97413510" w:history="1">
            <w:r w:rsidR="00CF0DF1" w:rsidRPr="009C1AAA">
              <w:rPr>
                <w:rStyle w:val="a3"/>
                <w:rFonts w:ascii="Helvetica" w:hAnsi="Helvetica" w:cs="Helvetica"/>
                <w:noProof/>
                <w:highlight w:val="green"/>
                <w:shd w:val="clear" w:color="auto" w:fill="FFFFFF"/>
              </w:rPr>
              <w:t>宁通信</w:t>
            </w:r>
            <w:r w:rsidR="00CF0DF1" w:rsidRPr="009C1AAA">
              <w:rPr>
                <w:rStyle w:val="a3"/>
                <w:rFonts w:ascii="Helvetica" w:hAnsi="Helvetica" w:cs="Helvetica"/>
                <w:noProof/>
                <w:highlight w:val="green"/>
                <w:shd w:val="clear" w:color="auto" w:fill="FFFFFF"/>
              </w:rPr>
              <w:t>B SZ:200468</w:t>
            </w:r>
            <w:r w:rsidR="00CF0DF1" w:rsidRPr="009C1AAA">
              <w:rPr>
                <w:rStyle w:val="a3"/>
                <w:rFonts w:ascii="Helvetica" w:hAnsi="Helvetica" w:cs="Helvetica"/>
                <w:noProof/>
                <w:shd w:val="clear" w:color="auto" w:fill="FFFFFF"/>
              </w:rPr>
              <w:t xml:space="preserve"> http://www.postel.com.cn</w:t>
            </w:r>
            <w:r w:rsidR="00CF0DF1" w:rsidRPr="009C1AAA">
              <w:rPr>
                <w:rStyle w:val="a3"/>
                <w:noProof/>
              </w:rPr>
              <w:t xml:space="preserve"> 江苏南京</w:t>
            </w:r>
            <w:r w:rsidR="00CF0DF1">
              <w:rPr>
                <w:noProof/>
                <w:webHidden/>
              </w:rPr>
              <w:tab/>
            </w:r>
            <w:r w:rsidR="00CF0DF1">
              <w:rPr>
                <w:noProof/>
                <w:webHidden/>
              </w:rPr>
              <w:fldChar w:fldCharType="begin"/>
            </w:r>
            <w:r w:rsidR="00CF0DF1">
              <w:rPr>
                <w:noProof/>
                <w:webHidden/>
              </w:rPr>
              <w:instrText xml:space="preserve"> PAGEREF _Toc97413510 \h </w:instrText>
            </w:r>
            <w:r w:rsidR="00CF0DF1">
              <w:rPr>
                <w:noProof/>
                <w:webHidden/>
              </w:rPr>
            </w:r>
            <w:r w:rsidR="00CF0DF1">
              <w:rPr>
                <w:noProof/>
                <w:webHidden/>
              </w:rPr>
              <w:fldChar w:fldCharType="separate"/>
            </w:r>
            <w:r w:rsidR="00CF0DF1">
              <w:rPr>
                <w:noProof/>
                <w:webHidden/>
              </w:rPr>
              <w:t>9</w:t>
            </w:r>
            <w:r w:rsidR="00CF0DF1">
              <w:rPr>
                <w:noProof/>
                <w:webHidden/>
              </w:rPr>
              <w:fldChar w:fldCharType="end"/>
            </w:r>
          </w:hyperlink>
        </w:p>
        <w:p w14:paraId="4A504FFB" w14:textId="69AF25A1" w:rsidR="00CF0DF1" w:rsidRDefault="00514274">
          <w:pPr>
            <w:pStyle w:val="TOC2"/>
            <w:tabs>
              <w:tab w:val="right" w:leader="dot" w:pos="8296"/>
            </w:tabs>
            <w:rPr>
              <w:noProof/>
            </w:rPr>
          </w:pPr>
          <w:hyperlink w:anchor="_Toc97413511" w:history="1">
            <w:r w:rsidR="00CF0DF1" w:rsidRPr="009C1AAA">
              <w:rPr>
                <w:rStyle w:val="a3"/>
                <w:rFonts w:ascii="Helvetica" w:hAnsi="Helvetica" w:cs="Helvetica"/>
                <w:noProof/>
                <w:shd w:val="clear" w:color="auto" w:fill="FFFFFF"/>
              </w:rPr>
              <w:t>北方导航</w:t>
            </w:r>
            <w:r w:rsidR="00CF0DF1" w:rsidRPr="009C1AAA">
              <w:rPr>
                <w:rStyle w:val="a3"/>
                <w:rFonts w:ascii="Helvetica" w:hAnsi="Helvetica" w:cs="Helvetica"/>
                <w:noProof/>
                <w:shd w:val="clear" w:color="auto" w:fill="FFFFFF"/>
              </w:rPr>
              <w:t xml:space="preserve"> 600435 http://bfdh.norincogroup.com.cn</w:t>
            </w:r>
            <w:r w:rsidR="00CF0DF1" w:rsidRPr="009C1AAA">
              <w:rPr>
                <w:rStyle w:val="a3"/>
                <w:noProof/>
              </w:rPr>
              <w:t xml:space="preserve"> 北京大兴</w:t>
            </w:r>
            <w:r w:rsidR="00CF0DF1">
              <w:rPr>
                <w:noProof/>
                <w:webHidden/>
              </w:rPr>
              <w:tab/>
            </w:r>
            <w:r w:rsidR="00CF0DF1">
              <w:rPr>
                <w:noProof/>
                <w:webHidden/>
              </w:rPr>
              <w:fldChar w:fldCharType="begin"/>
            </w:r>
            <w:r w:rsidR="00CF0DF1">
              <w:rPr>
                <w:noProof/>
                <w:webHidden/>
              </w:rPr>
              <w:instrText xml:space="preserve"> PAGEREF _Toc97413511 \h </w:instrText>
            </w:r>
            <w:r w:rsidR="00CF0DF1">
              <w:rPr>
                <w:noProof/>
                <w:webHidden/>
              </w:rPr>
            </w:r>
            <w:r w:rsidR="00CF0DF1">
              <w:rPr>
                <w:noProof/>
                <w:webHidden/>
              </w:rPr>
              <w:fldChar w:fldCharType="separate"/>
            </w:r>
            <w:r w:rsidR="00CF0DF1">
              <w:rPr>
                <w:noProof/>
                <w:webHidden/>
              </w:rPr>
              <w:t>10</w:t>
            </w:r>
            <w:r w:rsidR="00CF0DF1">
              <w:rPr>
                <w:noProof/>
                <w:webHidden/>
              </w:rPr>
              <w:fldChar w:fldCharType="end"/>
            </w:r>
          </w:hyperlink>
        </w:p>
        <w:p w14:paraId="44C19B78" w14:textId="06192275" w:rsidR="0079512B" w:rsidRDefault="0079512B">
          <w:r>
            <w:rPr>
              <w:b/>
              <w:bCs/>
              <w:lang w:val="zh-CN"/>
            </w:rPr>
            <w:fldChar w:fldCharType="end"/>
          </w:r>
        </w:p>
      </w:sdtContent>
    </w:sdt>
    <w:p w14:paraId="5CEA4EC2" w14:textId="230DA878" w:rsidR="00E320B1" w:rsidRDefault="00E320B1"/>
    <w:p w14:paraId="5E04C78D" w14:textId="786862C2" w:rsidR="00B10D97" w:rsidRDefault="00B10D97"/>
    <w:p w14:paraId="57A193F4" w14:textId="6CB5CBA2" w:rsidR="00B10D97" w:rsidRDefault="00B10D97"/>
    <w:p w14:paraId="1551F772" w14:textId="048E91FB" w:rsidR="00B10D97" w:rsidRDefault="00B10D97"/>
    <w:p w14:paraId="6C82FB2F" w14:textId="77EB3255" w:rsidR="00B10D97" w:rsidRDefault="00B10D97"/>
    <w:p w14:paraId="14F6D540" w14:textId="5C5FC127" w:rsidR="00B10D97" w:rsidRDefault="00B10D97"/>
    <w:p w14:paraId="6081EB41" w14:textId="732B00A4" w:rsidR="00B10D97" w:rsidRDefault="00B10D97"/>
    <w:p w14:paraId="53C48039" w14:textId="3477F33C" w:rsidR="00B10D97" w:rsidRDefault="00B10D97"/>
    <w:p w14:paraId="78BB072E" w14:textId="3A0F6D5E" w:rsidR="00B10D97" w:rsidRDefault="00B10D97"/>
    <w:p w14:paraId="7CE37A26" w14:textId="3DD1FD30" w:rsidR="00B10D97" w:rsidRDefault="00B10D97"/>
    <w:p w14:paraId="3BEAFE2B" w14:textId="41258865" w:rsidR="00B10D97" w:rsidRDefault="00B10D97"/>
    <w:p w14:paraId="57EE5D30" w14:textId="6E79D3C0" w:rsidR="00B10D97" w:rsidRDefault="00B10D97"/>
    <w:p w14:paraId="52BD5A5F" w14:textId="4540BE76" w:rsidR="00B10D97" w:rsidRDefault="00B10D97"/>
    <w:p w14:paraId="5FD78770" w14:textId="6A73B3F8" w:rsidR="00B10D97" w:rsidRDefault="00B10D97"/>
    <w:p w14:paraId="73CC1A97" w14:textId="78250977" w:rsidR="00B10D97" w:rsidRDefault="00B10D97"/>
    <w:p w14:paraId="3FE908C0" w14:textId="6A018497" w:rsidR="00B10D97" w:rsidRDefault="00B10D97"/>
    <w:p w14:paraId="574882B3" w14:textId="13CAF1CF" w:rsidR="00B10D97" w:rsidRDefault="00B10D97"/>
    <w:p w14:paraId="6BAB5170" w14:textId="26601B38" w:rsidR="00B10D97" w:rsidRDefault="00B10D97"/>
    <w:p w14:paraId="5000EB9D" w14:textId="4E5BCFAF" w:rsidR="00B10D97" w:rsidRDefault="00B10D97"/>
    <w:p w14:paraId="333B4AC3" w14:textId="04AFDAAF" w:rsidR="00B10D97" w:rsidRDefault="00B10D97"/>
    <w:p w14:paraId="696515C2" w14:textId="6600976E" w:rsidR="00B10D97" w:rsidRDefault="00B10D97"/>
    <w:p w14:paraId="3FBE3CA4" w14:textId="002925B7" w:rsidR="00B10D97" w:rsidRDefault="00B10D97"/>
    <w:p w14:paraId="4598918E" w14:textId="0914D7A5" w:rsidR="00B10D97" w:rsidRDefault="00B10D97"/>
    <w:p w14:paraId="7FA19BBF" w14:textId="75E0E12D" w:rsidR="00B10D97" w:rsidRDefault="00B10D97"/>
    <w:p w14:paraId="4F2B5FAD" w14:textId="4E025214" w:rsidR="00B10D97" w:rsidRDefault="00B10D97"/>
    <w:p w14:paraId="4A13A820" w14:textId="6F25ABD0" w:rsidR="00B10D97" w:rsidRDefault="00B10D97"/>
    <w:p w14:paraId="133D42C0" w14:textId="303680B7" w:rsidR="00B10D97" w:rsidRDefault="00B10D97"/>
    <w:p w14:paraId="35F4B277" w14:textId="076F4BBC" w:rsidR="00B10D97" w:rsidRDefault="00B10D97"/>
    <w:p w14:paraId="53B9303B" w14:textId="027C2579" w:rsidR="00B10D97" w:rsidRDefault="00B10D97"/>
    <w:p w14:paraId="6FB644DB" w14:textId="3E7C84B7" w:rsidR="00B10D97" w:rsidRDefault="00B10D97"/>
    <w:p w14:paraId="49FC3453" w14:textId="6B7037CE" w:rsidR="00B10D97" w:rsidRDefault="00B10D97"/>
    <w:p w14:paraId="59F398C1" w14:textId="71380751" w:rsidR="00B10D97" w:rsidRDefault="00B10D97"/>
    <w:p w14:paraId="10B2295D" w14:textId="77777777" w:rsidR="003A771C" w:rsidRPr="003A771C" w:rsidRDefault="003A771C" w:rsidP="003A771C">
      <w:pPr>
        <w:pStyle w:val="2"/>
        <w:rPr>
          <w:sz w:val="28"/>
          <w:szCs w:val="28"/>
        </w:rPr>
      </w:pPr>
      <w:bookmarkStart w:id="0" w:name="_Toc97413504"/>
      <w:r w:rsidRPr="003A771C">
        <w:rPr>
          <w:rFonts w:hint="eastAsia"/>
          <w:sz w:val="28"/>
          <w:szCs w:val="28"/>
        </w:rPr>
        <w:lastRenderedPageBreak/>
        <w:t xml:space="preserve">中国电信 </w:t>
      </w:r>
      <w:r w:rsidRPr="003A771C">
        <w:rPr>
          <w:sz w:val="28"/>
          <w:szCs w:val="28"/>
        </w:rPr>
        <w:t xml:space="preserve">601728 </w:t>
      </w:r>
      <w:hyperlink r:id="rId7" w:history="1">
        <w:r w:rsidRPr="003A771C">
          <w:rPr>
            <w:rStyle w:val="a3"/>
            <w:rFonts w:ascii="Helvetica" w:hAnsi="Helvetica" w:cs="Helvetica"/>
            <w:color w:val="0066CC"/>
            <w:sz w:val="28"/>
            <w:szCs w:val="28"/>
            <w:shd w:val="clear" w:color="auto" w:fill="FFFFFF"/>
          </w:rPr>
          <w:t>http://www.chinatelecom-h.com</w:t>
        </w:r>
      </w:hyperlink>
      <w:r w:rsidRPr="003A771C">
        <w:rPr>
          <w:sz w:val="28"/>
          <w:szCs w:val="28"/>
        </w:rPr>
        <w:t xml:space="preserve"> </w:t>
      </w:r>
      <w:r w:rsidRPr="003A771C">
        <w:rPr>
          <w:rFonts w:hint="eastAsia"/>
          <w:sz w:val="28"/>
          <w:szCs w:val="28"/>
        </w:rPr>
        <w:t>北京西城</w:t>
      </w:r>
      <w:bookmarkEnd w:id="0"/>
    </w:p>
    <w:p w14:paraId="60DC2A6A" w14:textId="77777777" w:rsidR="00E37D48" w:rsidRDefault="003A771C">
      <w:pPr>
        <w:widowControl/>
        <w:jc w:val="left"/>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中国电信股份有限公司是领先的</w:t>
      </w:r>
      <w:r w:rsidRPr="003A771C">
        <w:rPr>
          <w:rFonts w:ascii="Helvetica" w:hAnsi="Helvetica" w:cs="Helvetica"/>
          <w:b/>
          <w:bCs/>
          <w:color w:val="33353C"/>
          <w:szCs w:val="21"/>
          <w:shd w:val="clear" w:color="auto" w:fill="FFFFFF"/>
        </w:rPr>
        <w:t>大型</w:t>
      </w:r>
      <w:proofErr w:type="gramStart"/>
      <w:r w:rsidRPr="003A771C">
        <w:rPr>
          <w:rFonts w:ascii="Helvetica" w:hAnsi="Helvetica" w:cs="Helvetica"/>
          <w:b/>
          <w:bCs/>
          <w:color w:val="33353C"/>
          <w:szCs w:val="21"/>
          <w:shd w:val="clear" w:color="auto" w:fill="FFFFFF"/>
        </w:rPr>
        <w:t>全业务</w:t>
      </w:r>
      <w:proofErr w:type="gramEnd"/>
      <w:r w:rsidRPr="003A771C">
        <w:rPr>
          <w:rFonts w:ascii="Helvetica" w:hAnsi="Helvetica" w:cs="Helvetica"/>
          <w:b/>
          <w:bCs/>
          <w:color w:val="33353C"/>
          <w:szCs w:val="21"/>
          <w:shd w:val="clear" w:color="auto" w:fill="FFFFFF"/>
        </w:rPr>
        <w:t>综合智能信息服务运营商</w:t>
      </w:r>
      <w:r>
        <w:rPr>
          <w:rFonts w:ascii="Helvetica" w:hAnsi="Helvetica" w:cs="Helvetica"/>
          <w:color w:val="33353C"/>
          <w:szCs w:val="21"/>
          <w:shd w:val="clear" w:color="auto" w:fill="FFFFFF"/>
        </w:rPr>
        <w:t>，主营业务为提供移动通信服务、固网及智慧家庭服务、产业数字化服务。公司的主要产品及服务包括个人通信及信息化服务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移动通信服务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固网及智慧家庭服务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、政企通信及信息化服务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A771C">
        <w:rPr>
          <w:rFonts w:ascii="Helvetica" w:hAnsi="Helvetica" w:cs="Helvetica"/>
          <w:b/>
          <w:bCs/>
          <w:color w:val="33353C"/>
          <w:szCs w:val="21"/>
          <w:shd w:val="clear" w:color="auto" w:fill="FFFFFF"/>
        </w:rPr>
        <w:t>公司自主品牌</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天翼云</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在全球运营商</w:t>
      </w:r>
      <w:proofErr w:type="gramStart"/>
      <w:r w:rsidRPr="003A771C">
        <w:rPr>
          <w:rFonts w:ascii="Helvetica" w:hAnsi="Helvetica" w:cs="Helvetica"/>
          <w:b/>
          <w:bCs/>
          <w:color w:val="33353C"/>
          <w:szCs w:val="21"/>
          <w:shd w:val="clear" w:color="auto" w:fill="FFFFFF"/>
        </w:rPr>
        <w:t>公有云</w:t>
      </w:r>
      <w:proofErr w:type="gramEnd"/>
      <w:r w:rsidRPr="003A771C">
        <w:rPr>
          <w:rFonts w:ascii="Helvetica" w:hAnsi="Helvetica" w:cs="Helvetica"/>
          <w:b/>
          <w:bCs/>
          <w:color w:val="33353C"/>
          <w:szCs w:val="21"/>
          <w:shd w:val="clear" w:color="auto" w:fill="FFFFFF"/>
        </w:rPr>
        <w:t>IaaS</w:t>
      </w:r>
      <w:r w:rsidRPr="003A771C">
        <w:rPr>
          <w:rFonts w:ascii="Helvetica" w:hAnsi="Helvetica" w:cs="Helvetica"/>
          <w:b/>
          <w:bCs/>
          <w:color w:val="33353C"/>
          <w:szCs w:val="21"/>
          <w:shd w:val="clear" w:color="auto" w:fill="FFFFFF"/>
        </w:rPr>
        <w:t>中排名第一。</w:t>
      </w:r>
    </w:p>
    <w:p w14:paraId="26C188F6" w14:textId="77777777" w:rsidR="00E37D48" w:rsidRDefault="00E37D48">
      <w:pPr>
        <w:widowControl/>
        <w:jc w:val="left"/>
        <w:rPr>
          <w:rFonts w:ascii="Helvetica" w:hAnsi="Helvetica" w:cs="Helvetica"/>
          <w:b/>
          <w:bCs/>
          <w:color w:val="33353C"/>
          <w:szCs w:val="21"/>
          <w:shd w:val="clear" w:color="auto" w:fill="FFFFFF"/>
        </w:rPr>
      </w:pPr>
    </w:p>
    <w:p w14:paraId="2384D31E" w14:textId="31BC6A14" w:rsidR="00E37D48" w:rsidRDefault="00E37D48">
      <w:pPr>
        <w:widowControl/>
        <w:jc w:val="left"/>
        <w:rPr>
          <w:rFonts w:ascii="Helvetica" w:hAnsi="Helvetica" w:cs="Helvetica"/>
          <w:color w:val="33353C"/>
          <w:szCs w:val="21"/>
          <w:shd w:val="clear" w:color="auto" w:fill="FFFFFF"/>
        </w:rPr>
      </w:pPr>
      <w:r w:rsidRPr="00E37D48">
        <w:rPr>
          <w:rFonts w:ascii="Helvetica" w:hAnsi="Helvetica" w:cs="Helvetica" w:hint="eastAsia"/>
          <w:color w:val="33353C"/>
          <w:szCs w:val="21"/>
          <w:shd w:val="clear" w:color="auto" w:fill="FFFFFF"/>
        </w:rPr>
        <w:t>主要</w:t>
      </w: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243E4BD2" w14:textId="39567211"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372.43</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7114E7E7" w14:textId="7FF39956"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套餐用户数</w:t>
      </w:r>
      <w:r>
        <w:rPr>
          <w:rFonts w:ascii="Helvetica" w:hAnsi="Helvetica" w:cs="Helvetica"/>
          <w:color w:val="33353C"/>
          <w:szCs w:val="21"/>
          <w:shd w:val="clear" w:color="auto" w:fill="FFFFFF"/>
        </w:rPr>
        <w:tab/>
        <w:t>187.80</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3F4E8508" w14:textId="30FA5628"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有线宽带用户数</w:t>
      </w:r>
      <w:r>
        <w:rPr>
          <w:rFonts w:ascii="Helvetica" w:hAnsi="Helvetica" w:cs="Helvetica"/>
          <w:color w:val="33353C"/>
          <w:szCs w:val="21"/>
          <w:shd w:val="clear" w:color="auto" w:fill="FFFFFF"/>
        </w:rPr>
        <w:tab/>
        <w:t>169.71</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0EC81C4B" w14:textId="66E226AD"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固定电话用户数</w:t>
      </w:r>
      <w:r>
        <w:rPr>
          <w:rFonts w:ascii="Helvetica" w:hAnsi="Helvetica" w:cs="Helvetica"/>
          <w:color w:val="33353C"/>
          <w:szCs w:val="21"/>
          <w:shd w:val="clear" w:color="auto" w:fill="FFFFFF"/>
        </w:rPr>
        <w:tab/>
        <w:t>106.64</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0CF297B0" w14:textId="51B1F070" w:rsidR="00E37D48" w:rsidRDefault="00E37D48">
      <w:pPr>
        <w:widowControl/>
        <w:jc w:val="left"/>
        <w:rPr>
          <w:rFonts w:ascii="Helvetica" w:hAnsi="Helvetica" w:cs="Helvetica"/>
          <w:color w:val="33353C"/>
          <w:szCs w:val="21"/>
          <w:shd w:val="clear" w:color="auto" w:fill="FFFFFF"/>
        </w:rPr>
      </w:pPr>
    </w:p>
    <w:p w14:paraId="3261C6B0" w14:textId="653B0DF5" w:rsidR="00E37D48" w:rsidRDefault="0071130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5936C50" w14:textId="2F3B1CF4" w:rsidR="0071130E" w:rsidRDefault="0071130E" w:rsidP="0071130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固网语音业务</w:t>
      </w:r>
      <w:r>
        <w:rPr>
          <w:rFonts w:ascii="Helvetica" w:hAnsi="Helvetica" w:cs="Helvetica"/>
          <w:color w:val="33353C"/>
          <w:szCs w:val="21"/>
          <w:shd w:val="clear" w:color="auto" w:fill="FFFFFF"/>
        </w:rPr>
        <w:tab/>
      </w:r>
      <w:r w:rsidRPr="0071130E">
        <w:rPr>
          <w:rFonts w:ascii="Helvetica" w:hAnsi="Helvetica" w:cs="Helvetica"/>
          <w:color w:val="33353C"/>
          <w:szCs w:val="21"/>
          <w:shd w:val="clear" w:color="auto" w:fill="FFFFFF"/>
        </w:rPr>
        <w:t>本公司固网语音业务包括本地固定电话业务和</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业务。本公司</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业务包括国内</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业务和国际及港澳台</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w:t>
      </w:r>
    </w:p>
    <w:p w14:paraId="43542925" w14:textId="2C694D41" w:rsidR="00E37D48" w:rsidRP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移动语音业务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移动语音业务包括本地通话、国内长途通话、国际长途通话、省内漫游、省际漫游和国际漫游。</w:t>
      </w:r>
    </w:p>
    <w:p w14:paraId="5EC57687" w14:textId="6584ED32"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互联网接入业务</w:t>
      </w:r>
      <w:r w:rsidRPr="00B17819">
        <w:rPr>
          <w:rFonts w:ascii="Helvetica" w:hAnsi="Helvetica" w:cs="Helvetica"/>
          <w:b/>
          <w:bCs/>
          <w:color w:val="33353C"/>
          <w:szCs w:val="21"/>
          <w:shd w:val="clear" w:color="auto" w:fill="FFFFFF"/>
        </w:rPr>
        <w:tab/>
      </w:r>
      <w:r w:rsidRPr="0037562E">
        <w:rPr>
          <w:rFonts w:ascii="Helvetica" w:hAnsi="Helvetica" w:cs="Helvetica"/>
          <w:color w:val="33353C"/>
          <w:szCs w:val="21"/>
          <w:shd w:val="clear" w:color="auto" w:fill="FFFFFF"/>
        </w:rPr>
        <w:t>互联网接入业务由固网互联网接入服务（包括拨号上网和宽带业务）和无线宽带组成。</w:t>
      </w:r>
    </w:p>
    <w:p w14:paraId="378C92AF" w14:textId="420CC516"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增值服务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增值服务主要包括</w:t>
      </w:r>
      <w:proofErr w:type="gramStart"/>
      <w:r w:rsidRPr="0037562E">
        <w:rPr>
          <w:rFonts w:ascii="Helvetica" w:hAnsi="Helvetica" w:cs="Helvetica"/>
          <w:color w:val="33353C"/>
          <w:szCs w:val="21"/>
          <w:shd w:val="clear" w:color="auto" w:fill="FFFFFF"/>
        </w:rPr>
        <w:t>固话类</w:t>
      </w:r>
      <w:proofErr w:type="gramEnd"/>
      <w:r w:rsidRPr="0037562E">
        <w:rPr>
          <w:rFonts w:ascii="Helvetica" w:hAnsi="Helvetica" w:cs="Helvetica"/>
          <w:color w:val="33353C"/>
          <w:szCs w:val="21"/>
          <w:shd w:val="clear" w:color="auto" w:fill="FFFFFF"/>
        </w:rPr>
        <w:t>、互联网类及移动类增值业务。</w:t>
      </w:r>
      <w:proofErr w:type="gramStart"/>
      <w:r w:rsidRPr="0037562E">
        <w:rPr>
          <w:rFonts w:ascii="Helvetica" w:hAnsi="Helvetica" w:cs="Helvetica"/>
          <w:color w:val="33353C"/>
          <w:szCs w:val="21"/>
          <w:shd w:val="clear" w:color="auto" w:fill="FFFFFF"/>
        </w:rPr>
        <w:t>固话类增值</w:t>
      </w:r>
      <w:proofErr w:type="gramEnd"/>
      <w:r w:rsidRPr="0037562E">
        <w:rPr>
          <w:rFonts w:ascii="Helvetica" w:hAnsi="Helvetica" w:cs="Helvetica"/>
          <w:color w:val="33353C"/>
          <w:szCs w:val="21"/>
          <w:shd w:val="clear" w:color="auto" w:fill="FFFFFF"/>
        </w:rPr>
        <w:t>业务或传统增值业务包括七彩铃音、超级无绳、来电显示、短信业务以及电话支付业务。</w:t>
      </w:r>
    </w:p>
    <w:p w14:paraId="7EF1B328" w14:textId="3866A81E"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综合信息应用服务</w:t>
      </w:r>
      <w:r w:rsidRPr="0037562E">
        <w:rPr>
          <w:rFonts w:ascii="Helvetica" w:hAnsi="Helvetica" w:cs="Helvetica"/>
          <w:color w:val="33353C"/>
          <w:szCs w:val="21"/>
          <w:shd w:val="clear" w:color="auto" w:fill="FFFFFF"/>
        </w:rPr>
        <w:t>综合信息应用服务包括号百类信息服务、</w:t>
      </w:r>
      <w:r w:rsidRPr="0037562E">
        <w:rPr>
          <w:rFonts w:ascii="Helvetica" w:hAnsi="Helvetica" w:cs="Helvetica"/>
          <w:color w:val="33353C"/>
          <w:szCs w:val="21"/>
          <w:shd w:val="clear" w:color="auto" w:fill="FFFFFF"/>
        </w:rPr>
        <w:t>IT</w:t>
      </w:r>
      <w:r w:rsidRPr="0037562E">
        <w:rPr>
          <w:rFonts w:ascii="Helvetica" w:hAnsi="Helvetica" w:cs="Helvetica"/>
          <w:color w:val="33353C"/>
          <w:szCs w:val="21"/>
          <w:shd w:val="clear" w:color="auto" w:fill="FFFFFF"/>
        </w:rPr>
        <w:t>服务及应用业务。</w:t>
      </w:r>
    </w:p>
    <w:p w14:paraId="6BA3A41E" w14:textId="48B58633" w:rsidR="00B17819" w:rsidRDefault="00B17819" w:rsidP="0037562E">
      <w:pPr>
        <w:widowControl/>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基础数据和</w:t>
      </w:r>
      <w:proofErr w:type="gramStart"/>
      <w:r w:rsidRPr="009E2147">
        <w:rPr>
          <w:rFonts w:ascii="Helvetica" w:hAnsi="Helvetica" w:cs="Helvetica" w:hint="eastAsia"/>
          <w:b/>
          <w:bCs/>
          <w:color w:val="33353C"/>
          <w:szCs w:val="21"/>
          <w:highlight w:val="yellow"/>
          <w:shd w:val="clear" w:color="auto" w:fill="FFFFFF"/>
        </w:rPr>
        <w:t>网元出</w:t>
      </w:r>
      <w:r w:rsidRPr="00B17819">
        <w:rPr>
          <w:rFonts w:ascii="Helvetica" w:hAnsi="Helvetica" w:cs="Helvetica"/>
          <w:color w:val="33353C"/>
          <w:szCs w:val="21"/>
          <w:shd w:val="clear" w:color="auto" w:fill="FFFFFF"/>
        </w:rPr>
        <w:t>基础</w:t>
      </w:r>
      <w:proofErr w:type="gramEnd"/>
      <w:r w:rsidRPr="00B17819">
        <w:rPr>
          <w:rFonts w:ascii="Helvetica" w:hAnsi="Helvetica" w:cs="Helvetica"/>
          <w:color w:val="33353C"/>
          <w:szCs w:val="21"/>
          <w:shd w:val="clear" w:color="auto" w:fill="FFFFFF"/>
        </w:rPr>
        <w:t>数据业务包括</w:t>
      </w:r>
      <w:r w:rsidRPr="00B17819">
        <w:rPr>
          <w:rFonts w:ascii="Helvetica" w:hAnsi="Helvetica" w:cs="Helvetica"/>
          <w:color w:val="33353C"/>
          <w:szCs w:val="21"/>
          <w:shd w:val="clear" w:color="auto" w:fill="FFFFFF"/>
        </w:rPr>
        <w:t>DDN</w:t>
      </w:r>
      <w:r w:rsidRPr="00B17819">
        <w:rPr>
          <w:rFonts w:ascii="Helvetica" w:hAnsi="Helvetica" w:cs="Helvetica"/>
          <w:color w:val="33353C"/>
          <w:szCs w:val="21"/>
          <w:shd w:val="clear" w:color="auto" w:fill="FFFFFF"/>
        </w:rPr>
        <w:t>、帧中继</w:t>
      </w:r>
      <w:r w:rsidRPr="00B17819">
        <w:rPr>
          <w:rFonts w:ascii="Helvetica" w:hAnsi="Helvetica" w:cs="Helvetica"/>
          <w:color w:val="33353C"/>
          <w:szCs w:val="21"/>
          <w:shd w:val="clear" w:color="auto" w:fill="FFFFFF"/>
        </w:rPr>
        <w:t>(FR)</w:t>
      </w:r>
      <w:r w:rsidRPr="00B17819">
        <w:rPr>
          <w:rFonts w:ascii="Helvetica" w:hAnsi="Helvetica" w:cs="Helvetica"/>
          <w:color w:val="33353C"/>
          <w:szCs w:val="21"/>
          <w:shd w:val="clear" w:color="auto" w:fill="FFFFFF"/>
        </w:rPr>
        <w:t>和异步传输模式（</w:t>
      </w:r>
      <w:r w:rsidRPr="00B17819">
        <w:rPr>
          <w:rFonts w:ascii="Helvetica" w:hAnsi="Helvetica" w:cs="Helvetica"/>
          <w:color w:val="33353C"/>
          <w:szCs w:val="21"/>
          <w:shd w:val="clear" w:color="auto" w:fill="FFFFFF"/>
        </w:rPr>
        <w:t>ATM</w:t>
      </w:r>
      <w:r w:rsidRPr="00B17819">
        <w:rPr>
          <w:rFonts w:ascii="Helvetica" w:hAnsi="Helvetica" w:cs="Helvetica"/>
          <w:color w:val="33353C"/>
          <w:szCs w:val="21"/>
          <w:shd w:val="clear" w:color="auto" w:fill="FFFFFF"/>
        </w:rPr>
        <w:t>）业务。</w:t>
      </w:r>
    </w:p>
    <w:p w14:paraId="554C46A9" w14:textId="5218D67E" w:rsidR="00B17819" w:rsidRDefault="00B17819" w:rsidP="0037562E">
      <w:pPr>
        <w:widowControl/>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租业务</w:t>
      </w:r>
    </w:p>
    <w:p w14:paraId="1DE9842E" w14:textId="7EE38E63" w:rsidR="004B1251" w:rsidRDefault="004B1251"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其他业务</w:t>
      </w:r>
      <w:r>
        <w:rPr>
          <w:rFonts w:ascii="Helvetica" w:hAnsi="Helvetica" w:cs="Helvetica"/>
          <w:b/>
          <w:bCs/>
          <w:color w:val="33353C"/>
          <w:szCs w:val="21"/>
          <w:shd w:val="clear" w:color="auto" w:fill="FFFFFF"/>
        </w:rPr>
        <w:tab/>
      </w:r>
      <w:r w:rsidRPr="004B1251">
        <w:rPr>
          <w:rFonts w:ascii="Helvetica" w:hAnsi="Helvetica" w:cs="Helvetica"/>
          <w:color w:val="33353C"/>
          <w:szCs w:val="21"/>
          <w:shd w:val="clear" w:color="auto" w:fill="FFFFFF"/>
        </w:rPr>
        <w:t>其它业务主要包括客户终端设备的销售、修理和维护。</w:t>
      </w:r>
    </w:p>
    <w:p w14:paraId="7ADA6657" w14:textId="2795017B" w:rsidR="00100F88" w:rsidRDefault="00100F88" w:rsidP="0037562E">
      <w:pPr>
        <w:widowControl/>
        <w:ind w:left="1676" w:hanging="1676"/>
        <w:jc w:val="left"/>
        <w:rPr>
          <w:rFonts w:ascii="Helvetica" w:hAnsi="Helvetica" w:cs="Helvetica"/>
          <w:color w:val="33353C"/>
          <w:szCs w:val="21"/>
          <w:shd w:val="clear" w:color="auto" w:fill="FFFFFF"/>
        </w:rPr>
      </w:pPr>
    </w:p>
    <w:p w14:paraId="1A66987D" w14:textId="6090F799"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3477948E" w14:textId="53806803"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p>
    <w:p w14:paraId="00232199" w14:textId="5C888880"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天翼领航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面向企业用户</w:t>
      </w:r>
    </w:p>
    <w:p w14:paraId="7CE97CEC" w14:textId="79631A2C" w:rsidR="00100F88" w:rsidRPr="00E37D4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家</w:t>
      </w:r>
    </w:p>
    <w:p w14:paraId="50EB500F" w14:textId="77777777" w:rsidR="00100F88" w:rsidRDefault="00100F8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号码百事通</w:t>
      </w:r>
    </w:p>
    <w:p w14:paraId="221B7689" w14:textId="77777777" w:rsidR="00100F88" w:rsidRDefault="00100F88">
      <w:pPr>
        <w:widowControl/>
        <w:jc w:val="left"/>
        <w:rPr>
          <w:rFonts w:ascii="Helvetica" w:hAnsi="Helvetica" w:cs="Helvetica"/>
          <w:color w:val="33353C"/>
          <w:szCs w:val="21"/>
          <w:shd w:val="clear" w:color="auto" w:fill="FFFFFF"/>
        </w:rPr>
      </w:pPr>
    </w:p>
    <w:p w14:paraId="01949E24" w14:textId="77777777" w:rsidR="00100F88" w:rsidRDefault="00100F88">
      <w:pPr>
        <w:widowControl/>
        <w:jc w:val="left"/>
        <w:rPr>
          <w:rFonts w:ascii="Helvetica" w:hAnsi="Helvetica" w:cs="Helvetica"/>
          <w:color w:val="33353C"/>
          <w:szCs w:val="21"/>
          <w:shd w:val="clear" w:color="auto" w:fill="FFFFFF"/>
        </w:rPr>
      </w:pPr>
    </w:p>
    <w:p w14:paraId="06883253" w14:textId="16C09A19" w:rsidR="003A771C" w:rsidRPr="006E3E16" w:rsidRDefault="003A771C">
      <w:pPr>
        <w:widowControl/>
        <w:jc w:val="left"/>
        <w:rPr>
          <w:rFonts w:asciiTheme="majorHAnsi" w:eastAsiaTheme="majorEastAsia" w:hAnsiTheme="majorHAnsi" w:cstheme="majorBidi"/>
          <w:b/>
          <w:bCs/>
          <w:sz w:val="28"/>
          <w:szCs w:val="28"/>
          <w:shd w:val="clear" w:color="auto" w:fill="FFFFFF"/>
        </w:rPr>
      </w:pPr>
      <w:r w:rsidRPr="0037562E">
        <w:rPr>
          <w:rFonts w:ascii="Helvetica" w:hAnsi="Helvetica" w:cs="Helvetica"/>
          <w:color w:val="33353C"/>
          <w:szCs w:val="21"/>
          <w:shd w:val="clear" w:color="auto" w:fill="FFFFFF"/>
        </w:rPr>
        <w:br w:type="page"/>
      </w:r>
    </w:p>
    <w:p w14:paraId="0D7D9B26" w14:textId="4D7116E5" w:rsidR="00B10D97" w:rsidRPr="00B10D97" w:rsidRDefault="00B10D97" w:rsidP="00B10D97">
      <w:pPr>
        <w:pStyle w:val="2"/>
        <w:rPr>
          <w:sz w:val="28"/>
          <w:szCs w:val="28"/>
        </w:rPr>
      </w:pPr>
      <w:bookmarkStart w:id="1" w:name="_Toc97413505"/>
      <w:r w:rsidRPr="00B10D97">
        <w:rPr>
          <w:rFonts w:hint="eastAsia"/>
          <w:sz w:val="28"/>
          <w:szCs w:val="28"/>
        </w:rPr>
        <w:lastRenderedPageBreak/>
        <w:t xml:space="preserve">新国脉 </w:t>
      </w:r>
      <w:r w:rsidRPr="00B10D97">
        <w:rPr>
          <w:sz w:val="28"/>
          <w:szCs w:val="28"/>
        </w:rPr>
        <w:t xml:space="preserve">600640 </w:t>
      </w:r>
      <w:hyperlink r:id="rId8" w:history="1">
        <w:r w:rsidRPr="00B10D97">
          <w:rPr>
            <w:rStyle w:val="a3"/>
            <w:rFonts w:ascii="Helvetica" w:hAnsi="Helvetica" w:cs="Helvetica"/>
            <w:color w:val="0066CC"/>
            <w:sz w:val="28"/>
            <w:szCs w:val="28"/>
            <w:shd w:val="clear" w:color="auto" w:fill="FFFFFF"/>
          </w:rPr>
          <w:t>http://www.besttoneh.com</w:t>
        </w:r>
      </w:hyperlink>
      <w:r w:rsidRPr="00B10D97">
        <w:rPr>
          <w:sz w:val="28"/>
          <w:szCs w:val="28"/>
        </w:rPr>
        <w:t xml:space="preserve"> </w:t>
      </w:r>
      <w:r w:rsidRPr="00B10D97">
        <w:rPr>
          <w:rFonts w:hint="eastAsia"/>
          <w:sz w:val="28"/>
          <w:szCs w:val="28"/>
        </w:rPr>
        <w:t>上海普陀</w:t>
      </w:r>
      <w:bookmarkEnd w:id="1"/>
    </w:p>
    <w:p w14:paraId="47D2839D" w14:textId="3717F72A" w:rsidR="00B10D97" w:rsidRDefault="00B10D97">
      <w:r>
        <w:tab/>
      </w:r>
      <w:r>
        <w:rPr>
          <w:rFonts w:ascii="Helvetica" w:hAnsi="Helvetica" w:cs="Helvetica"/>
          <w:color w:val="33353C"/>
          <w:szCs w:val="21"/>
          <w:shd w:val="clear" w:color="auto" w:fill="FFFFFF"/>
        </w:rPr>
        <w:t>新国脉数字文化股份有限公司</w:t>
      </w:r>
      <w:r w:rsidRPr="00B10D97">
        <w:rPr>
          <w:rFonts w:ascii="Helvetica" w:hAnsi="Helvetica" w:cs="Helvetica"/>
          <w:b/>
          <w:bCs/>
          <w:color w:val="33353C"/>
          <w:szCs w:val="21"/>
          <w:shd w:val="clear" w:color="auto" w:fill="FFFFFF"/>
        </w:rPr>
        <w:t>主要业务为</w:t>
      </w:r>
      <w:r w:rsidRPr="00B10D97">
        <w:rPr>
          <w:rFonts w:ascii="Helvetica" w:hAnsi="Helvetica" w:cs="Helvetica"/>
          <w:b/>
          <w:bCs/>
          <w:color w:val="33353C"/>
          <w:szCs w:val="21"/>
          <w:shd w:val="clear" w:color="auto" w:fill="FFFFFF"/>
        </w:rPr>
        <w:t>2C2H</w:t>
      </w:r>
      <w:proofErr w:type="gramStart"/>
      <w:r w:rsidRPr="00B10D97">
        <w:rPr>
          <w:rFonts w:ascii="Helvetica" w:hAnsi="Helvetica" w:cs="Helvetica"/>
          <w:b/>
          <w:bCs/>
          <w:color w:val="33353C"/>
          <w:szCs w:val="21"/>
          <w:shd w:val="clear" w:color="auto" w:fill="FFFFFF"/>
        </w:rPr>
        <w:t>端数字</w:t>
      </w:r>
      <w:proofErr w:type="gramEnd"/>
      <w:r w:rsidRPr="00B10D97">
        <w:rPr>
          <w:rFonts w:ascii="Helvetica" w:hAnsi="Helvetica" w:cs="Helvetica"/>
          <w:b/>
          <w:bCs/>
          <w:color w:val="33353C"/>
          <w:szCs w:val="21"/>
          <w:shd w:val="clear" w:color="auto" w:fill="FFFFFF"/>
        </w:rPr>
        <w:t>娱乐生活领域业务、</w:t>
      </w:r>
      <w:r w:rsidRPr="00B10D97">
        <w:rPr>
          <w:rFonts w:ascii="Helvetica" w:hAnsi="Helvetica" w:cs="Helvetica"/>
          <w:b/>
          <w:bCs/>
          <w:color w:val="33353C"/>
          <w:szCs w:val="21"/>
          <w:shd w:val="clear" w:color="auto" w:fill="FFFFFF"/>
        </w:rPr>
        <w:t>2B</w:t>
      </w:r>
      <w:r w:rsidRPr="00B10D97">
        <w:rPr>
          <w:rFonts w:ascii="Helvetica" w:hAnsi="Helvetica" w:cs="Helvetica"/>
          <w:b/>
          <w:bCs/>
          <w:color w:val="33353C"/>
          <w:szCs w:val="21"/>
          <w:shd w:val="clear" w:color="auto" w:fill="FFFFFF"/>
        </w:rPr>
        <w:t>端的数字营销、数字文旅、数字教育培训</w:t>
      </w:r>
      <w:r>
        <w:rPr>
          <w:rFonts w:ascii="Helvetica" w:hAnsi="Helvetica" w:cs="Helvetica"/>
          <w:color w:val="33353C"/>
          <w:szCs w:val="21"/>
          <w:shd w:val="clear" w:color="auto" w:fill="FFFFFF"/>
        </w:rPr>
        <w:t>。公司主要产品包括天翼超高清、</w:t>
      </w:r>
      <w:proofErr w:type="gramStart"/>
      <w:r>
        <w:rPr>
          <w:rFonts w:ascii="Helvetica" w:hAnsi="Helvetica" w:cs="Helvetica"/>
          <w:color w:val="33353C"/>
          <w:szCs w:val="21"/>
          <w:shd w:val="clear" w:color="auto" w:fill="FFFFFF"/>
        </w:rPr>
        <w:t>天翼云游戏</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天翼云</w:t>
      </w:r>
      <w:proofErr w:type="gramEnd"/>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、数字营销、数字文旅、数字教育培训。公司与华为合作开发的</w:t>
      </w:r>
      <w:proofErr w:type="gramStart"/>
      <w:r>
        <w:rPr>
          <w:rFonts w:ascii="Helvetica" w:hAnsi="Helvetica" w:cs="Helvetica"/>
          <w:color w:val="33353C"/>
          <w:szCs w:val="21"/>
          <w:shd w:val="clear" w:color="auto" w:fill="FFFFFF"/>
        </w:rPr>
        <w:t>天翼云</w:t>
      </w:r>
      <w:proofErr w:type="gramEnd"/>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系统平台与应用软件荣获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年世界</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产业大会</w:t>
      </w:r>
      <w:r>
        <w:rPr>
          <w:rFonts w:ascii="Helvetica" w:hAnsi="Helvetica" w:cs="Helvetica"/>
          <w:color w:val="33353C"/>
          <w:szCs w:val="21"/>
          <w:shd w:val="clear" w:color="auto" w:fill="FFFFFF"/>
        </w:rPr>
        <w:t>VR/AR</w:t>
      </w:r>
      <w:r>
        <w:rPr>
          <w:rFonts w:ascii="Helvetica" w:hAnsi="Helvetica" w:cs="Helvetica"/>
          <w:color w:val="33353C"/>
          <w:szCs w:val="21"/>
          <w:shd w:val="clear" w:color="auto" w:fill="FFFFFF"/>
        </w:rPr>
        <w:t>创新金奖。</w:t>
      </w:r>
    </w:p>
    <w:p w14:paraId="2D71DAEE" w14:textId="5076C760" w:rsidR="009C49A9" w:rsidRDefault="009C49A9"/>
    <w:p w14:paraId="77CB7E32" w14:textId="0A866147" w:rsidR="00296527" w:rsidRPr="00A8248C" w:rsidRDefault="00296527">
      <w:pPr>
        <w:rPr>
          <w:b/>
          <w:bCs/>
        </w:rPr>
      </w:pPr>
      <w:r w:rsidRPr="00A8248C">
        <w:rPr>
          <w:rFonts w:hint="eastAsia"/>
          <w:b/>
          <w:bCs/>
        </w:rPr>
        <w:t>中国电信集团有限公司</w:t>
      </w:r>
    </w:p>
    <w:p w14:paraId="604E8F2C" w14:textId="77777777" w:rsidR="00296527" w:rsidRDefault="00296527"/>
    <w:p w14:paraId="0D5C6B0D" w14:textId="3013FC5B" w:rsidR="009C49A9" w:rsidRPr="003A771C" w:rsidRDefault="009C49A9" w:rsidP="009C49A9">
      <w:pPr>
        <w:ind w:left="1256" w:hanging="1256"/>
        <w:rPr>
          <w:b/>
          <w:bCs/>
        </w:rPr>
      </w:pPr>
      <w:r w:rsidRPr="003A771C">
        <w:rPr>
          <w:rFonts w:hint="eastAsia"/>
          <w:b/>
          <w:bCs/>
        </w:rPr>
        <w:t>数字内容</w:t>
      </w:r>
      <w:r>
        <w:tab/>
      </w:r>
      <w:r w:rsidRPr="009C49A9">
        <w:rPr>
          <w:rFonts w:ascii="Helvetica" w:hAnsi="Helvetica" w:cs="Helvetica" w:hint="eastAsia"/>
          <w:color w:val="33353C"/>
          <w:szCs w:val="21"/>
          <w:shd w:val="clear" w:color="auto" w:fill="FFFFFF"/>
        </w:rPr>
        <w:t>打造数字内容中心统一平台，加快推进“平台</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终端</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应用</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内容</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生态”能力升级，打造内容运营生态体系，满足面向个人及家庭用户的各类数字生活服务需</w:t>
      </w:r>
      <w:r w:rsidRPr="003A771C">
        <w:rPr>
          <w:rFonts w:ascii="Helvetica" w:hAnsi="Helvetica" w:cs="Helvetica" w:hint="eastAsia"/>
          <w:b/>
          <w:bCs/>
          <w:color w:val="33353C"/>
          <w:szCs w:val="21"/>
          <w:shd w:val="clear" w:color="auto" w:fill="FFFFFF"/>
        </w:rPr>
        <w:t>求。</w:t>
      </w:r>
    </w:p>
    <w:p w14:paraId="59EF854F" w14:textId="1B1264BD" w:rsidR="009C49A9" w:rsidRDefault="009C49A9" w:rsidP="009C49A9">
      <w:pPr>
        <w:ind w:left="1256" w:hanging="1256"/>
      </w:pPr>
      <w:r w:rsidRPr="003A771C">
        <w:rPr>
          <w:rFonts w:hint="eastAsia"/>
          <w:b/>
          <w:bCs/>
        </w:rPr>
        <w:t>数字营销</w:t>
      </w:r>
      <w:r>
        <w:tab/>
      </w:r>
      <w:r w:rsidRPr="009C49A9">
        <w:rPr>
          <w:rFonts w:ascii="Helvetica" w:hAnsi="Helvetica" w:cs="Helvetica" w:hint="eastAsia"/>
          <w:color w:val="33353C"/>
          <w:szCs w:val="21"/>
          <w:shd w:val="clear" w:color="auto" w:fill="FFFFFF"/>
        </w:rPr>
        <w:t>发挥运营资源优势，整合积分、权益、大数据、融合等能力，形成多元化数字营销产品及能力输出，提供一体化数字营销解决方案，形成有影响力的数字营销品牌。</w:t>
      </w:r>
    </w:p>
    <w:p w14:paraId="73E63E67" w14:textId="33CC4C01" w:rsidR="009C49A9" w:rsidRDefault="009C49A9" w:rsidP="009C49A9">
      <w:pPr>
        <w:ind w:left="1256" w:hanging="1256"/>
      </w:pPr>
      <w:proofErr w:type="gramStart"/>
      <w:r w:rsidRPr="003A771C">
        <w:rPr>
          <w:rFonts w:hint="eastAsia"/>
          <w:b/>
          <w:bCs/>
        </w:rPr>
        <w:t>数字文旅</w:t>
      </w:r>
      <w:proofErr w:type="gramEnd"/>
      <w:r>
        <w:tab/>
      </w:r>
      <w:r w:rsidRPr="009C49A9">
        <w:rPr>
          <w:rFonts w:ascii="Helvetica" w:hAnsi="Helvetica" w:cs="Helvetica" w:hint="eastAsia"/>
          <w:color w:val="33353C"/>
          <w:szCs w:val="21"/>
          <w:shd w:val="clear" w:color="auto" w:fill="FFFFFF"/>
        </w:rPr>
        <w:t>打造</w:t>
      </w:r>
      <w:r w:rsidRPr="009C49A9">
        <w:rPr>
          <w:rFonts w:ascii="Helvetica" w:hAnsi="Helvetica" w:cs="Helvetica" w:hint="eastAsia"/>
          <w:color w:val="33353C"/>
          <w:szCs w:val="21"/>
          <w:shd w:val="clear" w:color="auto" w:fill="FFFFFF"/>
        </w:rPr>
        <w:t xml:space="preserve">XR </w:t>
      </w:r>
      <w:r w:rsidRPr="009C49A9">
        <w:rPr>
          <w:rFonts w:ascii="Helvetica" w:hAnsi="Helvetica" w:cs="Helvetica" w:hint="eastAsia"/>
          <w:color w:val="33353C"/>
          <w:szCs w:val="21"/>
          <w:shd w:val="clear" w:color="auto" w:fill="FFFFFF"/>
        </w:rPr>
        <w:t>数字孪生、</w:t>
      </w:r>
      <w:r w:rsidRPr="009C49A9">
        <w:rPr>
          <w:rFonts w:ascii="Helvetica" w:hAnsi="Helvetica" w:cs="Helvetica" w:hint="eastAsia"/>
          <w:color w:val="33353C"/>
          <w:szCs w:val="21"/>
          <w:shd w:val="clear" w:color="auto" w:fill="FFFFFF"/>
        </w:rPr>
        <w:t>5G+AI</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 xml:space="preserve">XR </w:t>
      </w:r>
      <w:r w:rsidRPr="009C49A9">
        <w:rPr>
          <w:rFonts w:ascii="Helvetica" w:hAnsi="Helvetica" w:cs="Helvetica" w:hint="eastAsia"/>
          <w:color w:val="33353C"/>
          <w:szCs w:val="21"/>
          <w:shd w:val="clear" w:color="auto" w:fill="FFFFFF"/>
        </w:rPr>
        <w:t>内容生产等核心能力，充分发挥一站式整合策划服务、线上线下融合服务、数字化场景应用服务、社会化营销传播服务四大差异化优势能力。</w:t>
      </w:r>
    </w:p>
    <w:p w14:paraId="022A367E" w14:textId="2879374C" w:rsidR="009C49A9" w:rsidRDefault="009C49A9"/>
    <w:p w14:paraId="4D4B28F1" w14:textId="576E7739" w:rsidR="009C49A9" w:rsidRDefault="009C49A9"/>
    <w:p w14:paraId="43E09F19" w14:textId="398B9A05" w:rsidR="009C49A9" w:rsidRDefault="009C49A9"/>
    <w:p w14:paraId="2C3C8402" w14:textId="77777777" w:rsidR="00736C47" w:rsidRDefault="00736C47">
      <w:pPr>
        <w:widowControl/>
        <w:jc w:val="left"/>
      </w:pPr>
      <w:r>
        <w:br w:type="page"/>
      </w:r>
    </w:p>
    <w:p w14:paraId="3BA08B35" w14:textId="5E779283" w:rsidR="00736C47" w:rsidRPr="00736C47" w:rsidRDefault="00736C47" w:rsidP="00736C47">
      <w:pPr>
        <w:pStyle w:val="2"/>
        <w:rPr>
          <w:sz w:val="28"/>
          <w:szCs w:val="28"/>
        </w:rPr>
      </w:pPr>
      <w:bookmarkStart w:id="2" w:name="_Toc97413506"/>
      <w:r w:rsidRPr="00736C47">
        <w:rPr>
          <w:rFonts w:hint="eastAsia"/>
          <w:sz w:val="28"/>
          <w:szCs w:val="28"/>
        </w:rPr>
        <w:lastRenderedPageBreak/>
        <w:t xml:space="preserve">中国联通 </w:t>
      </w:r>
      <w:r w:rsidRPr="00736C47">
        <w:rPr>
          <w:sz w:val="28"/>
          <w:szCs w:val="28"/>
        </w:rPr>
        <w:t xml:space="preserve">600050 </w:t>
      </w:r>
      <w:hyperlink r:id="rId9" w:history="1">
        <w:r w:rsidRPr="00736C47">
          <w:rPr>
            <w:rStyle w:val="a3"/>
            <w:rFonts w:ascii="Helvetica" w:hAnsi="Helvetica" w:cs="Helvetica"/>
            <w:color w:val="0066CC"/>
            <w:sz w:val="28"/>
            <w:szCs w:val="28"/>
            <w:shd w:val="clear" w:color="auto" w:fill="FFFFFF"/>
          </w:rPr>
          <w:t>http://www.chinaunicom-a.com</w:t>
        </w:r>
      </w:hyperlink>
      <w:r w:rsidRPr="00736C47">
        <w:rPr>
          <w:sz w:val="28"/>
          <w:szCs w:val="28"/>
        </w:rPr>
        <w:t xml:space="preserve"> </w:t>
      </w:r>
      <w:r w:rsidRPr="00736C47">
        <w:rPr>
          <w:rFonts w:hint="eastAsia"/>
          <w:sz w:val="28"/>
          <w:szCs w:val="28"/>
        </w:rPr>
        <w:t>北京西城</w:t>
      </w:r>
      <w:bookmarkEnd w:id="2"/>
    </w:p>
    <w:p w14:paraId="6BB2E2BD" w14:textId="49BEB10B" w:rsidR="00736C47" w:rsidRDefault="00736C4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中国联合网络通信股份有限公司</w:t>
      </w:r>
      <w:r w:rsidRPr="00B52B06">
        <w:rPr>
          <w:rFonts w:ascii="Helvetica" w:hAnsi="Helvetica" w:cs="Helvetica"/>
          <w:b/>
          <w:bCs/>
          <w:color w:val="33353C"/>
          <w:szCs w:val="21"/>
          <w:shd w:val="clear" w:color="auto" w:fill="FFFFFF"/>
        </w:rPr>
        <w:t>主营业务是提供全方位、高品质信息通信服务，包括移动宽带</w:t>
      </w:r>
      <w:r w:rsidRPr="00B52B06">
        <w:rPr>
          <w:rFonts w:ascii="Helvetica" w:hAnsi="Helvetica" w:cs="Helvetica"/>
          <w:b/>
          <w:bCs/>
          <w:color w:val="33353C"/>
          <w:szCs w:val="21"/>
          <w:shd w:val="clear" w:color="auto" w:fill="FFFFFF"/>
        </w:rPr>
        <w:t>(WCDMA</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LTEFDD</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TD-LTE</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5G)</w:t>
      </w:r>
      <w:r w:rsidRPr="00B52B06">
        <w:rPr>
          <w:rFonts w:ascii="Helvetica" w:hAnsi="Helvetica" w:cs="Helvetica"/>
          <w:b/>
          <w:bCs/>
          <w:color w:val="33353C"/>
          <w:szCs w:val="21"/>
          <w:shd w:val="clear" w:color="auto" w:fill="FFFFFF"/>
        </w:rPr>
        <w:t>、固网宽带、</w:t>
      </w:r>
      <w:r w:rsidRPr="00B52B06">
        <w:rPr>
          <w:rFonts w:ascii="Helvetica" w:hAnsi="Helvetica" w:cs="Helvetica"/>
          <w:b/>
          <w:bCs/>
          <w:color w:val="33353C"/>
          <w:szCs w:val="21"/>
          <w:shd w:val="clear" w:color="auto" w:fill="FFFFFF"/>
        </w:rPr>
        <w:t>GSM</w:t>
      </w:r>
      <w:r w:rsidRPr="00B52B06">
        <w:rPr>
          <w:rFonts w:ascii="Helvetica" w:hAnsi="Helvetica" w:cs="Helvetica"/>
          <w:b/>
          <w:bCs/>
          <w:color w:val="33353C"/>
          <w:szCs w:val="21"/>
          <w:shd w:val="clear" w:color="auto" w:fill="FFFFFF"/>
        </w:rPr>
        <w:t>、固网本地电话、信息通信技术服务、数据通信服务以及其它相关增值服务。</w:t>
      </w:r>
      <w:r>
        <w:rPr>
          <w:rFonts w:ascii="Helvetica" w:hAnsi="Helvetica" w:cs="Helvetica"/>
          <w:color w:val="33353C"/>
          <w:szCs w:val="21"/>
          <w:shd w:val="clear" w:color="auto" w:fill="FFFFFF"/>
        </w:rPr>
        <w:t>公司主要产品为移动宽带</w:t>
      </w:r>
      <w:r>
        <w:rPr>
          <w:rFonts w:ascii="Helvetica" w:hAnsi="Helvetica" w:cs="Helvetica"/>
          <w:color w:val="33353C"/>
          <w:szCs w:val="21"/>
          <w:shd w:val="clear" w:color="auto" w:fill="FFFFFF"/>
        </w:rPr>
        <w:t>(WCDMA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LTEFDD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TD-LTE)</w:t>
      </w:r>
      <w:r>
        <w:rPr>
          <w:rFonts w:ascii="Helvetica" w:hAnsi="Helvetica" w:cs="Helvetica"/>
          <w:color w:val="33353C"/>
          <w:szCs w:val="21"/>
          <w:shd w:val="clear" w:color="auto" w:fill="FFFFFF"/>
        </w:rPr>
        <w:t>、固网宽带、</w:t>
      </w:r>
      <w:r>
        <w:rPr>
          <w:rFonts w:ascii="Helvetica" w:hAnsi="Helvetica" w:cs="Helvetica"/>
          <w:color w:val="33353C"/>
          <w:szCs w:val="21"/>
          <w:shd w:val="clear" w:color="auto" w:fill="FFFFFF"/>
        </w:rPr>
        <w:t>GSM</w:t>
      </w:r>
      <w:r>
        <w:rPr>
          <w:rFonts w:ascii="Helvetica" w:hAnsi="Helvetica" w:cs="Helvetica"/>
          <w:color w:val="33353C"/>
          <w:szCs w:val="21"/>
          <w:shd w:val="clear" w:color="auto" w:fill="FFFFFF"/>
        </w:rPr>
        <w:t>、固网本地电话、信息通信技术服务、数据通信服务以及其他相关增值服务。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年上半年公司荣获多项嘉许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其中包括本公司控股子公司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联通红筹公司被《金融亚洲》</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FinanceAsia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亚洲最佳管理电信公司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被《亚洲公司管治》</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CorporateGovernanceAsia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企业管治典范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39AC45F" w14:textId="536C2E07" w:rsidR="00B52B06" w:rsidRDefault="00B52B06">
      <w:pPr>
        <w:rPr>
          <w:rFonts w:ascii="Helvetica" w:hAnsi="Helvetica" w:cs="Helvetica"/>
          <w:color w:val="33353C"/>
          <w:szCs w:val="21"/>
          <w:shd w:val="clear" w:color="auto" w:fill="FFFFFF"/>
        </w:rPr>
      </w:pPr>
    </w:p>
    <w:p w14:paraId="782EA140" w14:textId="4E8DC999" w:rsidR="00B52B06"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307BE2C0" w14:textId="577EDC51"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移动出账用户数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317</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千</w:t>
      </w:r>
    </w:p>
    <w:p w14:paraId="1635BF4C" w14:textId="504A8FE3"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固网宽带用户数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95046</w:t>
      </w:r>
      <w:r>
        <w:rPr>
          <w:rFonts w:ascii="Helvetica" w:hAnsi="Helvetica" w:cs="Helvetica" w:hint="eastAsia"/>
          <w:color w:val="33353C"/>
          <w:szCs w:val="21"/>
          <w:shd w:val="clear" w:color="auto" w:fill="FFFFFF"/>
        </w:rPr>
        <w:t>千</w:t>
      </w:r>
    </w:p>
    <w:p w14:paraId="1CDB6017" w14:textId="17178E3E"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固网本地电话用户数</w:t>
      </w:r>
      <w:r>
        <w:rPr>
          <w:rFonts w:ascii="Helvetica" w:hAnsi="Helvetica" w:cs="Helvetica"/>
          <w:color w:val="33353C"/>
          <w:szCs w:val="21"/>
          <w:shd w:val="clear" w:color="auto" w:fill="FFFFFF"/>
        </w:rPr>
        <w:tab/>
        <w:t>47193</w:t>
      </w:r>
      <w:r>
        <w:rPr>
          <w:rFonts w:ascii="Helvetica" w:hAnsi="Helvetica" w:cs="Helvetica" w:hint="eastAsia"/>
          <w:color w:val="33353C"/>
          <w:szCs w:val="21"/>
          <w:shd w:val="clear" w:color="auto" w:fill="FFFFFF"/>
        </w:rPr>
        <w:t>千</w:t>
      </w:r>
    </w:p>
    <w:p w14:paraId="7DB88C47" w14:textId="2BEA82FE" w:rsidR="004B669B" w:rsidRDefault="004B669B">
      <w:pPr>
        <w:rPr>
          <w:rFonts w:ascii="Helvetica" w:hAnsi="Helvetica" w:cs="Helvetica"/>
          <w:color w:val="33353C"/>
          <w:szCs w:val="21"/>
          <w:shd w:val="clear" w:color="auto" w:fill="FFFFFF"/>
        </w:rPr>
      </w:pPr>
    </w:p>
    <w:p w14:paraId="5EB02635" w14:textId="26B6BA96" w:rsidR="004B669B" w:rsidRDefault="004B669B">
      <w:pPr>
        <w:rPr>
          <w:rFonts w:ascii="Helvetica" w:hAnsi="Helvetica" w:cs="Helvetica"/>
          <w:color w:val="33353C"/>
          <w:szCs w:val="21"/>
          <w:shd w:val="clear" w:color="auto" w:fill="FFFFFF"/>
        </w:rPr>
      </w:pPr>
    </w:p>
    <w:p w14:paraId="4B20E595" w14:textId="48145DD8" w:rsidR="004B669B" w:rsidRDefault="004B669B">
      <w:pPr>
        <w:rPr>
          <w:rFonts w:ascii="Helvetica" w:hAnsi="Helvetica" w:cs="Helvetica"/>
          <w:color w:val="33353C"/>
          <w:szCs w:val="21"/>
          <w:shd w:val="clear" w:color="auto" w:fill="FFFFFF"/>
        </w:rPr>
      </w:pPr>
    </w:p>
    <w:p w14:paraId="506103B4" w14:textId="34D8013C" w:rsidR="004B669B" w:rsidRDefault="004B669B">
      <w:pPr>
        <w:rPr>
          <w:rFonts w:ascii="Helvetica" w:hAnsi="Helvetica" w:cs="Helvetica"/>
          <w:color w:val="33353C"/>
          <w:szCs w:val="21"/>
          <w:shd w:val="clear" w:color="auto" w:fill="FFFFFF"/>
        </w:rPr>
      </w:pPr>
    </w:p>
    <w:p w14:paraId="0F969FB8" w14:textId="77777777" w:rsidR="004B669B" w:rsidRDefault="004B669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DB42367" w14:textId="10D32748" w:rsidR="004B669B" w:rsidRPr="004B669B" w:rsidRDefault="004B669B" w:rsidP="004B669B">
      <w:pPr>
        <w:pStyle w:val="2"/>
        <w:rPr>
          <w:sz w:val="28"/>
          <w:szCs w:val="28"/>
        </w:rPr>
      </w:pPr>
      <w:bookmarkStart w:id="3" w:name="_Toc97413507"/>
      <w:r w:rsidRPr="004B669B">
        <w:rPr>
          <w:rFonts w:ascii="Helvetica" w:hAnsi="Helvetica" w:cs="Helvetica" w:hint="eastAsia"/>
          <w:color w:val="33353C"/>
          <w:sz w:val="28"/>
          <w:szCs w:val="28"/>
          <w:shd w:val="clear" w:color="auto" w:fill="FFFFFF"/>
        </w:rPr>
        <w:lastRenderedPageBreak/>
        <w:t>中国移动</w:t>
      </w:r>
      <w:r w:rsidRPr="004B669B">
        <w:rPr>
          <w:rFonts w:ascii="Helvetica" w:hAnsi="Helvetica" w:cs="Helvetica" w:hint="eastAsia"/>
          <w:color w:val="33353C"/>
          <w:sz w:val="28"/>
          <w:szCs w:val="28"/>
          <w:shd w:val="clear" w:color="auto" w:fill="FFFFFF"/>
        </w:rPr>
        <w:t xml:space="preserve"> </w:t>
      </w:r>
      <w:r w:rsidRPr="004B669B">
        <w:rPr>
          <w:rFonts w:ascii="Helvetica" w:hAnsi="Helvetica" w:cs="Helvetica"/>
          <w:color w:val="33353C"/>
          <w:sz w:val="28"/>
          <w:szCs w:val="28"/>
          <w:shd w:val="clear" w:color="auto" w:fill="FFFFFF"/>
        </w:rPr>
        <w:t xml:space="preserve">600941 </w:t>
      </w:r>
      <w:hyperlink r:id="rId10" w:history="1">
        <w:r w:rsidRPr="002A76DA">
          <w:rPr>
            <w:rStyle w:val="a3"/>
            <w:rFonts w:ascii="Helvetica" w:hAnsi="Helvetica" w:cs="Helvetica"/>
            <w:sz w:val="28"/>
            <w:szCs w:val="28"/>
            <w:shd w:val="clear" w:color="auto" w:fill="FFFFFF"/>
          </w:rPr>
          <w:t>http://www.chinamobileltd.com</w:t>
        </w:r>
        <w:bookmarkEnd w:id="3"/>
      </w:hyperlink>
      <w:r w:rsidRPr="004B669B">
        <w:rPr>
          <w:sz w:val="28"/>
          <w:szCs w:val="28"/>
        </w:rPr>
        <w:t xml:space="preserve"> </w:t>
      </w:r>
    </w:p>
    <w:p w14:paraId="5D573A0E" w14:textId="207826E1" w:rsidR="004B669B" w:rsidRDefault="004B669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中国移动有限公司的主营业务为</w:t>
      </w:r>
      <w:r w:rsidRPr="004B669B">
        <w:rPr>
          <w:rFonts w:ascii="Helvetica" w:hAnsi="Helvetica" w:cs="Helvetica"/>
          <w:b/>
          <w:bCs/>
          <w:color w:val="33353C"/>
          <w:szCs w:val="21"/>
          <w:shd w:val="clear" w:color="auto" w:fill="FFFFFF"/>
        </w:rPr>
        <w:t>提供移动通信和有关服务</w:t>
      </w:r>
      <w:r>
        <w:rPr>
          <w:rFonts w:ascii="Helvetica" w:hAnsi="Helvetica" w:cs="Helvetica"/>
          <w:color w:val="33353C"/>
          <w:szCs w:val="21"/>
          <w:shd w:val="clear" w:color="auto" w:fill="FFFFFF"/>
        </w:rPr>
        <w:t>。公司主要服务为个人市场主要产品服务、家庭市场主要产品服务、政企市场主要产品服务、新兴市场主要产品服务。公司是全球领先的通信及信息服务企业，致力于为个人、家庭、政企、公司已形成面向个人市场（</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）、家庭市场（</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）、政企市场（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）和新兴市场（</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）的完整产品与服务体系，一站</w:t>
      </w:r>
      <w:proofErr w:type="gramStart"/>
      <w:r>
        <w:rPr>
          <w:rFonts w:ascii="Helvetica" w:hAnsi="Helvetica" w:cs="Helvetica"/>
          <w:color w:val="33353C"/>
          <w:szCs w:val="21"/>
          <w:shd w:val="clear" w:color="auto" w:fill="FFFFFF"/>
        </w:rPr>
        <w:t>式满足</w:t>
      </w:r>
      <w:proofErr w:type="gramEnd"/>
      <w:r>
        <w:rPr>
          <w:rFonts w:ascii="Helvetica" w:hAnsi="Helvetica" w:cs="Helvetica"/>
          <w:color w:val="33353C"/>
          <w:szCs w:val="21"/>
          <w:shd w:val="clear" w:color="auto" w:fill="FFFFFF"/>
        </w:rPr>
        <w:t>各类用户的多元化需求。截至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月末，公司已开通基站达</w:t>
      </w:r>
      <w:r>
        <w:rPr>
          <w:rFonts w:ascii="Helvetica" w:hAnsi="Helvetica" w:cs="Helvetica"/>
          <w:color w:val="33353C"/>
          <w:szCs w:val="21"/>
          <w:shd w:val="clear" w:color="auto" w:fill="FFFFFF"/>
        </w:rPr>
        <w:t>528</w:t>
      </w:r>
      <w:r>
        <w:rPr>
          <w:rFonts w:ascii="Helvetica" w:hAnsi="Helvetica" w:cs="Helvetica"/>
          <w:color w:val="33353C"/>
          <w:szCs w:val="21"/>
          <w:shd w:val="clear" w:color="auto" w:fill="FFFFFF"/>
        </w:rPr>
        <w:t>万个，</w:t>
      </w:r>
      <w:r w:rsidRPr="004B669B">
        <w:rPr>
          <w:rFonts w:ascii="Helvetica" w:hAnsi="Helvetica" w:cs="Helvetica"/>
          <w:b/>
          <w:bCs/>
          <w:color w:val="33353C"/>
          <w:szCs w:val="21"/>
          <w:shd w:val="clear" w:color="auto" w:fill="FFFFFF"/>
        </w:rPr>
        <w:t>基站总数位居全球第一</w:t>
      </w:r>
      <w:r>
        <w:rPr>
          <w:rFonts w:ascii="Helvetica" w:hAnsi="Helvetica" w:cs="Helvetica"/>
          <w:color w:val="33353C"/>
          <w:szCs w:val="21"/>
          <w:shd w:val="clear" w:color="auto" w:fill="FFFFFF"/>
        </w:rPr>
        <w:t>。其中，</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基站达</w:t>
      </w:r>
      <w:r w:rsidRPr="004B669B">
        <w:rPr>
          <w:rFonts w:ascii="Helvetica" w:hAnsi="Helvetica" w:cs="Helvetica"/>
          <w:b/>
          <w:bCs/>
          <w:color w:val="33353C"/>
          <w:szCs w:val="21"/>
          <w:shd w:val="clear" w:color="auto" w:fill="FFFFFF"/>
        </w:rPr>
        <w:t>332</w:t>
      </w:r>
      <w:r w:rsidRPr="004B669B">
        <w:rPr>
          <w:rFonts w:ascii="Helvetica" w:hAnsi="Helvetica" w:cs="Helvetica"/>
          <w:b/>
          <w:bCs/>
          <w:color w:val="33353C"/>
          <w:szCs w:val="21"/>
          <w:shd w:val="clear" w:color="auto" w:fill="FFFFFF"/>
        </w:rPr>
        <w:t>万个，占全球</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基站总数约三分之一</w:t>
      </w:r>
      <w:r>
        <w:rPr>
          <w:rFonts w:ascii="Helvetica" w:hAnsi="Helvetica" w:cs="Helvetica"/>
          <w:color w:val="33353C"/>
          <w:szCs w:val="21"/>
          <w:shd w:val="clear" w:color="auto" w:fill="FFFFFF"/>
        </w:rPr>
        <w:t>，</w:t>
      </w:r>
      <w:r w:rsidRPr="004B669B">
        <w:rPr>
          <w:rFonts w:ascii="Helvetica" w:hAnsi="Helvetica" w:cs="Helvetica"/>
          <w:b/>
          <w:bCs/>
          <w:color w:val="33353C"/>
          <w:szCs w:val="21"/>
          <w:shd w:val="clear" w:color="auto" w:fill="FFFFFF"/>
        </w:rPr>
        <w:t>全国行政村</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覆盖率超过</w:t>
      </w:r>
      <w:r w:rsidRPr="004B669B">
        <w:rPr>
          <w:rFonts w:ascii="Helvetica" w:hAnsi="Helvetica" w:cs="Helvetica"/>
          <w:b/>
          <w:bCs/>
          <w:color w:val="33353C"/>
          <w:szCs w:val="21"/>
          <w:shd w:val="clear" w:color="auto" w:fill="FFFFFF"/>
        </w:rPr>
        <w:t>99%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万个，已建成全球技术领先、规模最大、品质优良的</w:t>
      </w:r>
      <w:r>
        <w:rPr>
          <w:rFonts w:ascii="Helvetica" w:hAnsi="Helvetica" w:cs="Helvetica"/>
          <w:color w:val="33353C"/>
          <w:szCs w:val="21"/>
          <w:shd w:val="clear" w:color="auto" w:fill="FFFFFF"/>
        </w:rPr>
        <w:t>5G SA</w:t>
      </w:r>
      <w:r>
        <w:rPr>
          <w:rFonts w:ascii="Helvetica" w:hAnsi="Helvetica" w:cs="Helvetica"/>
          <w:color w:val="33353C"/>
          <w:szCs w:val="21"/>
          <w:shd w:val="clear" w:color="auto" w:fill="FFFFFF"/>
        </w:rPr>
        <w:t>网络，为全国地市以上城区、部分县城及重点区域提供</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服务。公司的移动通信网络覆盖全国，北至漠河、南至三沙、东至抚远、西至喀什，最高至珠穆朗玛峰、最深至新元煤矿井下</w:t>
      </w:r>
      <w:r>
        <w:rPr>
          <w:rFonts w:ascii="Helvetica" w:hAnsi="Helvetica" w:cs="Helvetica"/>
          <w:color w:val="33353C"/>
          <w:szCs w:val="21"/>
          <w:shd w:val="clear" w:color="auto" w:fill="FFFFFF"/>
        </w:rPr>
        <w:t>534</w:t>
      </w:r>
      <w:r>
        <w:rPr>
          <w:rFonts w:ascii="Helvetica" w:hAnsi="Helvetica" w:cs="Helvetica"/>
          <w:color w:val="33353C"/>
          <w:szCs w:val="21"/>
          <w:shd w:val="clear" w:color="auto" w:fill="FFFFFF"/>
        </w:rPr>
        <w:t>米。</w:t>
      </w:r>
    </w:p>
    <w:p w14:paraId="3C78552A" w14:textId="6F67F469" w:rsidR="0079722C" w:rsidRDefault="0079722C">
      <w:pPr>
        <w:rPr>
          <w:rFonts w:ascii="Helvetica" w:hAnsi="Helvetica" w:cs="Helvetica"/>
          <w:color w:val="33353C"/>
          <w:szCs w:val="21"/>
          <w:shd w:val="clear" w:color="auto" w:fill="FFFFFF"/>
        </w:rPr>
      </w:pPr>
    </w:p>
    <w:p w14:paraId="02185D47" w14:textId="7BBF2D74" w:rsidR="0079722C" w:rsidRDefault="0079722C">
      <w:pPr>
        <w:rPr>
          <w:rFonts w:ascii="Helvetica" w:hAnsi="Helvetica" w:cs="Helvetica"/>
          <w:color w:val="33353C"/>
          <w:szCs w:val="21"/>
          <w:shd w:val="clear" w:color="auto" w:fill="FFFFFF"/>
        </w:rPr>
      </w:pPr>
    </w:p>
    <w:p w14:paraId="703FB1FA" w14:textId="569BB7E2" w:rsidR="0079722C" w:rsidRDefault="0079722C">
      <w:pPr>
        <w:rPr>
          <w:rFonts w:ascii="Helvetica" w:hAnsi="Helvetica" w:cs="Helvetica"/>
          <w:color w:val="33353C"/>
          <w:szCs w:val="21"/>
          <w:shd w:val="clear" w:color="auto" w:fill="FFFFFF"/>
        </w:rPr>
      </w:pPr>
    </w:p>
    <w:p w14:paraId="24048B43" w14:textId="455624C1" w:rsidR="000D3D0B" w:rsidRDefault="0079722C">
      <w:pPr>
        <w:widowControl/>
        <w:jc w:val="left"/>
        <w:rPr>
          <w:rFonts w:asciiTheme="majorHAnsi" w:eastAsiaTheme="majorEastAsia" w:hAnsiTheme="majorHAnsi" w:cstheme="majorBidi"/>
          <w:b/>
          <w:bCs/>
          <w:sz w:val="28"/>
          <w:szCs w:val="28"/>
          <w:shd w:val="clear" w:color="auto" w:fill="FFFFFF"/>
        </w:rPr>
      </w:pPr>
      <w:r>
        <w:rPr>
          <w:rFonts w:ascii="Helvetica" w:hAnsi="Helvetica" w:cs="Helvetica"/>
          <w:color w:val="33353C"/>
          <w:sz w:val="28"/>
          <w:szCs w:val="28"/>
          <w:shd w:val="clear" w:color="auto" w:fill="FFFFFF"/>
        </w:rPr>
        <w:br w:type="page"/>
      </w:r>
    </w:p>
    <w:p w14:paraId="5535561F" w14:textId="4FF7871B" w:rsidR="000D3D0B" w:rsidRPr="000D3D0B" w:rsidRDefault="000D3D0B" w:rsidP="000D3D0B">
      <w:pPr>
        <w:pStyle w:val="2"/>
        <w:rPr>
          <w:sz w:val="28"/>
          <w:szCs w:val="28"/>
          <w:shd w:val="clear" w:color="auto" w:fill="FFFFFF"/>
        </w:rPr>
      </w:pPr>
      <w:bookmarkStart w:id="4" w:name="_Toc97413508"/>
      <w:r w:rsidRPr="000D3D0B">
        <w:rPr>
          <w:rFonts w:hint="eastAsia"/>
          <w:sz w:val="28"/>
          <w:szCs w:val="28"/>
          <w:shd w:val="clear" w:color="auto" w:fill="FFFFFF"/>
        </w:rPr>
        <w:lastRenderedPageBreak/>
        <w:t xml:space="preserve">成都普天电缆股份 </w:t>
      </w:r>
      <w:r w:rsidRPr="000D3D0B">
        <w:rPr>
          <w:sz w:val="28"/>
          <w:szCs w:val="28"/>
          <w:shd w:val="clear" w:color="auto" w:fill="FFFFFF"/>
        </w:rPr>
        <w:t>HK:01202</w:t>
      </w:r>
      <w:r>
        <w:rPr>
          <w:sz w:val="28"/>
          <w:szCs w:val="28"/>
          <w:shd w:val="clear" w:color="auto" w:fill="FFFFFF"/>
        </w:rPr>
        <w:t xml:space="preserve"> </w:t>
      </w:r>
      <w:hyperlink r:id="rId11" w:history="1">
        <w:r w:rsidRPr="0092236D">
          <w:rPr>
            <w:rStyle w:val="a3"/>
            <w:sz w:val="28"/>
            <w:szCs w:val="28"/>
            <w:shd w:val="clear" w:color="auto" w:fill="FFFFFF"/>
          </w:rPr>
          <w:t>http://www.cdc.com.cn/</w:t>
        </w:r>
        <w:bookmarkEnd w:id="4"/>
      </w:hyperlink>
      <w:r>
        <w:rPr>
          <w:sz w:val="28"/>
          <w:szCs w:val="28"/>
          <w:shd w:val="clear" w:color="auto" w:fill="FFFFFF"/>
        </w:rPr>
        <w:t xml:space="preserve"> </w:t>
      </w:r>
    </w:p>
    <w:p w14:paraId="72227701" w14:textId="07998EBD" w:rsidR="000D3D0B" w:rsidRDefault="000D3D0B">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成都普天电缆有限公司是</w:t>
      </w:r>
      <w:r w:rsidRPr="000D3D0B">
        <w:rPr>
          <w:rFonts w:ascii="Helvetica" w:hAnsi="Helvetica" w:cs="Helvetica"/>
          <w:b/>
          <w:bCs/>
          <w:color w:val="33353C"/>
          <w:szCs w:val="21"/>
          <w:shd w:val="clear" w:color="auto" w:fill="FFFFFF"/>
        </w:rPr>
        <w:t>中华人民共和国最大电讯电缆生产商之一</w:t>
      </w:r>
      <w:r>
        <w:rPr>
          <w:rFonts w:ascii="Helvetica" w:hAnsi="Helvetica" w:cs="Helvetica"/>
          <w:color w:val="33353C"/>
          <w:szCs w:val="21"/>
          <w:shd w:val="clear" w:color="auto" w:fill="FFFFFF"/>
        </w:rPr>
        <w:t>。本公司的主营业务为电线电缆、光纤光缆、线缆专用材料、辐照加工、电缆附件、专用设备、器材和各类信息产业产品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国家限制、禁止类除外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的器件及设备的技术研发、产品生产、销售和服务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与上述产品同类商品的进出口及批发、零售、佣金代理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拍卖除外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国内采购商品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特定商品除外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批发、零售、佣金代理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拍卖除外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w:t>
      </w:r>
      <w:proofErr w:type="gramStart"/>
      <w:r>
        <w:rPr>
          <w:rFonts w:ascii="Helvetica" w:hAnsi="Helvetica" w:cs="Helvetica"/>
          <w:color w:val="33353C"/>
          <w:szCs w:val="21"/>
          <w:shd w:val="clear" w:color="auto" w:fill="FFFFFF"/>
        </w:rPr>
        <w:t>谘询</w:t>
      </w:r>
      <w:proofErr w:type="gramEnd"/>
      <w:r>
        <w:rPr>
          <w:rFonts w:ascii="Helvetica" w:hAnsi="Helvetica" w:cs="Helvetica"/>
          <w:color w:val="33353C"/>
          <w:szCs w:val="21"/>
          <w:shd w:val="clear" w:color="auto" w:fill="FFFFFF"/>
        </w:rPr>
        <w:t>和技术服务。</w:t>
      </w:r>
    </w:p>
    <w:p w14:paraId="29059000" w14:textId="29A5F6A9" w:rsidR="00734F68" w:rsidRDefault="00734F68"/>
    <w:p w14:paraId="5EF4786D" w14:textId="7CA4DE4A" w:rsidR="003D1189" w:rsidRPr="00330A4F" w:rsidRDefault="003D1189">
      <w:pPr>
        <w:rPr>
          <w:b/>
          <w:bCs/>
        </w:rPr>
      </w:pPr>
      <w:r w:rsidRPr="00330A4F">
        <w:rPr>
          <w:rFonts w:hint="eastAsia"/>
          <w:b/>
          <w:bCs/>
        </w:rPr>
        <w:t>中国电子科技集团有限公司</w:t>
      </w:r>
    </w:p>
    <w:p w14:paraId="140FF912" w14:textId="43D2DF70" w:rsidR="00734F68" w:rsidRDefault="00734F68"/>
    <w:p w14:paraId="0BD29280" w14:textId="395D17AD" w:rsidR="00734F68" w:rsidRDefault="00734F68">
      <w:r>
        <w:rPr>
          <w:rFonts w:hint="eastAsia"/>
        </w:rPr>
        <w:t>主营产品</w:t>
      </w:r>
      <w:r w:rsidR="00330A4F">
        <w:rPr>
          <w:rFonts w:hint="eastAsia"/>
        </w:rPr>
        <w:t>：</w:t>
      </w:r>
    </w:p>
    <w:p w14:paraId="0BFF3C75" w14:textId="3BCDD2F6" w:rsidR="00734F68" w:rsidRDefault="00734F68">
      <w:r>
        <w:rPr>
          <w:rFonts w:hint="eastAsia"/>
        </w:rPr>
        <w:t>智能装备线缆</w:t>
      </w:r>
    </w:p>
    <w:p w14:paraId="62230759" w14:textId="75CF9B17" w:rsidR="00734F68" w:rsidRDefault="00734F68">
      <w:r>
        <w:rPr>
          <w:rFonts w:hint="eastAsia"/>
        </w:rPr>
        <w:t>普天佑</w:t>
      </w:r>
      <w:proofErr w:type="gramStart"/>
      <w:r>
        <w:rPr>
          <w:rFonts w:hint="eastAsia"/>
        </w:rPr>
        <w:t>格健康</w:t>
      </w:r>
      <w:proofErr w:type="gramEnd"/>
      <w:r>
        <w:rPr>
          <w:rFonts w:hint="eastAsia"/>
        </w:rPr>
        <w:t>餐厅</w:t>
      </w:r>
    </w:p>
    <w:p w14:paraId="16D3FEB5" w14:textId="77777777" w:rsidR="00870FF0" w:rsidRDefault="00870FF0">
      <w:pPr>
        <w:widowControl/>
        <w:jc w:val="left"/>
        <w:rPr>
          <w:rFonts w:ascii="Helvetica" w:eastAsiaTheme="majorEastAsia" w:hAnsi="Helvetica" w:cs="Helvetica"/>
          <w:b/>
          <w:bCs/>
          <w:color w:val="33353C"/>
          <w:sz w:val="28"/>
          <w:szCs w:val="28"/>
          <w:shd w:val="clear" w:color="auto" w:fill="FFFFFF"/>
        </w:rPr>
      </w:pPr>
      <w:bookmarkStart w:id="5" w:name="_Toc95742083"/>
      <w:r>
        <w:rPr>
          <w:rFonts w:ascii="Helvetica" w:hAnsi="Helvetica" w:cs="Helvetica"/>
          <w:color w:val="33353C"/>
          <w:sz w:val="28"/>
          <w:szCs w:val="28"/>
          <w:shd w:val="clear" w:color="auto" w:fill="FFFFFF"/>
        </w:rPr>
        <w:br w:type="page"/>
      </w:r>
    </w:p>
    <w:p w14:paraId="00327526" w14:textId="6D48A44D" w:rsidR="00870FF0" w:rsidRPr="005A1520" w:rsidRDefault="00870FF0" w:rsidP="00870FF0">
      <w:pPr>
        <w:pStyle w:val="2"/>
        <w:rPr>
          <w:sz w:val="28"/>
          <w:szCs w:val="28"/>
        </w:rPr>
      </w:pPr>
      <w:bookmarkStart w:id="6" w:name="_Toc97413509"/>
      <w:r w:rsidRPr="00870FF0">
        <w:rPr>
          <w:rFonts w:ascii="Helvetica" w:hAnsi="Helvetica" w:cs="Helvetica" w:hint="eastAsia"/>
          <w:color w:val="33353C"/>
          <w:sz w:val="28"/>
          <w:szCs w:val="28"/>
          <w:highlight w:val="green"/>
          <w:shd w:val="clear" w:color="auto" w:fill="FFFFFF"/>
        </w:rPr>
        <w:lastRenderedPageBreak/>
        <w:t>杰赛科技</w:t>
      </w:r>
      <w:r w:rsidRPr="00870FF0">
        <w:rPr>
          <w:rFonts w:ascii="Helvetica" w:hAnsi="Helvetica" w:cs="Helvetica" w:hint="eastAsia"/>
          <w:color w:val="33353C"/>
          <w:sz w:val="28"/>
          <w:szCs w:val="28"/>
          <w:highlight w:val="green"/>
          <w:shd w:val="clear" w:color="auto" w:fill="FFFFFF"/>
        </w:rPr>
        <w:t xml:space="preserve"> </w:t>
      </w:r>
      <w:r w:rsidRPr="00870FF0">
        <w:rPr>
          <w:rFonts w:ascii="Helvetica" w:hAnsi="Helvetica" w:cs="Helvetica"/>
          <w:color w:val="33353C"/>
          <w:sz w:val="28"/>
          <w:szCs w:val="28"/>
          <w:highlight w:val="green"/>
          <w:shd w:val="clear" w:color="auto" w:fill="FFFFFF"/>
        </w:rPr>
        <w:t>002544</w:t>
      </w:r>
      <w:r w:rsidRPr="005A1520">
        <w:rPr>
          <w:rFonts w:ascii="Helvetica" w:hAnsi="Helvetica" w:cs="Helvetica"/>
          <w:color w:val="33353C"/>
          <w:sz w:val="28"/>
          <w:szCs w:val="28"/>
          <w:shd w:val="clear" w:color="auto" w:fill="FFFFFF"/>
        </w:rPr>
        <w:t xml:space="preserve"> </w:t>
      </w:r>
      <w:hyperlink r:id="rId12" w:history="1">
        <w:r w:rsidRPr="005A1520">
          <w:rPr>
            <w:rStyle w:val="a3"/>
            <w:rFonts w:ascii="Helvetica" w:hAnsi="Helvetica" w:cs="Helvetica"/>
            <w:color w:val="0066CC"/>
            <w:sz w:val="28"/>
            <w:szCs w:val="28"/>
            <w:shd w:val="clear" w:color="auto" w:fill="FFFFFF"/>
          </w:rPr>
          <w:t>http://www.chinagci.com</w:t>
        </w:r>
      </w:hyperlink>
      <w:r w:rsidRPr="005A1520">
        <w:rPr>
          <w:sz w:val="28"/>
          <w:szCs w:val="28"/>
        </w:rPr>
        <w:t xml:space="preserve"> </w:t>
      </w:r>
      <w:r w:rsidRPr="005A1520">
        <w:rPr>
          <w:rFonts w:hint="eastAsia"/>
          <w:sz w:val="28"/>
          <w:szCs w:val="28"/>
        </w:rPr>
        <w:t>广东广州</w:t>
      </w:r>
      <w:bookmarkEnd w:id="5"/>
      <w:bookmarkEnd w:id="6"/>
    </w:p>
    <w:p w14:paraId="2AC4F2DF"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广州杰赛科技股份有限公司主要从事面向信息网络建设提供综合解决方案服务及相关信息网络产品。目前主要收入来源是</w:t>
      </w:r>
      <w:r w:rsidRPr="001C2EB7">
        <w:rPr>
          <w:rFonts w:ascii="Helvetica" w:hAnsi="Helvetica" w:cs="Helvetica"/>
          <w:b/>
          <w:bCs/>
          <w:color w:val="33353C"/>
          <w:szCs w:val="21"/>
          <w:shd w:val="clear" w:color="auto" w:fill="FFFFFF"/>
        </w:rPr>
        <w:t>移动通信网络规划设计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印制电路板业务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专用网络电子系统工程以及轨道交通通信</w:t>
      </w:r>
      <w:r w:rsidRPr="001C2EB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利润的主要来源是移动通信网络规划设计、印制电路板制造以及轨道交通通信。公司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高端印制电路板高效高可靠性微细加工技术与应用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项目获得国家科学技术进步奖二等奖。</w:t>
      </w:r>
    </w:p>
    <w:p w14:paraId="60A6141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p>
    <w:p w14:paraId="5E5E0F6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成为网络通信解决方案引领者</w:t>
      </w:r>
    </w:p>
    <w:p w14:paraId="5982843D" w14:textId="77777777" w:rsidR="00870FF0" w:rsidRPr="00E75A6D"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E75A6D">
        <w:rPr>
          <w:rFonts w:ascii="Helvetica" w:hAnsi="Helvetica" w:cs="Helvetica" w:hint="eastAsia"/>
          <w:b/>
          <w:bCs/>
          <w:color w:val="33353C"/>
          <w:szCs w:val="21"/>
          <w:shd w:val="clear" w:color="auto" w:fill="FFFFFF"/>
        </w:rPr>
        <w:t>中国电子科技集团有限公司</w:t>
      </w:r>
    </w:p>
    <w:p w14:paraId="7F180879"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p>
    <w:p w14:paraId="580A14DF"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5CFA63A" w14:textId="77777777" w:rsidR="00870FF0"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高端装备制造</w:t>
      </w:r>
      <w:r>
        <w:rPr>
          <w:rFonts w:ascii="Helvetica" w:hAnsi="Helvetica" w:cs="Helvetica"/>
          <w:b/>
          <w:bCs/>
          <w:color w:val="33353C"/>
          <w:szCs w:val="21"/>
          <w:shd w:val="clear" w:color="auto" w:fill="FFFFFF"/>
        </w:rPr>
        <w:tab/>
      </w:r>
    </w:p>
    <w:p w14:paraId="5A28B22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印刷电路板</w:t>
      </w:r>
      <w:r>
        <w:rPr>
          <w:rFonts w:ascii="Helvetica" w:hAnsi="Helvetica" w:cs="Helvetica"/>
          <w:color w:val="33353C"/>
          <w:szCs w:val="21"/>
          <w:shd w:val="clear" w:color="auto" w:fill="FFFFFF"/>
        </w:rPr>
        <w:tab/>
      </w:r>
    </w:p>
    <w:p w14:paraId="6648172D" w14:textId="77777777" w:rsidR="00870FF0" w:rsidRPr="0053275E"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装备制造</w:t>
      </w:r>
    </w:p>
    <w:p w14:paraId="76AE0757" w14:textId="77777777" w:rsidR="00870FF0" w:rsidRPr="00CE2905"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智慧应用</w:t>
      </w:r>
    </w:p>
    <w:p w14:paraId="0D5C8753"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智慧城市业务</w:t>
      </w:r>
    </w:p>
    <w:p w14:paraId="31C0323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智慧监狱</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数据中心</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智慧旅游</w:t>
      </w:r>
      <w:r>
        <w:rPr>
          <w:rFonts w:ascii="Helvetica" w:hAnsi="Helvetica" w:cs="Helvetica"/>
          <w:color w:val="33353C"/>
          <w:szCs w:val="21"/>
          <w:shd w:val="clear" w:color="auto" w:fill="FFFFFF"/>
        </w:rPr>
        <w:tab/>
      </w:r>
    </w:p>
    <w:p w14:paraId="3553A1F4" w14:textId="77777777" w:rsidR="00870FF0" w:rsidRDefault="00870FF0" w:rsidP="00870FF0">
      <w:pPr>
        <w:widowControl/>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智慧建筑</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智慧食安</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智慧交通无</w:t>
      </w:r>
      <w:proofErr w:type="gramStart"/>
      <w:r>
        <w:rPr>
          <w:rFonts w:ascii="Helvetica" w:hAnsi="Helvetica" w:cs="Helvetica" w:hint="eastAsia"/>
          <w:color w:val="33353C"/>
          <w:szCs w:val="21"/>
          <w:shd w:val="clear" w:color="auto" w:fill="FFFFFF"/>
        </w:rPr>
        <w:t>感支付</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6478E109" w14:textId="77777777" w:rsidR="00870FF0" w:rsidRDefault="00870FF0" w:rsidP="00870FF0">
      <w:pPr>
        <w:widowControl/>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“雪亮工程”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智慧校园</w:t>
      </w:r>
    </w:p>
    <w:p w14:paraId="0C5DF67B" w14:textId="77777777" w:rsidR="00870FF0" w:rsidRDefault="00870FF0" w:rsidP="00870FF0">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计算研究与应用产品类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比特蜂移动智能信息采集管理系统</w:t>
      </w:r>
    </w:p>
    <w:p w14:paraId="0BC588D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测控自动化业务</w:t>
      </w:r>
    </w:p>
    <w:p w14:paraId="341FE791"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智慧燃气平台</w:t>
      </w:r>
    </w:p>
    <w:p w14:paraId="47036D62"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基于北斗的位置及导航服务</w:t>
      </w:r>
    </w:p>
    <w:p w14:paraId="69881BE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特殊人群定位监管系统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智慧农业</w:t>
      </w:r>
      <w:r>
        <w:rPr>
          <w:rFonts w:ascii="Helvetica" w:hAnsi="Helvetica" w:cs="Helvetica"/>
          <w:color w:val="33353C"/>
          <w:szCs w:val="21"/>
          <w:shd w:val="clear" w:color="auto" w:fill="FFFFFF"/>
        </w:rPr>
        <w:tab/>
      </w:r>
    </w:p>
    <w:p w14:paraId="25A405F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基于北斗的全城智慧旅游综合位置服务系统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集装箱监控系统及设备</w:t>
      </w:r>
    </w:p>
    <w:p w14:paraId="2086081C" w14:textId="77777777" w:rsidR="00870FF0"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通信网络系统</w:t>
      </w:r>
    </w:p>
    <w:p w14:paraId="50F1EE2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sidRPr="00B361F1">
        <w:rPr>
          <w:rFonts w:ascii="Helvetica" w:hAnsi="Helvetica" w:cs="Helvetica" w:hint="eastAsia"/>
          <w:color w:val="33353C"/>
          <w:szCs w:val="21"/>
          <w:shd w:val="clear" w:color="auto" w:fill="FFFFFF"/>
        </w:rPr>
        <w:t>数字集群通信业务</w:t>
      </w:r>
    </w:p>
    <w:p w14:paraId="6C4AB2D9"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Tetra</w:t>
      </w:r>
      <w:proofErr w:type="spellEnd"/>
      <w:r>
        <w:rPr>
          <w:rFonts w:ascii="Helvetica" w:hAnsi="Helvetica" w:cs="Helvetica" w:hint="eastAsia"/>
          <w:color w:val="33353C"/>
          <w:szCs w:val="21"/>
          <w:shd w:val="clear" w:color="auto" w:fill="FFFFFF"/>
        </w:rPr>
        <w:t>数字集群通信系统及应用终端</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PDT</w:t>
      </w:r>
      <w:proofErr w:type="spellEnd"/>
      <w:r>
        <w:rPr>
          <w:rFonts w:ascii="Helvetica" w:hAnsi="Helvetica" w:cs="Helvetica" w:hint="eastAsia"/>
          <w:color w:val="33353C"/>
          <w:szCs w:val="21"/>
          <w:shd w:val="clear" w:color="auto" w:fill="FFFFFF"/>
        </w:rPr>
        <w:t>数字集群通信系统及终端</w:t>
      </w:r>
    </w:p>
    <w:p w14:paraId="08BC16C3" w14:textId="77777777" w:rsidR="00870FF0" w:rsidRPr="00B361F1"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LTE</w:t>
      </w:r>
      <w:proofErr w:type="spellEnd"/>
      <w:r>
        <w:rPr>
          <w:rFonts w:ascii="Helvetica" w:hAnsi="Helvetica" w:cs="Helvetica" w:hint="eastAsia"/>
          <w:color w:val="33353C"/>
          <w:szCs w:val="21"/>
          <w:shd w:val="clear" w:color="auto" w:fill="FFFFFF"/>
        </w:rPr>
        <w:t>宽带无线专网通信系统及应用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无线调度系统</w:t>
      </w:r>
    </w:p>
    <w:p w14:paraId="32C1E7E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交换调度与通信系统业务</w:t>
      </w:r>
    </w:p>
    <w:p w14:paraId="53EAFB3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ACROIXP</w:t>
      </w:r>
      <w:r>
        <w:rPr>
          <w:rFonts w:ascii="Helvetica" w:hAnsi="Helvetica" w:cs="Helvetica" w:hint="eastAsia"/>
          <w:color w:val="33353C"/>
          <w:szCs w:val="21"/>
          <w:shd w:val="clear" w:color="auto" w:fill="FFFFFF"/>
        </w:rPr>
        <w:t>数字程控交换系统</w:t>
      </w:r>
      <w:r>
        <w:rPr>
          <w:rFonts w:ascii="Helvetica" w:hAnsi="Helvetica" w:cs="Helvetica"/>
          <w:color w:val="33353C"/>
          <w:szCs w:val="21"/>
          <w:shd w:val="clear" w:color="auto" w:fill="FFFFFF"/>
        </w:rPr>
        <w:tab/>
        <w:t>ACROIXP DS</w:t>
      </w:r>
      <w:r>
        <w:rPr>
          <w:rFonts w:ascii="Helvetica" w:hAnsi="Helvetica" w:cs="Helvetica" w:hint="eastAsia"/>
          <w:color w:val="33353C"/>
          <w:szCs w:val="21"/>
          <w:shd w:val="clear" w:color="auto" w:fill="FFFFFF"/>
        </w:rPr>
        <w:t>数字调度系统</w:t>
      </w:r>
      <w:r>
        <w:rPr>
          <w:rFonts w:ascii="Helvetica" w:hAnsi="Helvetica" w:cs="Helvetica"/>
          <w:color w:val="33353C"/>
          <w:szCs w:val="21"/>
          <w:shd w:val="clear" w:color="auto" w:fill="FFFFFF"/>
        </w:rPr>
        <w:tab/>
      </w:r>
    </w:p>
    <w:p w14:paraId="78B516F8" w14:textId="77777777" w:rsidR="00870FF0" w:rsidRDefault="00870FF0" w:rsidP="00870FF0">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ACROSWITCH</w:t>
      </w:r>
      <w:r>
        <w:rPr>
          <w:rFonts w:ascii="Helvetica" w:hAnsi="Helvetica" w:cs="Helvetica" w:hint="eastAsia"/>
          <w:color w:val="33353C"/>
          <w:szCs w:val="21"/>
          <w:shd w:val="clear" w:color="auto" w:fill="FFFFFF"/>
        </w:rPr>
        <w:t>软交换系统</w:t>
      </w:r>
      <w:r>
        <w:rPr>
          <w:rFonts w:ascii="Helvetica" w:hAnsi="Helvetica" w:cs="Helvetica"/>
          <w:color w:val="33353C"/>
          <w:szCs w:val="21"/>
          <w:shd w:val="clear" w:color="auto" w:fill="FFFFFF"/>
        </w:rPr>
        <w:tab/>
        <w:t>ACROSWITCH</w:t>
      </w:r>
      <w:r>
        <w:rPr>
          <w:rFonts w:ascii="Helvetica" w:hAnsi="Helvetica" w:cs="Helvetica" w:hint="eastAsia"/>
          <w:color w:val="33353C"/>
          <w:szCs w:val="21"/>
          <w:shd w:val="clear" w:color="auto" w:fill="FFFFFF"/>
        </w:rPr>
        <w:t>软交换调度系统</w:t>
      </w:r>
    </w:p>
    <w:p w14:paraId="563F10B1"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综合通信系统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应急通信信息化总承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便携智慧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通信箱</w:t>
      </w:r>
    </w:p>
    <w:p w14:paraId="4C704605"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轨道交通业务</w:t>
      </w:r>
    </w:p>
    <w:p w14:paraId="0A3B00FE" w14:textId="77777777" w:rsidR="00870FF0" w:rsidRPr="00B361F1" w:rsidRDefault="00870FF0" w:rsidP="00870FF0">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轨道交通通信总承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轨道交通通信产品</w:t>
      </w:r>
    </w:p>
    <w:p w14:paraId="14A1B537" w14:textId="77777777" w:rsidR="00870FF0"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通信网络服务</w:t>
      </w:r>
    </w:p>
    <w:p w14:paraId="1AB1C783"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sidRPr="00DD4C55">
        <w:rPr>
          <w:rFonts w:ascii="Helvetica" w:hAnsi="Helvetica" w:cs="Helvetica" w:hint="eastAsia"/>
          <w:color w:val="33353C"/>
          <w:szCs w:val="21"/>
          <w:shd w:val="clear" w:color="auto" w:fill="FFFFFF"/>
        </w:rPr>
        <w:t>通信网络服务</w:t>
      </w:r>
      <w:r>
        <w:rPr>
          <w:rFonts w:ascii="Helvetica" w:hAnsi="Helvetica" w:cs="Helvetica" w:hint="eastAsia"/>
          <w:color w:val="33353C"/>
          <w:szCs w:val="21"/>
          <w:shd w:val="clear" w:color="auto" w:fill="FFFFFF"/>
        </w:rPr>
        <w:t>业务</w:t>
      </w:r>
    </w:p>
    <w:p w14:paraId="313FBFD6"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规划设计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网络优化服务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网络代维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智慧城市规划设</w:t>
      </w:r>
      <w:r>
        <w:rPr>
          <w:rFonts w:ascii="Helvetica" w:hAnsi="Helvetica" w:cs="Helvetica"/>
          <w:color w:val="33353C"/>
          <w:szCs w:val="21"/>
          <w:shd w:val="clear" w:color="auto" w:fill="FFFFFF"/>
        </w:rPr>
        <w:tab/>
      </w:r>
    </w:p>
    <w:p w14:paraId="75AF4703"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工程监理业务</w:t>
      </w:r>
    </w:p>
    <w:p w14:paraId="604428D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工程监理业务总体情况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信息系统工程监理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房屋租赁</w:t>
      </w:r>
    </w:p>
    <w:p w14:paraId="31E079F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移动通信设备及通信工程</w:t>
      </w:r>
    </w:p>
    <w:p w14:paraId="0BB467E8"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多频基站天线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美化天线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室内分布产品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屏蔽器</w:t>
      </w:r>
      <w:proofErr w:type="gramStart"/>
      <w:r>
        <w:rPr>
          <w:rFonts w:ascii="Helvetica" w:hAnsi="Helvetica" w:cs="Helvetica" w:hint="eastAsia"/>
          <w:color w:val="33353C"/>
          <w:szCs w:val="21"/>
          <w:shd w:val="clear" w:color="auto" w:fill="FFFFFF"/>
        </w:rPr>
        <w:t>及微室分</w:t>
      </w:r>
      <w:proofErr w:type="gramEnd"/>
      <w:r>
        <w:rPr>
          <w:rFonts w:ascii="Helvetica" w:hAnsi="Helvetica" w:cs="Helvetica" w:hint="eastAsia"/>
          <w:color w:val="33353C"/>
          <w:szCs w:val="21"/>
          <w:shd w:val="clear" w:color="auto" w:fill="FFFFFF"/>
        </w:rPr>
        <w:t>产品集成服务</w:t>
      </w:r>
    </w:p>
    <w:p w14:paraId="2302DAF7"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电池共用管理器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合路器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管线、室分工程服务</w:t>
      </w:r>
    </w:p>
    <w:p w14:paraId="387DAFE0" w14:textId="5CEF1F4F" w:rsidR="00734F68" w:rsidRPr="00870FF0" w:rsidRDefault="00734F68"/>
    <w:p w14:paraId="5C91018D" w14:textId="41F565A0" w:rsidR="0064485C" w:rsidRDefault="0064485C"/>
    <w:p w14:paraId="5A1BE602" w14:textId="77777777" w:rsidR="0064485C" w:rsidRDefault="0064485C">
      <w:pPr>
        <w:widowControl/>
        <w:jc w:val="left"/>
        <w:rPr>
          <w:rFonts w:ascii="Helvetica" w:eastAsiaTheme="majorEastAsia" w:hAnsi="Helvetica" w:cs="Helvetica"/>
          <w:b/>
          <w:bCs/>
          <w:color w:val="33353C"/>
          <w:sz w:val="28"/>
          <w:szCs w:val="28"/>
          <w:shd w:val="clear" w:color="auto" w:fill="FFFFFF"/>
        </w:rPr>
      </w:pPr>
      <w:bookmarkStart w:id="7" w:name="_Toc95681135"/>
      <w:r>
        <w:rPr>
          <w:rFonts w:ascii="Helvetica" w:hAnsi="Helvetica" w:cs="Helvetica"/>
          <w:color w:val="33353C"/>
          <w:sz w:val="28"/>
          <w:szCs w:val="28"/>
          <w:shd w:val="clear" w:color="auto" w:fill="FFFFFF"/>
        </w:rPr>
        <w:br w:type="page"/>
      </w:r>
    </w:p>
    <w:p w14:paraId="3D335FA6" w14:textId="307A2CF8" w:rsidR="0064485C" w:rsidRPr="000713B9" w:rsidRDefault="0064485C" w:rsidP="0064485C">
      <w:pPr>
        <w:pStyle w:val="2"/>
        <w:rPr>
          <w:sz w:val="28"/>
          <w:szCs w:val="28"/>
        </w:rPr>
      </w:pPr>
      <w:bookmarkStart w:id="8" w:name="_Toc97413510"/>
      <w:r w:rsidRPr="006E46D3">
        <w:rPr>
          <w:rFonts w:ascii="Helvetica" w:hAnsi="Helvetica" w:cs="Helvetica"/>
          <w:color w:val="33353C"/>
          <w:sz w:val="28"/>
          <w:szCs w:val="28"/>
          <w:highlight w:val="green"/>
          <w:shd w:val="clear" w:color="auto" w:fill="FFFFFF"/>
        </w:rPr>
        <w:lastRenderedPageBreak/>
        <w:t>宁通信</w:t>
      </w:r>
      <w:r w:rsidRPr="006E46D3">
        <w:rPr>
          <w:rFonts w:ascii="Helvetica" w:hAnsi="Helvetica" w:cs="Helvetica" w:hint="eastAsia"/>
          <w:color w:val="33353C"/>
          <w:sz w:val="28"/>
          <w:szCs w:val="28"/>
          <w:highlight w:val="green"/>
          <w:shd w:val="clear" w:color="auto" w:fill="FFFFFF"/>
        </w:rPr>
        <w:t>B</w:t>
      </w:r>
      <w:r w:rsidRPr="006E46D3">
        <w:rPr>
          <w:rFonts w:ascii="Helvetica" w:hAnsi="Helvetica" w:cs="Helvetica"/>
          <w:color w:val="33353C"/>
          <w:sz w:val="28"/>
          <w:szCs w:val="28"/>
          <w:highlight w:val="green"/>
          <w:shd w:val="clear" w:color="auto" w:fill="FFFFFF"/>
        </w:rPr>
        <w:t xml:space="preserve"> SZ</w:t>
      </w:r>
      <w:r w:rsidRPr="006E46D3">
        <w:rPr>
          <w:rFonts w:ascii="Helvetica" w:hAnsi="Helvetica" w:cs="Helvetica" w:hint="eastAsia"/>
          <w:color w:val="33353C"/>
          <w:sz w:val="28"/>
          <w:szCs w:val="28"/>
          <w:highlight w:val="green"/>
          <w:shd w:val="clear" w:color="auto" w:fill="FFFFFF"/>
        </w:rPr>
        <w:t>:</w:t>
      </w:r>
      <w:r w:rsidRPr="006E46D3">
        <w:rPr>
          <w:rFonts w:ascii="Helvetica" w:hAnsi="Helvetica" w:cs="Helvetica"/>
          <w:color w:val="33353C"/>
          <w:sz w:val="28"/>
          <w:szCs w:val="28"/>
          <w:highlight w:val="green"/>
          <w:shd w:val="clear" w:color="auto" w:fill="FFFFFF"/>
        </w:rPr>
        <w:t>200468</w:t>
      </w:r>
      <w:r w:rsidRPr="000713B9">
        <w:rPr>
          <w:rFonts w:ascii="Helvetica" w:hAnsi="Helvetica" w:cs="Helvetica"/>
          <w:color w:val="33353C"/>
          <w:sz w:val="28"/>
          <w:szCs w:val="28"/>
          <w:shd w:val="clear" w:color="auto" w:fill="FFFFFF"/>
        </w:rPr>
        <w:t xml:space="preserve"> </w:t>
      </w:r>
      <w:hyperlink r:id="rId13" w:history="1">
        <w:r w:rsidRPr="000713B9">
          <w:rPr>
            <w:rStyle w:val="a3"/>
            <w:rFonts w:ascii="Helvetica" w:hAnsi="Helvetica" w:cs="Helvetica"/>
            <w:color w:val="0066CC"/>
            <w:sz w:val="28"/>
            <w:szCs w:val="28"/>
            <w:shd w:val="clear" w:color="auto" w:fill="FFFFFF"/>
          </w:rPr>
          <w:t>http://www.postel.com.cn</w:t>
        </w:r>
      </w:hyperlink>
      <w:r w:rsidRPr="000713B9">
        <w:rPr>
          <w:sz w:val="28"/>
          <w:szCs w:val="28"/>
        </w:rPr>
        <w:t xml:space="preserve"> 江苏南京</w:t>
      </w:r>
      <w:bookmarkEnd w:id="7"/>
      <w:bookmarkEnd w:id="8"/>
    </w:p>
    <w:p w14:paraId="76E928C3"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南京普天通信股份有限公司是一家主要经营通信设备制造业的公司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其生产的</w:t>
      </w:r>
      <w:r w:rsidRPr="00274693">
        <w:rPr>
          <w:rFonts w:ascii="Helvetica" w:hAnsi="Helvetica" w:cs="Helvetica"/>
          <w:b/>
          <w:bCs/>
          <w:color w:val="33353C"/>
          <w:szCs w:val="21"/>
          <w:shd w:val="clear" w:color="auto" w:fill="FFFFFF"/>
        </w:rPr>
        <w:t>主要产品有视频会议产品、综合布线产品、低压配电产品、专网通信产品、配线产品及其他等</w:t>
      </w:r>
      <w:r>
        <w:rPr>
          <w:rFonts w:ascii="Helvetica" w:hAnsi="Helvetica" w:cs="Helvetica"/>
          <w:color w:val="33353C"/>
          <w:szCs w:val="21"/>
          <w:shd w:val="clear" w:color="auto" w:fill="FFFFFF"/>
        </w:rPr>
        <w:t>。</w:t>
      </w:r>
    </w:p>
    <w:p w14:paraId="69CDA94A" w14:textId="1A1960D8"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p>
    <w:p w14:paraId="093AE90B" w14:textId="77777777" w:rsidR="00BC10F7" w:rsidRPr="00330A4F" w:rsidRDefault="00BC10F7" w:rsidP="00BC10F7">
      <w:pPr>
        <w:rPr>
          <w:b/>
          <w:bCs/>
        </w:rPr>
      </w:pPr>
      <w:r w:rsidRPr="00330A4F">
        <w:rPr>
          <w:rFonts w:hint="eastAsia"/>
          <w:b/>
          <w:bCs/>
        </w:rPr>
        <w:t>中国电子科技集团有限公司</w:t>
      </w:r>
    </w:p>
    <w:p w14:paraId="23EE23D9" w14:textId="77777777" w:rsidR="00BC10F7" w:rsidRDefault="00BC10F7" w:rsidP="00BC10F7">
      <w:pPr>
        <w:widowControl/>
        <w:shd w:val="clear" w:color="auto" w:fill="FFFFFF"/>
        <w:jc w:val="left"/>
        <w:textAlignment w:val="top"/>
        <w:rPr>
          <w:rFonts w:ascii="Helvetica" w:hAnsi="Helvetica" w:cs="Helvetica"/>
          <w:color w:val="33353C"/>
          <w:szCs w:val="21"/>
          <w:shd w:val="clear" w:color="auto" w:fill="FFFFFF"/>
        </w:rPr>
      </w:pPr>
    </w:p>
    <w:p w14:paraId="11E45DD1" w14:textId="01E20185" w:rsidR="0064485C" w:rsidRDefault="0064485C" w:rsidP="00BC10F7">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sidR="00BC10F7">
        <w:rPr>
          <w:rFonts w:ascii="Helvetica" w:hAnsi="Helvetica" w:cs="Helvetica" w:hint="eastAsia"/>
          <w:color w:val="33353C"/>
          <w:szCs w:val="21"/>
          <w:shd w:val="clear" w:color="auto" w:fill="FFFFFF"/>
        </w:rPr>
        <w:t>：</w:t>
      </w:r>
    </w:p>
    <w:p w14:paraId="00EFDDEA"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配线产品</w:t>
      </w:r>
    </w:p>
    <w:p w14:paraId="0D211C53"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计算产品</w:t>
      </w:r>
    </w:p>
    <w:p w14:paraId="4A48461D"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接入产品</w:t>
      </w:r>
    </w:p>
    <w:p w14:paraId="51B6A116"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数据中心</w:t>
      </w:r>
    </w:p>
    <w:p w14:paraId="664EA35B"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会议产品</w:t>
      </w:r>
    </w:p>
    <w:p w14:paraId="71DDB625"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综合布线</w:t>
      </w:r>
    </w:p>
    <w:p w14:paraId="61A18C58"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电气成套设备</w:t>
      </w:r>
    </w:p>
    <w:p w14:paraId="0D92032F"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智能机柜机箱产品</w:t>
      </w:r>
    </w:p>
    <w:p w14:paraId="3590D52D"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控制器产品</w:t>
      </w:r>
    </w:p>
    <w:p w14:paraId="104EF48B"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p>
    <w:p w14:paraId="5DD10E60" w14:textId="77777777" w:rsidR="0025633A" w:rsidRDefault="0025633A">
      <w:pPr>
        <w:widowControl/>
        <w:jc w:val="left"/>
        <w:rPr>
          <w:rFonts w:ascii="Helvetica" w:eastAsiaTheme="majorEastAsia" w:hAnsi="Helvetica" w:cs="Helvetica"/>
          <w:b/>
          <w:bCs/>
          <w:color w:val="33353C"/>
          <w:sz w:val="28"/>
          <w:szCs w:val="28"/>
          <w:shd w:val="clear" w:color="auto" w:fill="FFFFFF"/>
        </w:rPr>
      </w:pPr>
      <w:bookmarkStart w:id="9" w:name="_Toc96982471"/>
      <w:r>
        <w:rPr>
          <w:rFonts w:ascii="Helvetica" w:hAnsi="Helvetica" w:cs="Helvetica"/>
          <w:color w:val="33353C"/>
          <w:sz w:val="28"/>
          <w:szCs w:val="28"/>
          <w:shd w:val="clear" w:color="auto" w:fill="FFFFFF"/>
        </w:rPr>
        <w:br w:type="page"/>
      </w:r>
    </w:p>
    <w:p w14:paraId="716BFA87" w14:textId="24514BAE" w:rsidR="0025633A" w:rsidRPr="00992410" w:rsidRDefault="0025633A" w:rsidP="0025633A">
      <w:pPr>
        <w:pStyle w:val="2"/>
        <w:rPr>
          <w:sz w:val="28"/>
          <w:szCs w:val="28"/>
        </w:rPr>
      </w:pPr>
      <w:bookmarkStart w:id="10" w:name="_Toc97413511"/>
      <w:r w:rsidRPr="00992410">
        <w:rPr>
          <w:rFonts w:ascii="Helvetica" w:hAnsi="Helvetica" w:cs="Helvetica" w:hint="eastAsia"/>
          <w:color w:val="33353C"/>
          <w:sz w:val="28"/>
          <w:szCs w:val="28"/>
          <w:shd w:val="clear" w:color="auto" w:fill="FFFFFF"/>
        </w:rPr>
        <w:lastRenderedPageBreak/>
        <w:t>北方导航</w:t>
      </w:r>
      <w:r w:rsidRPr="00992410">
        <w:rPr>
          <w:rFonts w:ascii="Helvetica" w:hAnsi="Helvetica" w:cs="Helvetica" w:hint="eastAsia"/>
          <w:color w:val="33353C"/>
          <w:sz w:val="28"/>
          <w:szCs w:val="28"/>
          <w:shd w:val="clear" w:color="auto" w:fill="FFFFFF"/>
        </w:rPr>
        <w:t xml:space="preserve"> </w:t>
      </w:r>
      <w:r w:rsidRPr="00992410">
        <w:rPr>
          <w:rFonts w:ascii="Helvetica" w:hAnsi="Helvetica" w:cs="Helvetica"/>
          <w:color w:val="33353C"/>
          <w:sz w:val="28"/>
          <w:szCs w:val="28"/>
          <w:shd w:val="clear" w:color="auto" w:fill="FFFFFF"/>
        </w:rPr>
        <w:t xml:space="preserve">600435 </w:t>
      </w:r>
      <w:hyperlink r:id="rId14" w:history="1">
        <w:r w:rsidRPr="00992410">
          <w:rPr>
            <w:rStyle w:val="a3"/>
            <w:rFonts w:ascii="Helvetica" w:hAnsi="Helvetica" w:cs="Helvetica"/>
            <w:color w:val="0066CC"/>
            <w:sz w:val="28"/>
            <w:szCs w:val="28"/>
            <w:shd w:val="clear" w:color="auto" w:fill="FFFFFF"/>
          </w:rPr>
          <w:t>http://bfdh.norincogroup.com.cn</w:t>
        </w:r>
      </w:hyperlink>
      <w:r w:rsidRPr="00992410">
        <w:rPr>
          <w:sz w:val="28"/>
          <w:szCs w:val="28"/>
        </w:rPr>
        <w:t xml:space="preserve"> </w:t>
      </w:r>
      <w:r w:rsidRPr="00992410">
        <w:rPr>
          <w:rFonts w:hint="eastAsia"/>
          <w:sz w:val="28"/>
          <w:szCs w:val="28"/>
        </w:rPr>
        <w:t>北京大兴</w:t>
      </w:r>
      <w:bookmarkEnd w:id="9"/>
      <w:bookmarkEnd w:id="10"/>
    </w:p>
    <w:p w14:paraId="56770EBE" w14:textId="77777777" w:rsidR="0025633A" w:rsidRDefault="0025633A" w:rsidP="0025633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北方导航控制技术股份有限公司的产品业务</w:t>
      </w:r>
      <w:r w:rsidRPr="00133E20">
        <w:rPr>
          <w:rFonts w:ascii="Helvetica" w:hAnsi="Helvetica" w:cs="Helvetica"/>
          <w:b/>
          <w:bCs/>
          <w:color w:val="33353C"/>
          <w:szCs w:val="21"/>
          <w:shd w:val="clear" w:color="auto" w:fill="FFFFFF"/>
        </w:rPr>
        <w:t>以</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导航控制和弹药信息化技术</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为主</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涵盖制导控制、导航控制、探测控制、环境控制、稳定控制、电台及卫星通信、电连接器等产品和技术</w:t>
      </w:r>
      <w:r>
        <w:rPr>
          <w:rFonts w:ascii="Helvetica" w:hAnsi="Helvetica" w:cs="Helvetica"/>
          <w:color w:val="33353C"/>
          <w:szCs w:val="21"/>
          <w:shd w:val="clear" w:color="auto" w:fill="FFFFFF"/>
        </w:rPr>
        <w:t>;</w:t>
      </w:r>
      <w:r w:rsidRPr="00133E20">
        <w:rPr>
          <w:rFonts w:ascii="Helvetica" w:hAnsi="Helvetica" w:cs="Helvetica"/>
          <w:b/>
          <w:bCs/>
          <w:color w:val="33353C"/>
          <w:szCs w:val="21"/>
          <w:shd w:val="clear" w:color="auto" w:fill="FFFFFF"/>
        </w:rPr>
        <w:t>民用产品业务主要涉及专用车等高新技术产品研发及生产</w:t>
      </w:r>
      <w:r>
        <w:rPr>
          <w:rFonts w:ascii="Helvetica" w:hAnsi="Helvetica" w:cs="Helvetica"/>
          <w:color w:val="33353C"/>
          <w:szCs w:val="21"/>
          <w:shd w:val="clear" w:color="auto" w:fill="FFFFFF"/>
        </w:rPr>
        <w:t>。公司以导航控制、弹药信息化系统、短波电台和卫星通信系统、军用电连接器等领域的整机、核心部件为主要产品；民品以改装专用车、可移动货柜为支柱产品，面向市场，获取订单，输出技术、产品、服务，获取利润。公司是以军品二三四级配套为主的制造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该行业的周期性特点是与国际军事、政治环境结合十分密切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容易受到国际局势波动的影响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目前该行业处于发展上升阶段。公司在制导控制、导航控制、探测控制、环境控制、稳定控制等领域处于国内领先地位。</w:t>
      </w:r>
    </w:p>
    <w:p w14:paraId="307D790C" w14:textId="77777777" w:rsidR="0025633A" w:rsidRDefault="0025633A" w:rsidP="0025633A">
      <w:pPr>
        <w:rPr>
          <w:rFonts w:ascii="Helvetica" w:hAnsi="Helvetica" w:cs="Helvetica"/>
          <w:color w:val="33353C"/>
          <w:szCs w:val="21"/>
          <w:shd w:val="clear" w:color="auto" w:fill="FFFFFF"/>
        </w:rPr>
      </w:pPr>
    </w:p>
    <w:p w14:paraId="58999C05" w14:textId="77777777" w:rsidR="0025633A" w:rsidRDefault="0025633A" w:rsidP="0025633A">
      <w:pPr>
        <w:rPr>
          <w:color w:val="666666"/>
          <w:szCs w:val="21"/>
        </w:rPr>
      </w:pPr>
      <w:r>
        <w:rPr>
          <w:rFonts w:hint="eastAsia"/>
          <w:color w:val="666666"/>
          <w:szCs w:val="21"/>
        </w:rPr>
        <w:t>建设以制导控制、导航控制、探测控制、环境控制、稳定控制等高新技术产品的产业化基地，确保员工收入和福利待遇有竞争力，让员工过上体面、有尊严、受尊重的生活。使北方导航的综合竞争实力跨入兵器系统内先进单位行列，为股东创造更大的效益。</w:t>
      </w:r>
    </w:p>
    <w:p w14:paraId="180363C8" w14:textId="6BA6EF4D" w:rsidR="0025633A" w:rsidRPr="0025633A" w:rsidRDefault="0025633A" w:rsidP="0025633A">
      <w:pPr>
        <w:rPr>
          <w:b/>
          <w:bCs/>
          <w:color w:val="666666"/>
          <w:szCs w:val="21"/>
        </w:rPr>
      </w:pPr>
      <w:r w:rsidRPr="0025633A">
        <w:rPr>
          <w:rFonts w:hint="eastAsia"/>
          <w:b/>
          <w:bCs/>
          <w:color w:val="666666"/>
          <w:szCs w:val="21"/>
        </w:rPr>
        <w:t>中国兵器工业集团</w:t>
      </w:r>
    </w:p>
    <w:p w14:paraId="765CEF60" w14:textId="77777777" w:rsidR="0025633A" w:rsidRDefault="0025633A" w:rsidP="0025633A">
      <w:pPr>
        <w:rPr>
          <w:color w:val="666666"/>
          <w:szCs w:val="21"/>
        </w:rPr>
      </w:pPr>
    </w:p>
    <w:p w14:paraId="55179BB7" w14:textId="77777777" w:rsidR="0025633A" w:rsidRDefault="0025633A" w:rsidP="0025633A">
      <w:pPr>
        <w:rPr>
          <w:color w:val="666666"/>
          <w:szCs w:val="21"/>
        </w:rPr>
      </w:pPr>
      <w:r>
        <w:rPr>
          <w:rFonts w:hint="eastAsia"/>
          <w:color w:val="666666"/>
          <w:szCs w:val="21"/>
        </w:rPr>
        <w:t>产品：</w:t>
      </w:r>
    </w:p>
    <w:p w14:paraId="05BD8DD5" w14:textId="77777777" w:rsidR="0025633A" w:rsidRPr="004A260B" w:rsidRDefault="0025633A" w:rsidP="0025633A">
      <w:pPr>
        <w:rPr>
          <w:b/>
          <w:bCs/>
          <w:color w:val="666666"/>
          <w:szCs w:val="21"/>
        </w:rPr>
      </w:pPr>
      <w:r w:rsidRPr="00DC574C">
        <w:rPr>
          <w:rFonts w:hint="eastAsia"/>
          <w:b/>
          <w:bCs/>
          <w:color w:val="666666"/>
          <w:szCs w:val="21"/>
          <w:highlight w:val="yellow"/>
        </w:rPr>
        <w:t>军品</w:t>
      </w:r>
    </w:p>
    <w:p w14:paraId="53F6C965"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制导控制</w:t>
      </w:r>
    </w:p>
    <w:p w14:paraId="3D98F731"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导航控制</w:t>
      </w:r>
    </w:p>
    <w:p w14:paraId="304FE1ED"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探测控制</w:t>
      </w:r>
    </w:p>
    <w:p w14:paraId="039B13BF"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环境控制</w:t>
      </w:r>
    </w:p>
    <w:p w14:paraId="6F514746"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稳定控制</w:t>
      </w:r>
    </w:p>
    <w:p w14:paraId="1C282DCF"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卫星与地面通信</w:t>
      </w:r>
    </w:p>
    <w:p w14:paraId="4C722EE6"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军用电连接器</w:t>
      </w:r>
    </w:p>
    <w:p w14:paraId="537DF915" w14:textId="77777777" w:rsidR="0025633A" w:rsidRDefault="0025633A" w:rsidP="0025633A">
      <w:pPr>
        <w:rPr>
          <w:color w:val="666666"/>
          <w:szCs w:val="21"/>
        </w:rPr>
      </w:pPr>
      <w:r w:rsidRPr="00DC574C">
        <w:rPr>
          <w:rFonts w:hint="eastAsia"/>
          <w:color w:val="666666"/>
          <w:szCs w:val="21"/>
          <w:highlight w:val="yellow"/>
        </w:rPr>
        <w:t>民品</w:t>
      </w:r>
    </w:p>
    <w:p w14:paraId="22C97811" w14:textId="77777777" w:rsidR="0025633A" w:rsidRDefault="0025633A" w:rsidP="0025633A">
      <w:pPr>
        <w:ind w:left="420"/>
        <w:rPr>
          <w:color w:val="666666"/>
          <w:szCs w:val="21"/>
        </w:rPr>
      </w:pPr>
      <w:r>
        <w:rPr>
          <w:rFonts w:hint="eastAsia"/>
          <w:color w:val="666666"/>
          <w:szCs w:val="21"/>
        </w:rPr>
        <w:t>民品构建了以</w:t>
      </w:r>
      <w:r w:rsidRPr="004A260B">
        <w:rPr>
          <w:rFonts w:hint="eastAsia"/>
          <w:b/>
          <w:bCs/>
          <w:color w:val="666666"/>
          <w:szCs w:val="21"/>
        </w:rPr>
        <w:t>改装专用车和</w:t>
      </w:r>
      <w:proofErr w:type="gramStart"/>
      <w:r w:rsidRPr="004A260B">
        <w:rPr>
          <w:rFonts w:hint="eastAsia"/>
          <w:b/>
          <w:bCs/>
          <w:color w:val="666666"/>
          <w:szCs w:val="21"/>
        </w:rPr>
        <w:t>可</w:t>
      </w:r>
      <w:proofErr w:type="gramEnd"/>
      <w:r w:rsidRPr="004A260B">
        <w:rPr>
          <w:rFonts w:hint="eastAsia"/>
          <w:b/>
          <w:bCs/>
          <w:color w:val="666666"/>
          <w:szCs w:val="21"/>
        </w:rPr>
        <w:t>移动货柜</w:t>
      </w:r>
      <w:r>
        <w:rPr>
          <w:rFonts w:hint="eastAsia"/>
          <w:color w:val="666666"/>
          <w:szCs w:val="21"/>
        </w:rPr>
        <w:t>为支柱的研发、产业化基地，成为</w:t>
      </w:r>
      <w:r w:rsidRPr="004A260B">
        <w:rPr>
          <w:rFonts w:hint="eastAsia"/>
          <w:b/>
          <w:bCs/>
          <w:color w:val="666666"/>
          <w:szCs w:val="21"/>
        </w:rPr>
        <w:t>压力容器储运设备及罐式集装箱</w:t>
      </w:r>
      <w:r>
        <w:rPr>
          <w:rFonts w:hint="eastAsia"/>
          <w:color w:val="666666"/>
          <w:szCs w:val="21"/>
        </w:rPr>
        <w:t>专业服务商。</w:t>
      </w:r>
    </w:p>
    <w:p w14:paraId="7E487813" w14:textId="2EC64960" w:rsidR="0064485C" w:rsidRDefault="0064485C"/>
    <w:p w14:paraId="07F9A279" w14:textId="0EDAB116" w:rsidR="00912508" w:rsidRDefault="00912508"/>
    <w:p w14:paraId="705040AC" w14:textId="2B1742CA" w:rsidR="007210F8" w:rsidRDefault="00912508">
      <w:pPr>
        <w:widowControl/>
        <w:jc w:val="left"/>
        <w:rPr>
          <w:rFonts w:asciiTheme="majorHAnsi" w:eastAsiaTheme="majorEastAsia" w:hAnsiTheme="majorHAnsi" w:cstheme="majorBidi" w:hint="eastAsia"/>
          <w:b/>
          <w:bCs/>
          <w:sz w:val="28"/>
          <w:szCs w:val="28"/>
        </w:rPr>
      </w:pPr>
      <w:r>
        <w:rPr>
          <w:sz w:val="28"/>
          <w:szCs w:val="28"/>
        </w:rPr>
        <w:br w:type="page"/>
      </w:r>
    </w:p>
    <w:p w14:paraId="11803D3D" w14:textId="77777777" w:rsidR="00CF0DF1" w:rsidRDefault="00CF0DF1">
      <w:pPr>
        <w:widowControl/>
        <w:jc w:val="left"/>
        <w:rPr>
          <w:rFonts w:asciiTheme="majorHAnsi" w:eastAsiaTheme="majorEastAsia" w:hAnsiTheme="majorHAnsi" w:cstheme="majorBidi"/>
          <w:b/>
          <w:bCs/>
          <w:sz w:val="28"/>
          <w:szCs w:val="28"/>
        </w:rPr>
      </w:pPr>
      <w:r>
        <w:rPr>
          <w:sz w:val="28"/>
          <w:szCs w:val="28"/>
        </w:rPr>
        <w:lastRenderedPageBreak/>
        <w:br w:type="page"/>
      </w:r>
    </w:p>
    <w:p w14:paraId="664B361C" w14:textId="49ABA537" w:rsidR="00CF0DF1" w:rsidRPr="00CF0DF1" w:rsidRDefault="00CF0DF1" w:rsidP="00CF0DF1">
      <w:pPr>
        <w:pStyle w:val="2"/>
        <w:rPr>
          <w:sz w:val="28"/>
          <w:szCs w:val="28"/>
        </w:rPr>
      </w:pPr>
      <w:r w:rsidRPr="00CF0DF1">
        <w:rPr>
          <w:rFonts w:hint="eastAsia"/>
          <w:sz w:val="28"/>
          <w:szCs w:val="28"/>
        </w:rPr>
        <w:lastRenderedPageBreak/>
        <w:t>大富科技</w:t>
      </w:r>
      <w:r w:rsidRPr="00CF0DF1">
        <w:rPr>
          <w:sz w:val="28"/>
          <w:szCs w:val="28"/>
        </w:rPr>
        <w:t xml:space="preserve"> 300134 </w:t>
      </w:r>
      <w:hyperlink r:id="rId15" w:history="1">
        <w:r w:rsidR="0061481A" w:rsidRPr="003E437F">
          <w:rPr>
            <w:rStyle w:val="a3"/>
            <w:rFonts w:ascii="Helvetica" w:hAnsi="Helvetica" w:cs="Helvetica"/>
            <w:sz w:val="28"/>
            <w:szCs w:val="28"/>
            <w:shd w:val="clear" w:color="auto" w:fill="FFFFFF"/>
          </w:rPr>
          <w:t>http://www.tashetfook.com</w:t>
        </w:r>
      </w:hyperlink>
      <w:r w:rsidRPr="00CF0DF1">
        <w:rPr>
          <w:sz w:val="28"/>
          <w:szCs w:val="28"/>
        </w:rPr>
        <w:t xml:space="preserve"> </w:t>
      </w:r>
      <w:r w:rsidRPr="00CF0DF1">
        <w:rPr>
          <w:rFonts w:hint="eastAsia"/>
          <w:sz w:val="28"/>
          <w:szCs w:val="28"/>
        </w:rPr>
        <w:t>广东深圳</w:t>
      </w:r>
    </w:p>
    <w:p w14:paraId="59A6D4C2" w14:textId="5C780F4D" w:rsidR="00CF0DF1" w:rsidRDefault="00CF0DF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大富科技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股份有限公司是国内领先的移动通信基站射频器件、射频结构件的研发、生产与服务提供商。公司主要从事为移动通信射频器件、射频结构件的研发、生产和销售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公司的主要产品移动通信基站射频器件、射频结构件是移动通信系统的核心部件。其中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射频器件主要包括滤波器、双工器、合路器、</w:t>
      </w:r>
      <w:proofErr w:type="gramStart"/>
      <w:r>
        <w:rPr>
          <w:rFonts w:ascii="Helvetica" w:hAnsi="Helvetica" w:cs="Helvetica"/>
          <w:color w:val="33353C"/>
          <w:szCs w:val="21"/>
          <w:shd w:val="clear" w:color="auto" w:fill="FFFFFF"/>
        </w:rPr>
        <w:t>塔放等</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射频结构件主要为射频器件的腔体、盖板、外壳等。</w:t>
      </w:r>
    </w:p>
    <w:p w14:paraId="04EFE7E6" w14:textId="02A01DC1" w:rsidR="00C06B58" w:rsidRDefault="00C06B58">
      <w:pPr>
        <w:widowControl/>
        <w:jc w:val="left"/>
        <w:rPr>
          <w:rFonts w:ascii="Helvetica" w:hAnsi="Helvetica" w:cs="Helvetica"/>
          <w:color w:val="33353C"/>
          <w:szCs w:val="21"/>
          <w:shd w:val="clear" w:color="auto" w:fill="FFFFFF"/>
        </w:rPr>
      </w:pPr>
    </w:p>
    <w:p w14:paraId="53A21542" w14:textId="647A0B92" w:rsidR="00C06B58" w:rsidRDefault="00C06B5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91AC378" w14:textId="23D2A176" w:rsidR="00C06B58" w:rsidRPr="00C06B58" w:rsidRDefault="00C06B58">
      <w:pPr>
        <w:widowControl/>
        <w:jc w:val="left"/>
        <w:rPr>
          <w:rFonts w:ascii="Helvetica" w:hAnsi="Helvetica" w:cs="Helvetica"/>
          <w:b/>
          <w:bCs/>
          <w:color w:val="33353C"/>
          <w:szCs w:val="21"/>
          <w:shd w:val="clear" w:color="auto" w:fill="FFFFFF"/>
        </w:rPr>
      </w:pPr>
      <w:r w:rsidRPr="00C06B58">
        <w:rPr>
          <w:rFonts w:ascii="Helvetica" w:hAnsi="Helvetica" w:cs="Helvetica" w:hint="eastAsia"/>
          <w:b/>
          <w:bCs/>
          <w:color w:val="33353C"/>
          <w:szCs w:val="21"/>
          <w:highlight w:val="yellow"/>
          <w:shd w:val="clear" w:color="auto" w:fill="FFFFFF"/>
        </w:rPr>
        <w:t>5</w:t>
      </w:r>
      <w:r w:rsidRPr="00C06B58">
        <w:rPr>
          <w:rFonts w:ascii="Helvetica" w:hAnsi="Helvetica" w:cs="Helvetica"/>
          <w:b/>
          <w:bCs/>
          <w:color w:val="33353C"/>
          <w:szCs w:val="21"/>
          <w:highlight w:val="yellow"/>
          <w:shd w:val="clear" w:color="auto" w:fill="FFFFFF"/>
        </w:rPr>
        <w:t>G</w:t>
      </w:r>
      <w:r w:rsidRPr="00C06B58">
        <w:rPr>
          <w:rFonts w:ascii="Helvetica" w:hAnsi="Helvetica" w:cs="Helvetica" w:hint="eastAsia"/>
          <w:b/>
          <w:bCs/>
          <w:color w:val="33353C"/>
          <w:szCs w:val="21"/>
          <w:highlight w:val="yellow"/>
          <w:shd w:val="clear" w:color="auto" w:fill="FFFFFF"/>
        </w:rPr>
        <w:t>万物互联</w:t>
      </w:r>
    </w:p>
    <w:p w14:paraId="6288EE54" w14:textId="2E86A065" w:rsidR="00C06B58" w:rsidRDefault="00C06B5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终端类</w:t>
      </w:r>
      <w:r>
        <w:rPr>
          <w:rFonts w:ascii="Helvetica" w:hAnsi="Helvetica" w:cs="Helvetica"/>
          <w:color w:val="33353C"/>
          <w:szCs w:val="21"/>
          <w:shd w:val="clear" w:color="auto" w:fill="FFFFFF"/>
        </w:rPr>
        <w:tab/>
      </w:r>
      <w:r w:rsidR="0061481A">
        <w:rPr>
          <w:rFonts w:ascii="Helvetica" w:hAnsi="Helvetica" w:cs="Helvetica" w:hint="eastAsia"/>
          <w:color w:val="33353C"/>
          <w:szCs w:val="21"/>
          <w:shd w:val="clear" w:color="auto" w:fill="FFFFFF"/>
        </w:rPr>
        <w:t>消费类电子产品</w:t>
      </w:r>
      <w:r w:rsidR="0061481A">
        <w:rPr>
          <w:rFonts w:ascii="Helvetica" w:hAnsi="Helvetica" w:cs="Helvetica" w:hint="eastAsia"/>
          <w:color w:val="33353C"/>
          <w:szCs w:val="21"/>
          <w:shd w:val="clear" w:color="auto" w:fill="FFFFFF"/>
        </w:rPr>
        <w:t xml:space="preserve"> </w:t>
      </w:r>
      <w:r w:rsidR="0061481A">
        <w:rPr>
          <w:rFonts w:ascii="Helvetica" w:hAnsi="Helvetica" w:cs="Helvetica" w:hint="eastAsia"/>
          <w:color w:val="33353C"/>
          <w:szCs w:val="21"/>
          <w:shd w:val="clear" w:color="auto" w:fill="FFFFFF"/>
        </w:rPr>
        <w:t>智能终端产品</w:t>
      </w:r>
      <w:r w:rsidR="0061481A">
        <w:rPr>
          <w:rFonts w:ascii="Helvetica" w:hAnsi="Helvetica" w:cs="Helvetica" w:hint="eastAsia"/>
          <w:color w:val="33353C"/>
          <w:szCs w:val="21"/>
          <w:shd w:val="clear" w:color="auto" w:fill="FFFFFF"/>
        </w:rPr>
        <w:t xml:space="preserve"> </w:t>
      </w:r>
      <w:r w:rsidR="0061481A">
        <w:rPr>
          <w:rFonts w:ascii="Helvetica" w:hAnsi="Helvetica" w:cs="Helvetica" w:hint="eastAsia"/>
          <w:color w:val="33353C"/>
          <w:szCs w:val="21"/>
          <w:shd w:val="clear" w:color="auto" w:fill="FFFFFF"/>
        </w:rPr>
        <w:t>金属结构件</w:t>
      </w:r>
      <w:r w:rsidR="0061481A">
        <w:rPr>
          <w:rFonts w:ascii="Helvetica" w:hAnsi="Helvetica" w:cs="Helvetica" w:hint="eastAsia"/>
          <w:color w:val="33353C"/>
          <w:szCs w:val="21"/>
          <w:shd w:val="clear" w:color="auto" w:fill="FFFFFF"/>
        </w:rPr>
        <w:t xml:space="preserve"> </w:t>
      </w:r>
      <w:r w:rsidR="0061481A">
        <w:rPr>
          <w:rFonts w:ascii="Helvetica" w:hAnsi="Helvetica" w:cs="Helvetica"/>
          <w:color w:val="33353C"/>
          <w:szCs w:val="21"/>
          <w:shd w:val="clear" w:color="auto" w:fill="FFFFFF"/>
        </w:rPr>
        <w:t>RFID</w:t>
      </w:r>
    </w:p>
    <w:p w14:paraId="072CD768" w14:textId="06B46D14" w:rsidR="0061481A" w:rsidRDefault="0061481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汽车零部件产品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模具产品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石墨产品</w:t>
      </w:r>
    </w:p>
    <w:p w14:paraId="52C93E41" w14:textId="1108598E" w:rsidR="0061481A" w:rsidRDefault="0061481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基站配套器件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网络优化系统器件</w:t>
      </w:r>
    </w:p>
    <w:p w14:paraId="0860650C" w14:textId="2F36354F" w:rsidR="0061481A" w:rsidRPr="0061481A" w:rsidRDefault="0061481A">
      <w:pPr>
        <w:widowControl/>
        <w:jc w:val="left"/>
        <w:rPr>
          <w:rFonts w:ascii="Helvetica" w:hAnsi="Helvetica" w:cs="Helvetica"/>
          <w:b/>
          <w:bCs/>
          <w:color w:val="33353C"/>
          <w:szCs w:val="21"/>
          <w:shd w:val="clear" w:color="auto" w:fill="FFFFFF"/>
        </w:rPr>
      </w:pPr>
      <w:r w:rsidRPr="0061481A">
        <w:rPr>
          <w:rFonts w:ascii="Helvetica" w:hAnsi="Helvetica" w:cs="Helvetica" w:hint="eastAsia"/>
          <w:b/>
          <w:bCs/>
          <w:color w:val="33353C"/>
          <w:szCs w:val="21"/>
          <w:highlight w:val="yellow"/>
          <w:shd w:val="clear" w:color="auto" w:fill="FFFFFF"/>
        </w:rPr>
        <w:t>大富智造云平台</w:t>
      </w:r>
    </w:p>
    <w:p w14:paraId="4DA7DD62" w14:textId="1DA73E37" w:rsidR="0061481A" w:rsidRDefault="0061481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机械加工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NPL</w:t>
      </w:r>
      <w:r>
        <w:rPr>
          <w:rFonts w:ascii="Helvetica" w:hAnsi="Helvetica" w:cs="Helvetica" w:hint="eastAsia"/>
          <w:color w:val="33353C"/>
          <w:szCs w:val="21"/>
          <w:shd w:val="clear" w:color="auto" w:fill="FFFFFF"/>
        </w:rPr>
        <w:t>语言及设计平台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NPL-CAD</w:t>
      </w:r>
      <w:r>
        <w:rPr>
          <w:rFonts w:ascii="Helvetica" w:hAnsi="Helvetica" w:cs="Helvetica" w:hint="eastAsia"/>
          <w:color w:val="33353C"/>
          <w:szCs w:val="21"/>
          <w:shd w:val="clear" w:color="auto" w:fill="FFFFFF"/>
        </w:rPr>
        <w:t>设计</w:t>
      </w:r>
    </w:p>
    <w:p w14:paraId="340A8EAF" w14:textId="2DE1DC4F" w:rsidR="0061481A" w:rsidRPr="0061481A" w:rsidRDefault="0061481A">
      <w:pPr>
        <w:widowControl/>
        <w:jc w:val="left"/>
        <w:rPr>
          <w:rFonts w:ascii="Helvetica" w:hAnsi="Helvetica" w:cs="Helvetica"/>
          <w:b/>
          <w:bCs/>
          <w:color w:val="33353C"/>
          <w:szCs w:val="21"/>
          <w:shd w:val="clear" w:color="auto" w:fill="FFFFFF"/>
        </w:rPr>
      </w:pPr>
      <w:r w:rsidRPr="0061481A">
        <w:rPr>
          <w:rFonts w:ascii="Helvetica" w:hAnsi="Helvetica" w:cs="Helvetica" w:hint="eastAsia"/>
          <w:b/>
          <w:bCs/>
          <w:color w:val="33353C"/>
          <w:szCs w:val="21"/>
          <w:highlight w:val="yellow"/>
          <w:shd w:val="clear" w:color="auto" w:fill="FFFFFF"/>
        </w:rPr>
        <w:t>教育服务</w:t>
      </w:r>
    </w:p>
    <w:p w14:paraId="4CCD8130" w14:textId="27107A14" w:rsidR="0061481A" w:rsidRDefault="0061481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网络制作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栏目</w:t>
      </w:r>
    </w:p>
    <w:p w14:paraId="74FA99EC" w14:textId="6DA060D6" w:rsidR="0061481A" w:rsidRPr="0061481A" w:rsidRDefault="0061481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创意空间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魔法哈奇</w:t>
      </w:r>
    </w:p>
    <w:sectPr w:rsidR="0061481A" w:rsidRPr="006148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A7ED4" w14:textId="77777777" w:rsidR="00514274" w:rsidRDefault="00514274" w:rsidP="008F0DF6">
      <w:r>
        <w:separator/>
      </w:r>
    </w:p>
  </w:endnote>
  <w:endnote w:type="continuationSeparator" w:id="0">
    <w:p w14:paraId="135395C1" w14:textId="77777777" w:rsidR="00514274" w:rsidRDefault="00514274" w:rsidP="008F0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2D2BB" w14:textId="77777777" w:rsidR="00514274" w:rsidRDefault="00514274" w:rsidP="008F0DF6">
      <w:r>
        <w:separator/>
      </w:r>
    </w:p>
  </w:footnote>
  <w:footnote w:type="continuationSeparator" w:id="0">
    <w:p w14:paraId="52B489EA" w14:textId="77777777" w:rsidR="00514274" w:rsidRDefault="00514274" w:rsidP="008F0D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BC"/>
    <w:rsid w:val="00012E7E"/>
    <w:rsid w:val="000D3D0B"/>
    <w:rsid w:val="00100F88"/>
    <w:rsid w:val="001F0ECC"/>
    <w:rsid w:val="00205516"/>
    <w:rsid w:val="00225F00"/>
    <w:rsid w:val="00241DF3"/>
    <w:rsid w:val="0025633A"/>
    <w:rsid w:val="00296527"/>
    <w:rsid w:val="00330A4F"/>
    <w:rsid w:val="00331DB1"/>
    <w:rsid w:val="0036311E"/>
    <w:rsid w:val="00363E26"/>
    <w:rsid w:val="0037562E"/>
    <w:rsid w:val="003A771C"/>
    <w:rsid w:val="003D1189"/>
    <w:rsid w:val="003F72AD"/>
    <w:rsid w:val="004B1251"/>
    <w:rsid w:val="004B669B"/>
    <w:rsid w:val="00514274"/>
    <w:rsid w:val="00572458"/>
    <w:rsid w:val="0061481A"/>
    <w:rsid w:val="0064485C"/>
    <w:rsid w:val="006B09AA"/>
    <w:rsid w:val="006E3E16"/>
    <w:rsid w:val="006E46D3"/>
    <w:rsid w:val="0071130E"/>
    <w:rsid w:val="007210F8"/>
    <w:rsid w:val="00734F68"/>
    <w:rsid w:val="00736C47"/>
    <w:rsid w:val="0079512B"/>
    <w:rsid w:val="0079722C"/>
    <w:rsid w:val="007B55D5"/>
    <w:rsid w:val="007B6161"/>
    <w:rsid w:val="007C7670"/>
    <w:rsid w:val="00801604"/>
    <w:rsid w:val="00862B84"/>
    <w:rsid w:val="00870FF0"/>
    <w:rsid w:val="00881E7A"/>
    <w:rsid w:val="008A37F1"/>
    <w:rsid w:val="008F0DF6"/>
    <w:rsid w:val="00912508"/>
    <w:rsid w:val="009738C1"/>
    <w:rsid w:val="009939FC"/>
    <w:rsid w:val="009C49A9"/>
    <w:rsid w:val="009C4B21"/>
    <w:rsid w:val="009E2147"/>
    <w:rsid w:val="00A22045"/>
    <w:rsid w:val="00A7611C"/>
    <w:rsid w:val="00A8083F"/>
    <w:rsid w:val="00A8248C"/>
    <w:rsid w:val="00A8793B"/>
    <w:rsid w:val="00A91593"/>
    <w:rsid w:val="00B10D97"/>
    <w:rsid w:val="00B17819"/>
    <w:rsid w:val="00B35450"/>
    <w:rsid w:val="00B52B06"/>
    <w:rsid w:val="00B65CB9"/>
    <w:rsid w:val="00B9413E"/>
    <w:rsid w:val="00BC10F7"/>
    <w:rsid w:val="00C06B58"/>
    <w:rsid w:val="00C26D4D"/>
    <w:rsid w:val="00CD0358"/>
    <w:rsid w:val="00CF0DF1"/>
    <w:rsid w:val="00D17325"/>
    <w:rsid w:val="00DC56BC"/>
    <w:rsid w:val="00E320B1"/>
    <w:rsid w:val="00E37D48"/>
    <w:rsid w:val="00EC5E3A"/>
    <w:rsid w:val="00EE75DF"/>
    <w:rsid w:val="00EF61A6"/>
    <w:rsid w:val="00F40C0E"/>
    <w:rsid w:val="00FF11DC"/>
    <w:rsid w:val="00FF6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C8241"/>
  <w15:chartTrackingRefBased/>
  <w15:docId w15:val="{E40EB2E3-4BBD-4960-A293-4A4CCA64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51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0D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512B"/>
    <w:rPr>
      <w:b/>
      <w:bCs/>
      <w:kern w:val="44"/>
      <w:sz w:val="44"/>
      <w:szCs w:val="44"/>
    </w:rPr>
  </w:style>
  <w:style w:type="paragraph" w:styleId="TOC">
    <w:name w:val="TOC Heading"/>
    <w:basedOn w:val="1"/>
    <w:next w:val="a"/>
    <w:uiPriority w:val="39"/>
    <w:unhideWhenUsed/>
    <w:qFormat/>
    <w:rsid w:val="007951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B10D97"/>
    <w:rPr>
      <w:color w:val="0000FF"/>
      <w:u w:val="single"/>
    </w:rPr>
  </w:style>
  <w:style w:type="character" w:customStyle="1" w:styleId="20">
    <w:name w:val="标题 2 字符"/>
    <w:basedOn w:val="a0"/>
    <w:link w:val="2"/>
    <w:uiPriority w:val="9"/>
    <w:rsid w:val="00B10D97"/>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9C49A9"/>
    <w:rPr>
      <w:color w:val="954F72" w:themeColor="followedHyperlink"/>
      <w:u w:val="single"/>
    </w:rPr>
  </w:style>
  <w:style w:type="character" w:styleId="a5">
    <w:name w:val="Unresolved Mention"/>
    <w:basedOn w:val="a0"/>
    <w:uiPriority w:val="99"/>
    <w:semiHidden/>
    <w:unhideWhenUsed/>
    <w:rsid w:val="00D17325"/>
    <w:rPr>
      <w:color w:val="605E5C"/>
      <w:shd w:val="clear" w:color="auto" w:fill="E1DFDD"/>
    </w:rPr>
  </w:style>
  <w:style w:type="paragraph" w:styleId="TOC2">
    <w:name w:val="toc 2"/>
    <w:basedOn w:val="a"/>
    <w:next w:val="a"/>
    <w:autoRedefine/>
    <w:uiPriority w:val="39"/>
    <w:unhideWhenUsed/>
    <w:rsid w:val="00A8083F"/>
    <w:pPr>
      <w:ind w:leftChars="200" w:left="420"/>
    </w:pPr>
  </w:style>
  <w:style w:type="paragraph" w:styleId="a6">
    <w:name w:val="header"/>
    <w:basedOn w:val="a"/>
    <w:link w:val="a7"/>
    <w:uiPriority w:val="99"/>
    <w:unhideWhenUsed/>
    <w:rsid w:val="008F0D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F0DF6"/>
    <w:rPr>
      <w:sz w:val="18"/>
      <w:szCs w:val="18"/>
    </w:rPr>
  </w:style>
  <w:style w:type="paragraph" w:styleId="a8">
    <w:name w:val="footer"/>
    <w:basedOn w:val="a"/>
    <w:link w:val="a9"/>
    <w:uiPriority w:val="99"/>
    <w:unhideWhenUsed/>
    <w:rsid w:val="008F0DF6"/>
    <w:pPr>
      <w:tabs>
        <w:tab w:val="center" w:pos="4153"/>
        <w:tab w:val="right" w:pos="8306"/>
      </w:tabs>
      <w:snapToGrid w:val="0"/>
      <w:jc w:val="left"/>
    </w:pPr>
    <w:rPr>
      <w:sz w:val="18"/>
      <w:szCs w:val="18"/>
    </w:rPr>
  </w:style>
  <w:style w:type="character" w:customStyle="1" w:styleId="a9">
    <w:name w:val="页脚 字符"/>
    <w:basedOn w:val="a0"/>
    <w:link w:val="a8"/>
    <w:uiPriority w:val="99"/>
    <w:rsid w:val="008F0D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249610">
      <w:bodyDiv w:val="1"/>
      <w:marLeft w:val="0"/>
      <w:marRight w:val="0"/>
      <w:marTop w:val="0"/>
      <w:marBottom w:val="0"/>
      <w:divBdr>
        <w:top w:val="none" w:sz="0" w:space="0" w:color="auto"/>
        <w:left w:val="none" w:sz="0" w:space="0" w:color="auto"/>
        <w:bottom w:val="none" w:sz="0" w:space="0" w:color="auto"/>
        <w:right w:val="none" w:sz="0" w:space="0" w:color="auto"/>
      </w:divBdr>
      <w:divsChild>
        <w:div w:id="1382941083">
          <w:marLeft w:val="0"/>
          <w:marRight w:val="0"/>
          <w:marTop w:val="0"/>
          <w:marBottom w:val="0"/>
          <w:divBdr>
            <w:top w:val="none" w:sz="0" w:space="0" w:color="auto"/>
            <w:left w:val="none" w:sz="0" w:space="0" w:color="auto"/>
            <w:bottom w:val="none" w:sz="0" w:space="0" w:color="auto"/>
            <w:right w:val="none" w:sz="0" w:space="0" w:color="auto"/>
          </w:divBdr>
          <w:divsChild>
            <w:div w:id="2121103531">
              <w:marLeft w:val="0"/>
              <w:marRight w:val="0"/>
              <w:marTop w:val="0"/>
              <w:marBottom w:val="0"/>
              <w:divBdr>
                <w:top w:val="none" w:sz="0" w:space="0" w:color="auto"/>
                <w:left w:val="none" w:sz="0" w:space="0" w:color="auto"/>
                <w:bottom w:val="none" w:sz="0" w:space="0" w:color="auto"/>
                <w:right w:val="none" w:sz="0" w:space="0" w:color="auto"/>
              </w:divBdr>
              <w:divsChild>
                <w:div w:id="1604529212">
                  <w:marLeft w:val="0"/>
                  <w:marRight w:val="0"/>
                  <w:marTop w:val="0"/>
                  <w:marBottom w:val="0"/>
                  <w:divBdr>
                    <w:top w:val="none" w:sz="0" w:space="0" w:color="auto"/>
                    <w:left w:val="none" w:sz="0" w:space="0" w:color="auto"/>
                    <w:bottom w:val="none" w:sz="0" w:space="0" w:color="auto"/>
                    <w:right w:val="none" w:sz="0" w:space="0" w:color="auto"/>
                  </w:divBdr>
                  <w:divsChild>
                    <w:div w:id="446854204">
                      <w:marLeft w:val="1500"/>
                      <w:marRight w:val="0"/>
                      <w:marTop w:val="284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sttoneh.com/" TargetMode="External"/><Relationship Id="rId13" Type="http://schemas.openxmlformats.org/officeDocument/2006/relationships/hyperlink" Target="http://www.postel.com.cn/" TargetMode="External"/><Relationship Id="rId3" Type="http://schemas.openxmlformats.org/officeDocument/2006/relationships/settings" Target="settings.xml"/><Relationship Id="rId7" Type="http://schemas.openxmlformats.org/officeDocument/2006/relationships/hyperlink" Target="http://www.chinatelecom-h.com/" TargetMode="External"/><Relationship Id="rId12" Type="http://schemas.openxmlformats.org/officeDocument/2006/relationships/hyperlink" Target="http://www.chinagci.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dc.com.cn/" TargetMode="External"/><Relationship Id="rId5" Type="http://schemas.openxmlformats.org/officeDocument/2006/relationships/footnotes" Target="footnotes.xml"/><Relationship Id="rId15" Type="http://schemas.openxmlformats.org/officeDocument/2006/relationships/hyperlink" Target="http://www.tashetfook.com" TargetMode="External"/><Relationship Id="rId10" Type="http://schemas.openxmlformats.org/officeDocument/2006/relationships/hyperlink" Target="http://www.chinamobileltd.com" TargetMode="External"/><Relationship Id="rId4" Type="http://schemas.openxmlformats.org/officeDocument/2006/relationships/webSettings" Target="webSettings.xml"/><Relationship Id="rId9" Type="http://schemas.openxmlformats.org/officeDocument/2006/relationships/hyperlink" Target="http://www.chinaunicom-a.com/" TargetMode="External"/><Relationship Id="rId14" Type="http://schemas.openxmlformats.org/officeDocument/2006/relationships/hyperlink" Target="http://bfdh.norincogroup.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4ED75-008C-4982-A649-8695890A5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12</Pages>
  <Words>842</Words>
  <Characters>4803</Characters>
  <Application>Microsoft Office Word</Application>
  <DocSecurity>0</DocSecurity>
  <Lines>40</Lines>
  <Paragraphs>11</Paragraphs>
  <ScaleCrop>false</ScaleCrop>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54</cp:revision>
  <dcterms:created xsi:type="dcterms:W3CDTF">2022-01-30T18:47:00Z</dcterms:created>
  <dcterms:modified xsi:type="dcterms:W3CDTF">2022-03-10T04:45:00Z</dcterms:modified>
</cp:coreProperties>
</file>