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A8E6" w14:textId="1DE87CC0" w:rsidR="000D4B61" w:rsidRPr="00F21C49" w:rsidRDefault="00F21C49" w:rsidP="00F21C49">
      <w:pPr>
        <w:pStyle w:val="2"/>
        <w:rPr>
          <w:sz w:val="28"/>
          <w:szCs w:val="28"/>
        </w:rPr>
      </w:pPr>
      <w:r w:rsidRPr="00F21C49">
        <w:rPr>
          <w:rFonts w:hint="eastAsia"/>
          <w:sz w:val="28"/>
          <w:szCs w:val="28"/>
        </w:rPr>
        <w:t xml:space="preserve">晨光生物 </w:t>
      </w:r>
      <w:r w:rsidRPr="00F21C49">
        <w:rPr>
          <w:sz w:val="28"/>
          <w:szCs w:val="28"/>
        </w:rPr>
        <w:t xml:space="preserve">300138 </w:t>
      </w:r>
      <w:hyperlink r:id="rId4" w:history="1">
        <w:r w:rsidRPr="00F21C49">
          <w:rPr>
            <w:color w:val="0000FF"/>
            <w:sz w:val="28"/>
            <w:szCs w:val="28"/>
            <w:u w:val="single"/>
          </w:rPr>
          <w:t>http://www.cn-cg.com</w:t>
        </w:r>
      </w:hyperlink>
      <w:r w:rsidRPr="00F21C49">
        <w:rPr>
          <w:rFonts w:hint="eastAsia"/>
          <w:sz w:val="28"/>
          <w:szCs w:val="28"/>
        </w:rPr>
        <w:t xml:space="preserve"> 河北邯郸</w:t>
      </w:r>
    </w:p>
    <w:p w14:paraId="7B069D0D" w14:textId="6A8F4467" w:rsidR="00F21C49" w:rsidRDefault="00F21C49" w:rsidP="00F21C49">
      <w:pPr>
        <w:widowControl/>
        <w:jc w:val="left"/>
      </w:pPr>
      <w:r>
        <w:rPr>
          <w:rFonts w:ascii="宋体" w:eastAsia="宋体" w:hAnsi="宋体" w:cs="宋体"/>
          <w:kern w:val="0"/>
          <w:sz w:val="24"/>
          <w:szCs w:val="24"/>
        </w:rPr>
        <w:tab/>
      </w:r>
      <w:r>
        <w:t>晨光生物科技集团股份有限公司从事的业务属于天然植物提取物细分领域,主要系列产品有：天然色素、天然香辛料和精油、天然营养及药用提取物、油脂和蛋白等。该行业目前处于成长阶段,公司位于行业前列,其中,主要产品辣椒红色素、辣椒精、叶黄素位居行业前列,棉籽脱酚蛋白为国内知名品牌。连年位居“中国提取物行业出口十强”前两位，品牌影响力不断提升，培育了一批优秀的商标品牌。“晨光”商标被认定为中国驰名商标。</w:t>
      </w:r>
    </w:p>
    <w:p w14:paraId="15401CF4" w14:textId="57A387F1" w:rsidR="00F21C49" w:rsidRDefault="00F21C49" w:rsidP="00F21C49">
      <w:pPr>
        <w:widowControl/>
        <w:jc w:val="left"/>
      </w:pPr>
    </w:p>
    <w:p w14:paraId="37A31772" w14:textId="5C6F84D9" w:rsidR="00F21C49" w:rsidRDefault="00F21C49" w:rsidP="00F21C49">
      <w:pPr>
        <w:widowControl/>
        <w:jc w:val="left"/>
        <w:rPr>
          <w:rFonts w:hint="eastAsia"/>
        </w:rPr>
      </w:pPr>
      <w:r>
        <w:rPr>
          <w:rFonts w:hint="eastAsia"/>
        </w:rPr>
        <w:t>天然色素</w:t>
      </w:r>
      <w:r>
        <w:tab/>
      </w:r>
      <w:r>
        <w:tab/>
      </w:r>
      <w:r>
        <w:tab/>
      </w:r>
      <w:r>
        <w:rPr>
          <w:rFonts w:hint="eastAsia"/>
        </w:rPr>
        <w:t>辣椒红色素 叶黄素浸膏 姜黄</w:t>
      </w:r>
    </w:p>
    <w:p w14:paraId="42BC94D3" w14:textId="41E01370" w:rsidR="00F21C49" w:rsidRPr="00F21C49" w:rsidRDefault="00F21C49" w:rsidP="00F21C49">
      <w:pPr>
        <w:widowControl/>
        <w:jc w:val="left"/>
        <w:rPr>
          <w:rFonts w:hint="eastAsia"/>
        </w:rPr>
      </w:pPr>
      <w:r>
        <w:rPr>
          <w:rFonts w:hint="eastAsia"/>
        </w:rPr>
        <w:t>香辛料提取物和精油</w:t>
      </w:r>
      <w:r>
        <w:tab/>
      </w:r>
      <w:r>
        <w:rPr>
          <w:rFonts w:hint="eastAsia"/>
        </w:rPr>
        <w:t>辣椒油油脂 花椒油树脂 胡椒油树脂 姜提取物 孜然提取物</w:t>
      </w:r>
    </w:p>
    <w:p w14:paraId="1A2D92E2" w14:textId="77777777" w:rsidR="00AD2984" w:rsidRDefault="00F21C49" w:rsidP="00F21C49">
      <w:pPr>
        <w:widowControl/>
        <w:jc w:val="left"/>
      </w:pPr>
      <w:r>
        <w:rPr>
          <w:rFonts w:hint="eastAsia"/>
        </w:rPr>
        <w:t>营养及药用提取物</w:t>
      </w:r>
      <w:r>
        <w:tab/>
      </w:r>
      <w:r>
        <w:rPr>
          <w:rFonts w:hint="eastAsia"/>
        </w:rPr>
        <w:t>叶黄素晶体 番茄红素 葡萄籽提取</w:t>
      </w:r>
      <w:r w:rsidR="00AD2984">
        <w:rPr>
          <w:rFonts w:hint="eastAsia"/>
        </w:rPr>
        <w:t>物</w:t>
      </w:r>
      <w:r>
        <w:rPr>
          <w:rFonts w:hint="eastAsia"/>
        </w:rPr>
        <w:t xml:space="preserve"> 姜黄素 咖啡豆提取 </w:t>
      </w:r>
    </w:p>
    <w:p w14:paraId="69AB13E8" w14:textId="4F21FCC4" w:rsidR="00AD2984" w:rsidRDefault="00F21C49" w:rsidP="00AD2984">
      <w:pPr>
        <w:widowControl/>
        <w:ind w:left="1680" w:firstLine="420"/>
        <w:jc w:val="left"/>
        <w:rPr>
          <w:rFonts w:hint="eastAsia"/>
        </w:rPr>
      </w:pPr>
      <w:r>
        <w:rPr>
          <w:rFonts w:hint="eastAsia"/>
        </w:rPr>
        <w:t>水飞蓟</w:t>
      </w:r>
      <w:r w:rsidR="00AD2984">
        <w:rPr>
          <w:rFonts w:hint="eastAsia"/>
        </w:rPr>
        <w:t>提取物 银杏叶提取物</w:t>
      </w:r>
    </w:p>
    <w:p w14:paraId="55091338" w14:textId="0AAEB59D" w:rsidR="00F21C49" w:rsidRDefault="00F21C49" w:rsidP="00F21C49">
      <w:pPr>
        <w:widowControl/>
        <w:jc w:val="left"/>
        <w:rPr>
          <w:rFonts w:hint="eastAsia"/>
        </w:rPr>
      </w:pPr>
      <w:r>
        <w:rPr>
          <w:rFonts w:hint="eastAsia"/>
        </w:rPr>
        <w:t>天然甜味剂</w:t>
      </w:r>
      <w:r>
        <w:tab/>
      </w:r>
      <w:r>
        <w:tab/>
      </w:r>
      <w:r>
        <w:tab/>
      </w:r>
      <w:r w:rsidR="005C043C">
        <w:rPr>
          <w:rFonts w:hint="eastAsia"/>
        </w:rPr>
        <w:t>甜菊糖苷</w:t>
      </w:r>
    </w:p>
    <w:p w14:paraId="4DDC5FB2" w14:textId="625CC077" w:rsidR="00F21C49" w:rsidRDefault="00F21C49" w:rsidP="00F21C49">
      <w:pPr>
        <w:widowControl/>
        <w:jc w:val="left"/>
      </w:pPr>
      <w:r>
        <w:rPr>
          <w:rFonts w:hint="eastAsia"/>
        </w:rPr>
        <w:t>保健食品</w:t>
      </w:r>
      <w:r w:rsidR="005C043C">
        <w:tab/>
      </w:r>
      <w:r w:rsidR="005C043C">
        <w:tab/>
      </w:r>
      <w:r w:rsidR="005C043C">
        <w:tab/>
      </w:r>
      <w:r w:rsidR="005C043C">
        <w:rPr>
          <w:rFonts w:hint="eastAsia"/>
        </w:rPr>
        <w:t>叶黄素越橘胡萝卜素软胶囊 番茄红素软胶囊 维克西软胶囊</w:t>
      </w:r>
    </w:p>
    <w:p w14:paraId="1B506E06" w14:textId="67C339C6" w:rsidR="005C043C" w:rsidRDefault="005C043C" w:rsidP="00F21C49">
      <w:pPr>
        <w:widowControl/>
        <w:jc w:val="left"/>
      </w:pPr>
      <w:r>
        <w:tab/>
      </w:r>
      <w:r>
        <w:tab/>
      </w:r>
      <w:r>
        <w:tab/>
      </w:r>
      <w:r>
        <w:tab/>
      </w:r>
      <w:r>
        <w:tab/>
      </w:r>
      <w:r>
        <w:rPr>
          <w:rFonts w:hint="eastAsia"/>
        </w:rPr>
        <w:t>姜黄葛根胶囊 咖啡淫羊藿胶囊 辅酶</w:t>
      </w:r>
      <w:r>
        <w:t>Q10</w:t>
      </w:r>
      <w:r>
        <w:rPr>
          <w:rFonts w:hint="eastAsia"/>
        </w:rPr>
        <w:t xml:space="preserve">软胶囊 </w:t>
      </w:r>
    </w:p>
    <w:p w14:paraId="478C506C" w14:textId="2E52BBC4" w:rsidR="005C043C" w:rsidRDefault="005C043C" w:rsidP="00F21C49">
      <w:pPr>
        <w:widowControl/>
        <w:jc w:val="left"/>
      </w:pPr>
      <w:r>
        <w:tab/>
      </w:r>
      <w:r>
        <w:tab/>
      </w:r>
      <w:r>
        <w:tab/>
      </w:r>
      <w:r>
        <w:tab/>
      </w:r>
      <w:r>
        <w:tab/>
      </w:r>
      <w:r>
        <w:rPr>
          <w:rFonts w:hint="eastAsia"/>
        </w:rPr>
        <w:t xml:space="preserve">叶黄素酯菊粉复合固体饮料 叶黄素酯蓝莓压片糖果 </w:t>
      </w:r>
    </w:p>
    <w:p w14:paraId="36FA0A12" w14:textId="24076372" w:rsidR="005C043C" w:rsidRDefault="005C043C" w:rsidP="00F21C49">
      <w:pPr>
        <w:widowControl/>
        <w:jc w:val="left"/>
        <w:rPr>
          <w:rFonts w:hint="eastAsia"/>
        </w:rPr>
      </w:pPr>
      <w:r>
        <w:tab/>
      </w:r>
      <w:r>
        <w:tab/>
      </w:r>
      <w:r>
        <w:tab/>
      </w:r>
      <w:r>
        <w:tab/>
      </w:r>
      <w:r>
        <w:tab/>
      </w:r>
      <w:r w:rsidR="00D23A53">
        <w:rPr>
          <w:rFonts w:hint="eastAsia"/>
        </w:rPr>
        <w:t>叶黄素酯软糖 益菌代餐粉</w:t>
      </w:r>
      <w:r w:rsidR="00D23A53">
        <w:tab/>
      </w:r>
      <w:r w:rsidR="00D23A53">
        <w:tab/>
      </w:r>
    </w:p>
    <w:p w14:paraId="1B356359" w14:textId="3659EE23" w:rsidR="00F21C49" w:rsidRPr="00F21C49" w:rsidRDefault="00F21C49" w:rsidP="00F21C49">
      <w:pPr>
        <w:widowControl/>
        <w:jc w:val="left"/>
        <w:rPr>
          <w:rFonts w:ascii="宋体" w:eastAsia="宋体" w:hAnsi="宋体" w:cs="宋体" w:hint="eastAsia"/>
          <w:kern w:val="0"/>
          <w:sz w:val="24"/>
          <w:szCs w:val="24"/>
        </w:rPr>
      </w:pPr>
      <w:r>
        <w:rPr>
          <w:rFonts w:hint="eastAsia"/>
        </w:rPr>
        <w:t>油脂和蛋白</w:t>
      </w:r>
      <w:r w:rsidR="00D23A53">
        <w:tab/>
      </w:r>
      <w:r w:rsidR="00D23A53">
        <w:tab/>
      </w:r>
      <w:r w:rsidR="00D23A53">
        <w:tab/>
      </w:r>
      <w:r w:rsidR="00D23A53">
        <w:rPr>
          <w:rFonts w:hint="eastAsia"/>
        </w:rPr>
        <w:t>葡萄籽油 核桃油 红花籽油 亚麻籽油 棉籽油 叶黄素 脱脂蛋白</w:t>
      </w:r>
    </w:p>
    <w:sectPr w:rsidR="00F21C49" w:rsidRPr="00F21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31"/>
    <w:rsid w:val="000D4B61"/>
    <w:rsid w:val="00572458"/>
    <w:rsid w:val="005C043C"/>
    <w:rsid w:val="00A44C31"/>
    <w:rsid w:val="00AD2984"/>
    <w:rsid w:val="00D23A53"/>
    <w:rsid w:val="00EF61A6"/>
    <w:rsid w:val="00F21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D4D4"/>
  <w15:chartTrackingRefBased/>
  <w15:docId w15:val="{521530D3-2AA4-4A7C-AE22-F54A8019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21C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1C49"/>
    <w:rPr>
      <w:color w:val="0000FF"/>
      <w:u w:val="single"/>
    </w:rPr>
  </w:style>
  <w:style w:type="character" w:customStyle="1" w:styleId="20">
    <w:name w:val="标题 2 字符"/>
    <w:basedOn w:val="a0"/>
    <w:link w:val="2"/>
    <w:uiPriority w:val="9"/>
    <w:rsid w:val="00F21C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2895">
      <w:bodyDiv w:val="1"/>
      <w:marLeft w:val="0"/>
      <w:marRight w:val="0"/>
      <w:marTop w:val="0"/>
      <w:marBottom w:val="0"/>
      <w:divBdr>
        <w:top w:val="none" w:sz="0" w:space="0" w:color="auto"/>
        <w:left w:val="none" w:sz="0" w:space="0" w:color="auto"/>
        <w:bottom w:val="none" w:sz="0" w:space="0" w:color="auto"/>
        <w:right w:val="none" w:sz="0" w:space="0" w:color="auto"/>
      </w:divBdr>
      <w:divsChild>
        <w:div w:id="1609123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c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2022-04-09T03:57:00Z</dcterms:created>
  <dcterms:modified xsi:type="dcterms:W3CDTF">2022-04-09T04:10:00Z</dcterms:modified>
</cp:coreProperties>
</file>