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16894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367E4F" w14:textId="16AF0F09" w:rsidR="00DF3DF0" w:rsidRDefault="00DF3DF0">
          <w:pPr>
            <w:pStyle w:val="TOC"/>
          </w:pPr>
          <w:r>
            <w:rPr>
              <w:lang w:val="zh-CN"/>
            </w:rPr>
            <w:t>目录</w:t>
          </w:r>
        </w:p>
        <w:p w14:paraId="3F2EE4CB" w14:textId="06B6D5A7" w:rsidR="006E7B73" w:rsidRDefault="006E7B73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629189" w:history="1">
            <w:r w:rsidRPr="00112A1E">
              <w:rPr>
                <w:rStyle w:val="a3"/>
                <w:noProof/>
                <w:highlight w:val="green"/>
              </w:rPr>
              <w:t>中国宝安 000009</w:t>
            </w:r>
            <w:r w:rsidRPr="00112A1E">
              <w:rPr>
                <w:rStyle w:val="a3"/>
                <w:noProof/>
              </w:rPr>
              <w:t xml:space="preserve"> </w:t>
            </w:r>
            <w:r w:rsidRPr="00112A1E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http://www.chinabaoan.com</w:t>
            </w:r>
            <w:r w:rsidRPr="00112A1E">
              <w:rPr>
                <w:rStyle w:val="a3"/>
                <w:noProof/>
              </w:rPr>
              <w:t xml:space="preserve"> 广东深圳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_Toc93629189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87244" w14:textId="050C182A" w:rsidR="00DF3DF0" w:rsidRDefault="006E7B73">
          <w:r>
            <w:rPr>
              <w:b/>
              <w:bCs/>
              <w:noProof/>
            </w:rPr>
            <w:fldChar w:fldCharType="end"/>
          </w:r>
        </w:p>
      </w:sdtContent>
    </w:sdt>
    <w:p w14:paraId="793544F6" w14:textId="6CEB62DD" w:rsidR="0007449A" w:rsidRDefault="0007449A"/>
    <w:p w14:paraId="1D3C981F" w14:textId="21049057" w:rsidR="00DF3DF0" w:rsidRDefault="00DF3DF0"/>
    <w:p w14:paraId="4722188C" w14:textId="02147C85" w:rsidR="00DF3DF0" w:rsidRDefault="00DF3DF0"/>
    <w:p w14:paraId="66F99CA2" w14:textId="10FAD40A" w:rsidR="00DF3DF0" w:rsidRDefault="00DF3DF0"/>
    <w:p w14:paraId="01A53E4E" w14:textId="3B53F26E" w:rsidR="00DF3DF0" w:rsidRDefault="00DF3DF0"/>
    <w:p w14:paraId="1E88335E" w14:textId="219DEDA3" w:rsidR="00DF3DF0" w:rsidRDefault="00DF3DF0"/>
    <w:p w14:paraId="42B243F5" w14:textId="4BE5DB41" w:rsidR="00DF3DF0" w:rsidRDefault="00DF3DF0"/>
    <w:p w14:paraId="4C1930DE" w14:textId="7D748FD5" w:rsidR="00DF3DF0" w:rsidRDefault="00DF3DF0"/>
    <w:p w14:paraId="7BBEE0C0" w14:textId="64C1280C" w:rsidR="00DF3DF0" w:rsidRDefault="00DF3DF0"/>
    <w:p w14:paraId="612A4FC4" w14:textId="2F42F243" w:rsidR="00DF3DF0" w:rsidRDefault="00DF3DF0"/>
    <w:p w14:paraId="3654C8EF" w14:textId="6DAD556F" w:rsidR="00DF3DF0" w:rsidRDefault="00DF3DF0"/>
    <w:p w14:paraId="2DB370A5" w14:textId="57F54461" w:rsidR="00DF3DF0" w:rsidRDefault="00DF3DF0"/>
    <w:p w14:paraId="774D204A" w14:textId="64DCBC07" w:rsidR="00DF3DF0" w:rsidRDefault="00DF3DF0"/>
    <w:p w14:paraId="03265035" w14:textId="6FDFB7CD" w:rsidR="00DF3DF0" w:rsidRDefault="00DF3DF0"/>
    <w:p w14:paraId="749B164D" w14:textId="7CB38F37" w:rsidR="00DF3DF0" w:rsidRDefault="00DF3DF0">
      <w:pPr>
        <w:widowControl/>
        <w:jc w:val="left"/>
      </w:pPr>
      <w:r>
        <w:br w:type="page"/>
      </w:r>
    </w:p>
    <w:p w14:paraId="0F8A2BF1" w14:textId="72F819BD" w:rsidR="00DF3DF0" w:rsidRPr="00DF3DF0" w:rsidRDefault="00DF3DF0" w:rsidP="00DF3DF0">
      <w:pPr>
        <w:pStyle w:val="2"/>
        <w:rPr>
          <w:sz w:val="28"/>
          <w:szCs w:val="28"/>
        </w:rPr>
      </w:pPr>
      <w:bookmarkStart w:id="0" w:name="_Toc93629189"/>
      <w:r w:rsidRPr="00094E90">
        <w:rPr>
          <w:rFonts w:hint="eastAsia"/>
          <w:sz w:val="28"/>
          <w:szCs w:val="28"/>
          <w:highlight w:val="green"/>
        </w:rPr>
        <w:lastRenderedPageBreak/>
        <w:t xml:space="preserve">中国宝安 </w:t>
      </w:r>
      <w:r w:rsidRPr="00094E90">
        <w:rPr>
          <w:sz w:val="28"/>
          <w:szCs w:val="28"/>
          <w:highlight w:val="green"/>
        </w:rPr>
        <w:t>000009</w:t>
      </w:r>
      <w:r w:rsidRPr="00DF3DF0">
        <w:rPr>
          <w:sz w:val="28"/>
          <w:szCs w:val="28"/>
        </w:rPr>
        <w:t xml:space="preserve"> </w:t>
      </w:r>
      <w:hyperlink r:id="rId5" w:history="1">
        <w:r w:rsidRPr="00DF3DF0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http://www.chinabaoan.com</w:t>
        </w:r>
      </w:hyperlink>
      <w:r w:rsidRPr="00DF3DF0">
        <w:rPr>
          <w:sz w:val="28"/>
          <w:szCs w:val="28"/>
        </w:rPr>
        <w:t xml:space="preserve"> </w:t>
      </w:r>
      <w:r w:rsidRPr="00DF3DF0">
        <w:rPr>
          <w:rFonts w:hint="eastAsia"/>
          <w:sz w:val="28"/>
          <w:szCs w:val="28"/>
        </w:rPr>
        <w:t>广东深圳</w:t>
      </w:r>
      <w:bookmarkEnd w:id="0"/>
    </w:p>
    <w:p w14:paraId="33005B33" w14:textId="0D9807CC" w:rsidR="00DF3DF0" w:rsidRDefault="00DF3DF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中国宝安集团股份有限公司主要业务涉及</w:t>
      </w:r>
      <w:r w:rsidRPr="00DF3DF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高新技术产业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 w:rsidRPr="00DF3DF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生物医药产业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 w:rsidRPr="00DF3DF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房地产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及其他产业。公司主要产品包括生物农药、生物肥料、房地产等。</w:t>
      </w:r>
    </w:p>
    <w:p w14:paraId="1C6FE053" w14:textId="0AFD8102" w:rsidR="0020736B" w:rsidRDefault="0020736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A4AEDB0" w14:textId="46956A1E" w:rsidR="0020736B" w:rsidRDefault="0020736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中国资本市场先行者</w:t>
      </w:r>
    </w:p>
    <w:p w14:paraId="6D14D75D" w14:textId="5396FC27" w:rsidR="00DB2C22" w:rsidRDefault="00DB2C2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2543743" w14:textId="4DC941B3" w:rsidR="00DB2C22" w:rsidRDefault="00DB2C2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集团产业</w:t>
      </w:r>
    </w:p>
    <w:p w14:paraId="3CEA4AEA" w14:textId="11979BDF" w:rsidR="00DB2C22" w:rsidRPr="00DB2C22" w:rsidRDefault="00DB2C22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B2C2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高新技术产业</w:t>
      </w:r>
    </w:p>
    <w:p w14:paraId="00436A92" w14:textId="46DA03B3" w:rsidR="00DB2C22" w:rsidRDefault="00DB2C2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DB2C22">
        <w:rPr>
          <w:rFonts w:ascii="Helvetica" w:hAnsi="Helvetica" w:cs="Helvetica" w:hint="eastAsia"/>
          <w:color w:val="33353C"/>
          <w:szCs w:val="21"/>
          <w:shd w:val="clear" w:color="auto" w:fill="FFFFFF"/>
        </w:rPr>
        <w:t>中国宝安集团目前已经形成了以锂离子电池负极材料全球领先，正极材料全国前列的</w:t>
      </w:r>
      <w:r w:rsidRPr="00256285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深圳贝特瑞公司</w:t>
      </w:r>
      <w:r w:rsidRPr="00DB2C22">
        <w:rPr>
          <w:rFonts w:ascii="Helvetica" w:hAnsi="Helvetica" w:cs="Helvetica" w:hint="eastAsia"/>
          <w:color w:val="33353C"/>
          <w:szCs w:val="21"/>
          <w:shd w:val="clear" w:color="auto" w:fill="FFFFFF"/>
        </w:rPr>
        <w:t>为龙头的产业集群，并分别控股了新能源汽车驱动系统的领先企业深圳市大地和电气、新能源汽车充电连接器龙头企业友诚新能源、世界级高精密制造企业国际精密、军用模拟训练器的生产企业武汉华博通讯、汽车尾气净化器生产企业江西宝安新材料、航空航天轻量化材料与制件生产企业北京宝航新材料、石墨新材料研发高科技企业万鑫石墨谷科技等，一个大型、一流的国际化高科技产业集团已初见峥嵘。</w:t>
      </w:r>
    </w:p>
    <w:p w14:paraId="774D5056" w14:textId="43FD95A6" w:rsidR="00DB2C22" w:rsidRPr="00256285" w:rsidRDefault="00DB2C22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56285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房地产业</w:t>
      </w:r>
    </w:p>
    <w:p w14:paraId="7262D12D" w14:textId="57BAB1C0" w:rsidR="00256285" w:rsidRDefault="0025628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江南系列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高尚住宅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商业地产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2A6F9D57" w14:textId="3042059E" w:rsidR="00DB2C22" w:rsidRDefault="00DB2C2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生物医药业</w:t>
      </w:r>
    </w:p>
    <w:p w14:paraId="6FDE4354" w14:textId="1587D380" w:rsidR="00256285" w:rsidRDefault="0025628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马应龙药业集团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深圳大佛药业有限公司</w:t>
      </w:r>
      <w:r w:rsidR="00EA0804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EA0804">
        <w:rPr>
          <w:rFonts w:ascii="Helvetica" w:hAnsi="Helvetica" w:cs="Helvetica" w:hint="eastAsia"/>
          <w:color w:val="33353C"/>
          <w:szCs w:val="21"/>
          <w:shd w:val="clear" w:color="auto" w:fill="FFFFFF"/>
        </w:rPr>
        <w:t>成都绿金高新技术股份有限公司</w:t>
      </w:r>
    </w:p>
    <w:p w14:paraId="135AE696" w14:textId="1F82227E" w:rsidR="00DB2C22" w:rsidRDefault="00DB2C2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综合产业</w:t>
      </w:r>
    </w:p>
    <w:p w14:paraId="5E71F996" w14:textId="1932F82B" w:rsidR="00767A28" w:rsidRDefault="00767A28"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农业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仓储物流</w:t>
      </w:r>
    </w:p>
    <w:sectPr w:rsidR="00767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11"/>
    <w:rsid w:val="0007449A"/>
    <w:rsid w:val="00094E90"/>
    <w:rsid w:val="0020736B"/>
    <w:rsid w:val="00256285"/>
    <w:rsid w:val="006E7B73"/>
    <w:rsid w:val="00767A28"/>
    <w:rsid w:val="00827746"/>
    <w:rsid w:val="009E1EF5"/>
    <w:rsid w:val="00A31E11"/>
    <w:rsid w:val="00DB2C22"/>
    <w:rsid w:val="00DF3DF0"/>
    <w:rsid w:val="00EA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BA2A"/>
  <w15:chartTrackingRefBased/>
  <w15:docId w15:val="{66E3B7ED-D36C-4F1C-B1FA-53BCBB58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3D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3D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3DF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F3DF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DF3DF0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DF3D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E7B7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chinabaoa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BB6D6-53CE-4D3A-AEF8-43BF26D71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6</cp:revision>
  <dcterms:created xsi:type="dcterms:W3CDTF">2022-01-20T19:28:00Z</dcterms:created>
  <dcterms:modified xsi:type="dcterms:W3CDTF">2022-01-20T19:46:00Z</dcterms:modified>
</cp:coreProperties>
</file>