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920750</wp:posOffset>
            </wp:positionH>
            <wp:positionV relativeFrom="page">
              <wp:posOffset>9405620</wp:posOffset>
            </wp:positionV>
            <wp:extent cx="1741170" cy="29705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297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center"/>
      </w:pPr>
      <w:r>
        <w:rPr>
          <w:rFonts w:ascii="Tahoma" w:hAnsi="Tahoma" w:eastAsia="Tahoma"/>
          <w:b w:val="0"/>
          <w:i w:val="0"/>
          <w:color w:val="797979"/>
          <w:sz w:val="77"/>
        </w:rPr>
        <w:t>Pinkush Gole</w:t>
      </w:r>
    </w:p>
    <w:p>
      <w:pPr>
        <w:autoSpaceDN w:val="0"/>
        <w:autoSpaceDE w:val="0"/>
        <w:widowControl/>
        <w:spacing w:line="240" w:lineRule="auto" w:before="110" w:after="0"/>
        <w:ind w:left="0" w:right="0" w:firstLine="0"/>
        <w:jc w:val="center"/>
      </w:pPr>
      <w:r>
        <w:rPr>
          <w:rFonts w:ascii="Trebuchet MS" w:hAnsi="Trebuchet MS" w:eastAsia="Trebuchet MS"/>
          <w:b w:val="0"/>
          <w:i w:val="0"/>
          <w:color w:val="000000"/>
          <w:sz w:val="22"/>
          <w:u w:val="single"/>
        </w:rPr>
        <w:hyperlink r:id="rId9" w:history="1">
          <w:r>
            <w:rPr>
              <w:rStyle w:val="Hyperlink"/>
            </w:rPr>
            <w:t>pinkushgole (github.com)</w:t>
          </w:r>
        </w:hyperlink>
      </w: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 </w:t>
      </w:r>
      <w:r>
        <w:rPr>
          <w:rFonts w:ascii="Trebuchet MS" w:hAnsi="Trebuchet MS" w:eastAsia="Trebuchet MS"/>
          <w:b w:val="0"/>
          <w:i w:val="0"/>
          <w:color w:val="919191"/>
          <w:sz w:val="22"/>
        </w:rPr>
        <w:t>|</w:t>
      </w: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 pinkushgole@gmail.com </w:t>
      </w:r>
    </w:p>
    <w:p>
      <w:pPr>
        <w:autoSpaceDN w:val="0"/>
        <w:autoSpaceDE w:val="0"/>
        <w:widowControl/>
        <w:spacing w:line="240" w:lineRule="auto" w:before="104" w:after="244"/>
        <w:ind w:left="0" w:right="0" w:firstLine="0"/>
        <w:jc w:val="center"/>
      </w:pP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 +91 9617429049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17"/>
        <w:gridCol w:w="6117"/>
      </w:tblGrid>
      <w:tr>
        <w:trPr>
          <w:trHeight w:hRule="exact" w:val="6870"/>
        </w:trPr>
        <w:tc>
          <w:tcPr>
            <w:tcW w:type="dxa" w:w="3980"/>
            <w:tcBorders>
              <w:top w:sz="3.187999963760376" w:val="single" w:color="#7D7D7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6" w:after="0"/>
              <w:ind w:left="60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7D7D7D"/>
                <w:sz w:val="33"/>
              </w:rPr>
              <w:t xml:space="preserve">EDUCATION 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708" w:right="144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424242"/>
                <w:sz w:val="24"/>
              </w:rPr>
              <w:t xml:space="preserve">Higher Secondary </w:t>
            </w:r>
            <w:r>
              <w:br/>
            </w:r>
            <w:r>
              <w:rPr>
                <w:rFonts w:ascii="Tahoma" w:hAnsi="Tahoma" w:eastAsia="Tahoma"/>
                <w:b/>
                <w:i w:val="0"/>
                <w:color w:val="424242"/>
                <w:sz w:val="24"/>
              </w:rPr>
              <w:t xml:space="preserve">Education: </w:t>
            </w:r>
            <w:r>
              <w:br/>
            </w:r>
            <w:r>
              <w:rPr>
                <w:rFonts w:ascii="Trebuchet MS" w:hAnsi="Trebuchet MS" w:eastAsia="Trebuchet MS"/>
                <w:b w:val="0"/>
                <w:i w:val="0"/>
                <w:color w:val="424242"/>
                <w:sz w:val="22"/>
              </w:rPr>
              <w:t xml:space="preserve">Board of Secondary education </w:t>
            </w:r>
            <w:r>
              <w:rPr>
                <w:rFonts w:ascii="Trebuchet MS" w:hAnsi="Trebuchet MS" w:eastAsia="Trebuchet MS"/>
                <w:b w:val="0"/>
                <w:i w:val="0"/>
                <w:color w:val="424242"/>
                <w:sz w:val="22"/>
              </w:rPr>
              <w:t xml:space="preserve">Madhya Pradesh </w:t>
            </w:r>
          </w:p>
          <w:p>
            <w:pPr>
              <w:autoSpaceDN w:val="0"/>
              <w:autoSpaceDE w:val="0"/>
              <w:widowControl/>
              <w:spacing w:line="245" w:lineRule="auto" w:before="258" w:after="0"/>
              <w:ind w:left="708" w:right="1296" w:firstLine="0"/>
              <w:jc w:val="left"/>
            </w:pPr>
            <w:r>
              <w:rPr>
                <w:w w:val="102.01911926269531"/>
                <w:rFonts w:ascii="Tahoma" w:hAnsi="Tahoma" w:eastAsia="Tahoma"/>
                <w:b/>
                <w:i w:val="0"/>
                <w:color w:val="6C6C6C"/>
                <w:sz w:val="20"/>
              </w:rPr>
              <w:t xml:space="preserve">10th | 2018 </w:t>
            </w:r>
            <w:r>
              <w:br/>
            </w:r>
            <w:r>
              <w:rPr>
                <w:rFonts w:ascii="Trebuchet MS" w:hAnsi="Trebuchet MS" w:eastAsia="Trebuchet MS"/>
                <w:b w:val="0"/>
                <w:i w:val="0"/>
                <w:color w:val="7D7D7D"/>
                <w:sz w:val="21"/>
              </w:rPr>
              <w:t xml:space="preserve">Passed with 89.60% </w:t>
            </w:r>
          </w:p>
          <w:p>
            <w:pPr>
              <w:autoSpaceDN w:val="0"/>
              <w:autoSpaceDE w:val="0"/>
              <w:widowControl/>
              <w:spacing w:line="247" w:lineRule="auto" w:before="234" w:after="0"/>
              <w:ind w:left="708" w:right="1296" w:firstLine="0"/>
              <w:jc w:val="left"/>
            </w:pPr>
            <w:r>
              <w:rPr>
                <w:w w:val="102.01911926269531"/>
                <w:rFonts w:ascii="Tahoma" w:hAnsi="Tahoma" w:eastAsia="Tahoma"/>
                <w:b/>
                <w:i w:val="0"/>
                <w:color w:val="6C6C6C"/>
                <w:sz w:val="20"/>
              </w:rPr>
              <w:t xml:space="preserve">12th | PCM | 2020 </w:t>
            </w:r>
            <w:r>
              <w:br/>
            </w:r>
            <w:r>
              <w:rPr>
                <w:rFonts w:ascii="Trebuchet MS" w:hAnsi="Trebuchet MS" w:eastAsia="Trebuchet MS"/>
                <w:b w:val="0"/>
                <w:i w:val="0"/>
                <w:color w:val="7D7D7D"/>
                <w:sz w:val="21"/>
              </w:rPr>
              <w:t xml:space="preserve">Passed with 81.60% </w:t>
            </w:r>
          </w:p>
          <w:p>
            <w:pPr>
              <w:autoSpaceDN w:val="0"/>
              <w:autoSpaceDE w:val="0"/>
              <w:widowControl/>
              <w:spacing w:line="240" w:lineRule="auto" w:before="348" w:after="0"/>
              <w:ind w:left="708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7D7D7D"/>
                <w:sz w:val="32"/>
              </w:rPr>
              <w:t>UG</w:t>
            </w:r>
          </w:p>
          <w:p>
            <w:pPr>
              <w:autoSpaceDN w:val="0"/>
              <w:autoSpaceDE w:val="0"/>
              <w:widowControl/>
              <w:spacing w:line="245" w:lineRule="auto" w:before="32" w:after="0"/>
              <w:ind w:left="708" w:right="432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424242"/>
                <w:sz w:val="24"/>
              </w:rPr>
              <w:t xml:space="preserve">Bachelors in Computer </w:t>
            </w:r>
            <w:r>
              <w:rPr>
                <w:rFonts w:ascii="Tahoma" w:hAnsi="Tahoma" w:eastAsia="Tahoma"/>
                <w:b/>
                <w:i w:val="0"/>
                <w:color w:val="424242"/>
                <w:sz w:val="24"/>
              </w:rPr>
              <w:t xml:space="preserve">Applications </w:t>
            </w:r>
          </w:p>
          <w:p>
            <w:pPr>
              <w:autoSpaceDN w:val="0"/>
              <w:autoSpaceDE w:val="0"/>
              <w:widowControl/>
              <w:spacing w:line="247" w:lineRule="auto" w:before="324" w:after="0"/>
              <w:ind w:left="708" w:right="1152" w:firstLine="0"/>
              <w:jc w:val="left"/>
            </w:pPr>
            <w:r>
              <w:rPr>
                <w:w w:val="102.01911926269531"/>
                <w:rFonts w:ascii="Tahoma" w:hAnsi="Tahoma" w:eastAsia="Tahoma"/>
                <w:b/>
                <w:i w:val="0"/>
                <w:color w:val="383838"/>
                <w:sz w:val="20"/>
              </w:rPr>
              <w:t xml:space="preserve">School of Computer </w:t>
            </w:r>
            <w:r>
              <w:rPr>
                <w:w w:val="102.01911926269531"/>
                <w:rFonts w:ascii="Tahoma" w:hAnsi="Tahoma" w:eastAsia="Tahoma"/>
                <w:b/>
                <w:i w:val="0"/>
                <w:color w:val="383838"/>
                <w:sz w:val="20"/>
              </w:rPr>
              <w:t xml:space="preserve">Science and IT, </w:t>
            </w:r>
            <w:r>
              <w:br/>
            </w:r>
            <w:r>
              <w:rPr>
                <w:w w:val="102.01911926269531"/>
                <w:rFonts w:ascii="Tahoma" w:hAnsi="Tahoma" w:eastAsia="Tahoma"/>
                <w:b/>
                <w:i w:val="0"/>
                <w:color w:val="383838"/>
                <w:sz w:val="20"/>
              </w:rPr>
              <w:t xml:space="preserve">DAVV, Indore (M.P) </w:t>
            </w:r>
          </w:p>
          <w:p>
            <w:pPr>
              <w:autoSpaceDN w:val="0"/>
              <w:autoSpaceDE w:val="0"/>
              <w:widowControl/>
              <w:spacing w:line="245" w:lineRule="auto" w:before="120" w:after="0"/>
              <w:ind w:left="708" w:right="0" w:firstLine="0"/>
              <w:jc w:val="left"/>
            </w:pPr>
            <w:r>
              <w:rPr>
                <w:w w:val="97.95884631928944"/>
                <w:rFonts w:ascii="Tahoma" w:hAnsi="Tahoma" w:eastAsia="Tahoma"/>
                <w:b w:val="0"/>
                <w:i w:val="0"/>
                <w:color w:val="6C6C6C"/>
                <w:sz w:val="21"/>
              </w:rPr>
              <w:t xml:space="preserve">Graduated | June 2023 </w:t>
            </w:r>
          </w:p>
          <w:p>
            <w:pPr>
              <w:autoSpaceDN w:val="0"/>
              <w:autoSpaceDE w:val="0"/>
              <w:widowControl/>
              <w:spacing w:line="238" w:lineRule="auto" w:before="40" w:after="0"/>
              <w:ind w:left="708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7D7D7D"/>
                <w:sz w:val="21"/>
              </w:rPr>
              <w:t xml:space="preserve">CGPA:  8.40/10 </w:t>
            </w:r>
          </w:p>
          <w:p>
            <w:pPr>
              <w:autoSpaceDN w:val="0"/>
              <w:autoSpaceDE w:val="0"/>
              <w:widowControl/>
              <w:spacing w:line="240" w:lineRule="auto" w:before="38" w:after="0"/>
              <w:ind w:left="708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7D7D7D"/>
                <w:sz w:val="21"/>
              </w:rPr>
              <w:t xml:space="preserve">(Till V Sem) </w:t>
            </w:r>
          </w:p>
        </w:tc>
        <w:tc>
          <w:tcPr>
            <w:tcW w:type="dxa" w:w="8234"/>
            <w:tcBorders>
              <w:top w:sz="3.187999963760376" w:val="single" w:color="#7D7D7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26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919191"/>
                <w:sz w:val="32"/>
              </w:rPr>
              <w:t>OBJECTIVE</w:t>
            </w:r>
          </w:p>
          <w:p>
            <w:pPr>
              <w:autoSpaceDN w:val="0"/>
              <w:autoSpaceDE w:val="0"/>
              <w:widowControl/>
              <w:spacing w:line="245" w:lineRule="auto" w:before="96" w:after="0"/>
              <w:ind w:left="320" w:right="566" w:firstLine="0"/>
              <w:jc w:val="both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22"/>
              </w:rPr>
              <w:t xml:space="preserve">A tech-savvy and hardworking individual with comprehensive knowledge </w:t>
            </w: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22"/>
              </w:rPr>
              <w:t xml:space="preserve">of computer science, seeking an entry-level position as 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2"/>
                <w:u w:val="single"/>
              </w:rPr>
              <w:t>Java backend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2"/>
              </w:rPr>
              <w:t xml:space="preserve"> 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2"/>
                <w:u w:val="single"/>
              </w:rPr>
              <w:t>developer.</w:t>
            </w: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22"/>
              </w:rPr>
              <w:t xml:space="preserve"> Dedicated to expanding expertise in Java and backend </w:t>
            </w: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22"/>
                <w:u w:val="single"/>
              </w:rPr>
              <w:t>developme</w:t>
            </w: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22"/>
              </w:rPr>
              <w:t xml:space="preserve">nt and embracing emerging technologies to contribute to an </w:t>
            </w: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22"/>
              </w:rPr>
              <w:t>innovative organization's success.</w:t>
            </w:r>
          </w:p>
          <w:p>
            <w:pPr>
              <w:autoSpaceDN w:val="0"/>
              <w:autoSpaceDE w:val="0"/>
              <w:widowControl/>
              <w:spacing w:line="240" w:lineRule="auto" w:before="414" w:after="0"/>
              <w:ind w:left="26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7D7D7D"/>
                <w:sz w:val="32"/>
              </w:rPr>
              <w:t xml:space="preserve"> SKILLS</w:t>
            </w:r>
          </w:p>
          <w:p>
            <w:pPr>
              <w:autoSpaceDN w:val="0"/>
              <w:autoSpaceDE w:val="0"/>
              <w:widowControl/>
              <w:spacing w:line="242" w:lineRule="auto" w:before="120" w:after="0"/>
              <w:ind w:left="370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424242"/>
                <w:sz w:val="22"/>
              </w:rPr>
              <w:t xml:space="preserve">PROGRAMMING </w:t>
            </w:r>
          </w:p>
          <w:p>
            <w:pPr>
              <w:autoSpaceDN w:val="0"/>
              <w:autoSpaceDE w:val="0"/>
              <w:widowControl/>
              <w:spacing w:line="233" w:lineRule="auto" w:before="50" w:after="0"/>
              <w:ind w:left="37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383838"/>
                <w:sz w:val="22"/>
              </w:rPr>
              <w:t xml:space="preserve">Java </w:t>
            </w:r>
            <w:r>
              <w:rPr>
                <w:w w:val="98.31449259882388"/>
                <w:rFonts w:ascii="Tahoma" w:hAnsi="Tahoma" w:eastAsia="Tahoma"/>
                <w:b w:val="0"/>
                <w:i w:val="0"/>
                <w:color w:val="383838"/>
                <w:sz w:val="23"/>
              </w:rPr>
              <w:t xml:space="preserve">• SQL </w:t>
            </w:r>
            <w:r>
              <w:rPr>
                <w:rFonts w:ascii="Tahoma" w:hAnsi="Tahoma" w:eastAsia="Tahoma"/>
                <w:b w:val="0"/>
                <w:i w:val="0"/>
                <w:color w:val="383838"/>
                <w:sz w:val="22"/>
              </w:rPr>
              <w:t xml:space="preserve">• C • Data Structure </w:t>
            </w:r>
          </w:p>
          <w:p>
            <w:pPr>
              <w:autoSpaceDN w:val="0"/>
              <w:autoSpaceDE w:val="0"/>
              <w:widowControl/>
              <w:spacing w:line="242" w:lineRule="auto" w:before="52" w:after="0"/>
              <w:ind w:left="37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383838"/>
                <w:sz w:val="22"/>
              </w:rPr>
              <w:t xml:space="preserve">C++ </w:t>
            </w:r>
          </w:p>
          <w:p>
            <w:pPr>
              <w:autoSpaceDN w:val="0"/>
              <w:autoSpaceDE w:val="0"/>
              <w:widowControl/>
              <w:spacing w:line="238" w:lineRule="auto" w:before="118" w:after="0"/>
              <w:ind w:left="37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7D7D7D"/>
                <w:sz w:val="21"/>
              </w:rPr>
              <w:t xml:space="preserve">Familiar: </w:t>
            </w:r>
          </w:p>
          <w:p>
            <w:pPr>
              <w:autoSpaceDN w:val="0"/>
              <w:autoSpaceDE w:val="0"/>
              <w:widowControl/>
              <w:spacing w:line="240" w:lineRule="auto" w:before="50" w:after="0"/>
              <w:ind w:left="37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383838"/>
                <w:sz w:val="22"/>
              </w:rPr>
              <w:t>HTML5 • CSS3 • Bootstrap</w:t>
            </w:r>
          </w:p>
          <w:p>
            <w:pPr>
              <w:autoSpaceDN w:val="0"/>
              <w:autoSpaceDE w:val="0"/>
              <w:widowControl/>
              <w:spacing w:line="245" w:lineRule="auto" w:before="58" w:after="0"/>
              <w:ind w:left="370" w:right="288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7D7D7D"/>
                <w:sz w:val="24"/>
              </w:rPr>
              <w:t xml:space="preserve">Tools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383838"/>
                <w:sz w:val="22"/>
              </w:rPr>
              <w:t xml:space="preserve">Visual Studio Code • Apache NetBeans • SQL YOG </w:t>
            </w:r>
          </w:p>
          <w:p>
            <w:pPr>
              <w:autoSpaceDN w:val="0"/>
              <w:autoSpaceDE w:val="0"/>
              <w:widowControl/>
              <w:spacing w:line="240" w:lineRule="auto" w:before="386" w:after="0"/>
              <w:ind w:left="26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7D7D7D"/>
                <w:sz w:val="32"/>
              </w:rPr>
              <w:t xml:space="preserve"> PROJECTS</w:t>
            </w:r>
          </w:p>
          <w:p>
            <w:pPr>
              <w:autoSpaceDN w:val="0"/>
              <w:autoSpaceDE w:val="0"/>
              <w:widowControl/>
              <w:spacing w:line="250" w:lineRule="auto" w:before="36" w:after="0"/>
              <w:ind w:left="290" w:right="0" w:firstLine="0"/>
              <w:jc w:val="left"/>
            </w:pPr>
            <w:r>
              <w:rPr>
                <w:w w:val="101.23245405114216"/>
                <w:rFonts w:ascii="Tahoma" w:hAnsi="Tahoma" w:eastAsia="Tahoma"/>
                <w:b/>
                <w:i w:val="0"/>
                <w:color w:val="424242"/>
                <w:sz w:val="23"/>
              </w:rPr>
              <w:t xml:space="preserve"> Placement Ready Candidate Finder </w:t>
            </w:r>
            <w:r>
              <w:rPr>
                <w:rFonts w:ascii="Trebuchet MS" w:hAnsi="Trebuchet MS" w:eastAsia="Trebuchet MS"/>
                <w:b w:val="0"/>
                <w:i w:val="0"/>
                <w:color w:val="424242"/>
                <w:sz w:val="22"/>
              </w:rPr>
              <w:t xml:space="preserve">| </w:t>
            </w: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23"/>
              </w:rPr>
              <w:t>Full Stack</w:t>
            </w:r>
          </w:p>
          <w:p>
            <w:pPr>
              <w:autoSpaceDN w:val="0"/>
              <w:autoSpaceDE w:val="0"/>
              <w:widowControl/>
              <w:spacing w:line="240" w:lineRule="auto" w:before="46" w:after="0"/>
              <w:ind w:left="37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7D7D7D"/>
                <w:sz w:val="21"/>
              </w:rPr>
              <w:t xml:space="preserve">HTML5 </w:t>
            </w:r>
            <w:r>
              <w:rPr>
                <w:w w:val="102.48252467105263"/>
                <w:rFonts w:ascii="Trebuchet MS" w:hAnsi="Trebuchet MS" w:eastAsia="Trebuchet MS"/>
                <w:b w:val="0"/>
                <w:i w:val="0"/>
                <w:color w:val="7D7D7D"/>
                <w:sz w:val="19"/>
              </w:rPr>
              <w:t xml:space="preserve">| Bootstrap CSS3 | Java (JSP, Servlet) </w:t>
            </w:r>
          </w:p>
          <w:p>
            <w:pPr>
              <w:autoSpaceDN w:val="0"/>
              <w:autoSpaceDE w:val="0"/>
              <w:widowControl/>
              <w:spacing w:line="262" w:lineRule="auto" w:before="38" w:after="0"/>
              <w:ind w:left="370" w:right="0" w:firstLine="0"/>
              <w:jc w:val="left"/>
            </w:pPr>
            <w:r>
              <w:rPr>
                <w:w w:val="102.48252467105263"/>
                <w:rFonts w:ascii="Trebuchet MS" w:hAnsi="Trebuchet MS" w:eastAsia="Trebuchet MS"/>
                <w:b w:val="0"/>
                <w:i w:val="0"/>
                <w:color w:val="7D7D7D"/>
                <w:sz w:val="19"/>
              </w:rPr>
              <w:t xml:space="preserve">Database: SQL YOG </w:t>
            </w:r>
          </w:p>
        </w:tc>
      </w:tr>
    </w:tbl>
    <w:p>
      <w:pPr>
        <w:autoSpaceDN w:val="0"/>
        <w:autoSpaceDE w:val="0"/>
        <w:widowControl/>
        <w:spacing w:line="264" w:lineRule="auto" w:before="4" w:after="22"/>
        <w:ind w:left="0" w:right="608" w:firstLine="0"/>
        <w:jc w:val="right"/>
      </w:pPr>
      <w:r>
        <w:rPr>
          <w:rFonts w:ascii="Trebuchet MS" w:hAnsi="Trebuchet MS" w:eastAsia="Trebuchet MS"/>
          <w:b/>
          <w:i w:val="0"/>
          <w:color w:val="000000"/>
          <w:sz w:val="22"/>
        </w:rPr>
        <w:t>Description:</w:t>
      </w:r>
      <w:r>
        <w:rPr>
          <w:w w:val="101.79830127292209"/>
          <w:rFonts w:ascii="Trebuchet MS" w:hAnsi="Trebuchet MS" w:eastAsia="Trebuchet MS"/>
          <w:b/>
          <w:i w:val="0"/>
          <w:color w:val="000000"/>
          <w:sz w:val="18"/>
        </w:rPr>
        <w:t xml:space="preserve"> Web Application providing an interface between students seeking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6117"/>
        <w:gridCol w:w="6117"/>
      </w:tblGrid>
      <w:tr>
        <w:trPr>
          <w:trHeight w:hRule="exact" w:val="248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408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7D7D7D"/>
                <w:sz w:val="32"/>
              </w:rPr>
              <w:t xml:space="preserve">Currently learning </w:t>
            </w:r>
          </w:p>
          <w:p>
            <w:pPr>
              <w:autoSpaceDN w:val="0"/>
              <w:autoSpaceDE w:val="0"/>
              <w:widowControl/>
              <w:spacing w:line="247" w:lineRule="auto" w:before="122" w:after="0"/>
              <w:ind w:left="408" w:right="288" w:firstLine="0"/>
              <w:jc w:val="left"/>
            </w:pPr>
            <w:r>
              <w:rPr>
                <w:w w:val="102.01911926269531"/>
                <w:rFonts w:ascii="Tahoma" w:hAnsi="Tahoma" w:eastAsia="Tahoma"/>
                <w:b/>
                <w:i w:val="0"/>
                <w:color w:val="6C6C6C"/>
                <w:sz w:val="20"/>
              </w:rPr>
              <w:t xml:space="preserve">Spring Framework for </w:t>
            </w:r>
            <w:r>
              <w:br/>
            </w:r>
            <w:r>
              <w:rPr>
                <w:w w:val="102.01911926269531"/>
                <w:rFonts w:ascii="Tahoma" w:hAnsi="Tahoma" w:eastAsia="Tahoma"/>
                <w:b/>
                <w:i w:val="0"/>
                <w:color w:val="6C6C6C"/>
                <w:sz w:val="20"/>
              </w:rPr>
              <w:t xml:space="preserve">Backend development with </w:t>
            </w:r>
            <w:r>
              <w:rPr>
                <w:w w:val="102.01911926269531"/>
                <w:rFonts w:ascii="Tahoma" w:hAnsi="Tahoma" w:eastAsia="Tahoma"/>
                <w:b/>
                <w:i w:val="0"/>
                <w:color w:val="6C6C6C"/>
                <w:sz w:val="20"/>
              </w:rPr>
              <w:t xml:space="preserve">java. </w:t>
            </w:r>
          </w:p>
          <w:p>
            <w:pPr>
              <w:autoSpaceDN w:val="0"/>
              <w:autoSpaceDE w:val="0"/>
              <w:widowControl/>
              <w:spacing w:line="240" w:lineRule="auto" w:before="356" w:after="0"/>
              <w:ind w:left="30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7D7D7D"/>
                <w:sz w:val="32"/>
              </w:rPr>
              <w:t xml:space="preserve"> Languages </w:t>
            </w:r>
          </w:p>
          <w:p>
            <w:pPr>
              <w:autoSpaceDN w:val="0"/>
              <w:autoSpaceDE w:val="0"/>
              <w:widowControl/>
              <w:spacing w:line="240" w:lineRule="auto" w:before="120" w:after="0"/>
              <w:ind w:left="408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23232"/>
                <w:sz w:val="23"/>
              </w:rPr>
              <w:t xml:space="preserve">Hindi </w:t>
            </w:r>
            <w:r>
              <w:rPr>
                <w:rFonts w:ascii="Trebuchet MS" w:hAnsi="Trebuchet MS" w:eastAsia="Trebuchet MS"/>
                <w:b w:val="0"/>
                <w:i w:val="0"/>
                <w:color w:val="323232"/>
                <w:sz w:val="21"/>
              </w:rPr>
              <w:t xml:space="preserve">| </w:t>
            </w:r>
            <w:r>
              <w:rPr>
                <w:rFonts w:ascii="Trebuchet MS" w:hAnsi="Trebuchet MS" w:eastAsia="Trebuchet MS"/>
                <w:b w:val="0"/>
                <w:i w:val="0"/>
                <w:color w:val="323232"/>
                <w:sz w:val="23"/>
              </w:rPr>
              <w:t xml:space="preserve">English </w:t>
            </w:r>
          </w:p>
        </w:tc>
        <w:tc>
          <w:tcPr>
            <w:tcW w:type="dxa" w:w="8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2" w:after="0"/>
              <w:ind w:left="470" w:right="292" w:firstLine="0"/>
              <w:jc w:val="both"/>
            </w:pPr>
            <w:r>
              <w:rPr>
                <w:w w:val="101.79830127292209"/>
                <w:rFonts w:ascii="Trebuchet MS" w:hAnsi="Trebuchet MS" w:eastAsia="Trebuchet MS"/>
                <w:b/>
                <w:i w:val="0"/>
                <w:color w:val="000000"/>
                <w:sz w:val="18"/>
              </w:rPr>
              <w:t xml:space="preserve">for job opportunities and companies Willing to hire new freshers for their company </w:t>
            </w:r>
            <w:r>
              <w:rPr>
                <w:w w:val="101.79830127292209"/>
                <w:rFonts w:ascii="Trebuchet MS" w:hAnsi="Trebuchet MS" w:eastAsia="Trebuchet MS"/>
                <w:b/>
                <w:i w:val="0"/>
                <w:color w:val="000000"/>
                <w:sz w:val="18"/>
              </w:rPr>
              <w:t xml:space="preserve">in respective fields. Providing companies with all the information of students </w:t>
            </w:r>
            <w:r>
              <w:rPr>
                <w:w w:val="101.79830127292209"/>
                <w:rFonts w:ascii="Trebuchet MS" w:hAnsi="Trebuchet MS" w:eastAsia="Trebuchet MS"/>
                <w:b/>
                <w:i w:val="0"/>
                <w:color w:val="000000"/>
                <w:sz w:val="18"/>
              </w:rPr>
              <w:t xml:space="preserve">searching for placement opportunities and vice versa. </w:t>
            </w:r>
          </w:p>
          <w:p>
            <w:pPr>
              <w:autoSpaceDN w:val="0"/>
              <w:autoSpaceDE w:val="0"/>
              <w:widowControl/>
              <w:spacing w:line="281" w:lineRule="auto" w:before="38" w:after="0"/>
              <w:ind w:left="470" w:right="288" w:firstLine="0"/>
              <w:jc w:val="left"/>
            </w:pPr>
            <w:r>
              <w:rPr>
                <w:w w:val="101.79830127292209"/>
                <w:rFonts w:ascii="Trebuchet MS" w:hAnsi="Trebuchet MS" w:eastAsia="Trebuchet MS"/>
                <w:b/>
                <w:i w:val="0"/>
                <w:color w:val="000000"/>
                <w:sz w:val="18"/>
              </w:rPr>
              <w:t xml:space="preserve">It performs various functions like sign up, logout, and much more developed by </w:t>
            </w:r>
            <w:r>
              <w:rPr>
                <w:w w:val="101.79830127292209"/>
                <w:rFonts w:ascii="Trebuchet MS" w:hAnsi="Trebuchet MS" w:eastAsia="Trebuchet MS"/>
                <w:b/>
                <w:i w:val="0"/>
                <w:color w:val="000000"/>
                <w:sz w:val="18"/>
              </w:rPr>
              <w:t>using Servlets, JDBC, Java, SQL.</w:t>
            </w:r>
          </w:p>
          <w:p>
            <w:pPr>
              <w:autoSpaceDN w:val="0"/>
              <w:autoSpaceDE w:val="0"/>
              <w:widowControl/>
              <w:spacing w:line="276" w:lineRule="auto" w:before="278" w:after="0"/>
              <w:ind w:left="470" w:right="3456" w:hanging="70"/>
              <w:jc w:val="left"/>
            </w:pPr>
            <w:r>
              <w:rPr>
                <w:w w:val="101.23245405114216"/>
                <w:rFonts w:ascii="Tahoma" w:hAnsi="Tahoma" w:eastAsia="Tahoma"/>
                <w:b/>
                <w:i w:val="0"/>
                <w:color w:val="424242"/>
                <w:sz w:val="23"/>
              </w:rPr>
              <w:t xml:space="preserve"> Book Store </w:t>
            </w:r>
            <w:r>
              <w:rPr>
                <w:rFonts w:ascii="Trebuchet MS" w:hAnsi="Trebuchet MS" w:eastAsia="Trebuchet MS"/>
                <w:b w:val="0"/>
                <w:i w:val="0"/>
                <w:color w:val="424242"/>
                <w:sz w:val="20"/>
              </w:rPr>
              <w:t xml:space="preserve">| </w:t>
            </w:r>
            <w:r>
              <w:rPr>
                <w:w w:val="101.3181141444615"/>
                <w:rFonts w:ascii="Trebuchet MS" w:hAnsi="Trebuchet MS" w:eastAsia="Trebuchet MS"/>
                <w:b w:val="0"/>
                <w:i w:val="0"/>
                <w:color w:val="000000"/>
                <w:sz w:val="21"/>
              </w:rPr>
              <w:t xml:space="preserve">Full Stack </w:t>
            </w:r>
            <w:r>
              <w:br/>
            </w:r>
            <w:r>
              <w:rPr>
                <w:rFonts w:ascii="Trebuchet MS" w:hAnsi="Trebuchet MS" w:eastAsia="Trebuchet MS"/>
                <w:b w:val="0"/>
                <w:i w:val="0"/>
                <w:color w:val="7D7D7D"/>
                <w:sz w:val="21"/>
              </w:rPr>
              <w:t xml:space="preserve">HTML5 </w:t>
            </w:r>
            <w:r>
              <w:rPr>
                <w:w w:val="102.48252467105263"/>
                <w:rFonts w:ascii="Trebuchet MS" w:hAnsi="Trebuchet MS" w:eastAsia="Trebuchet MS"/>
                <w:b w:val="0"/>
                <w:i w:val="0"/>
                <w:color w:val="7D7D7D"/>
                <w:sz w:val="19"/>
              </w:rPr>
              <w:t xml:space="preserve">| Bootstrap CSS3 | Java (JSP, Servlet) </w:t>
            </w:r>
            <w:r>
              <w:rPr>
                <w:w w:val="102.48252467105263"/>
                <w:rFonts w:ascii="Trebuchet MS" w:hAnsi="Trebuchet MS" w:eastAsia="Trebuchet MS"/>
                <w:b w:val="0"/>
                <w:i w:val="0"/>
                <w:color w:val="7D7D7D"/>
                <w:sz w:val="19"/>
              </w:rPr>
              <w:t xml:space="preserve">Database: SQL YOG </w:t>
            </w:r>
          </w:p>
        </w:tc>
      </w:tr>
    </w:tbl>
    <w:p>
      <w:pPr>
        <w:autoSpaceDN w:val="0"/>
        <w:autoSpaceDE w:val="0"/>
        <w:widowControl/>
        <w:spacing w:line="264" w:lineRule="auto" w:before="16" w:after="22"/>
        <w:ind w:left="0" w:right="760" w:firstLine="0"/>
        <w:jc w:val="right"/>
      </w:pPr>
      <w:r>
        <w:rPr>
          <w:rFonts w:ascii="Trebuchet MS" w:hAnsi="Trebuchet MS" w:eastAsia="Trebuchet MS"/>
          <w:b/>
          <w:i w:val="0"/>
          <w:color w:val="000000"/>
          <w:sz w:val="22"/>
        </w:rPr>
        <w:t>Description:</w:t>
      </w:r>
      <w:r>
        <w:rPr>
          <w:w w:val="101.79830127292209"/>
          <w:rFonts w:ascii="Trebuchet MS" w:hAnsi="Trebuchet MS" w:eastAsia="Trebuchet MS"/>
          <w:b/>
          <w:i w:val="0"/>
          <w:color w:val="000000"/>
          <w:sz w:val="18"/>
        </w:rPr>
        <w:t xml:space="preserve"> Web Application which allows user to buy and sell old/new books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6117"/>
        <w:gridCol w:w="6117"/>
      </w:tblGrid>
      <w:tr>
        <w:trPr>
          <w:trHeight w:hRule="exact" w:val="3232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30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7D7D7D"/>
                <w:sz w:val="32"/>
              </w:rPr>
              <w:t xml:space="preserve"> LINKS</w:t>
            </w:r>
          </w:p>
          <w:p>
            <w:pPr>
              <w:autoSpaceDN w:val="0"/>
              <w:autoSpaceDE w:val="0"/>
              <w:widowControl/>
              <w:spacing w:line="245" w:lineRule="auto" w:before="54" w:after="0"/>
              <w:ind w:left="408" w:right="1008" w:firstLine="0"/>
              <w:jc w:val="left"/>
            </w:pPr>
            <w:r>
              <w:rPr>
                <w:w w:val="101.96938765676397"/>
                <w:rFonts w:ascii="Tahoma" w:hAnsi="Tahoma" w:eastAsia="Tahoma"/>
                <w:b w:val="0"/>
                <w:i w:val="0"/>
                <w:color w:val="383838"/>
                <w:sz w:val="19"/>
              </w:rPr>
              <w:t xml:space="preserve">GitHub: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17365D"/>
                <w:sz w:val="20"/>
                <w:u w:val="single"/>
              </w:rPr>
              <w:hyperlink r:id="rId9" w:history="1">
                <w:r>
                  <w:rPr>
                    <w:rStyle w:val="Hyperlink"/>
                  </w:rPr>
                  <w:t>pinkushgole(github.com)</w:t>
                </w:r>
              </w:hyperlink>
            </w:r>
            <w:r>
              <w:rPr>
                <w:rFonts w:ascii="Tahoma" w:hAnsi="Tahoma" w:eastAsia="Tahoma"/>
                <w:b w:val="0"/>
                <w:i w:val="0"/>
                <w:color w:val="17365D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45" w:lineRule="auto" w:before="66" w:after="0"/>
              <w:ind w:left="408" w:right="1728" w:firstLine="0"/>
              <w:jc w:val="left"/>
            </w:pPr>
            <w:r>
              <w:rPr>
                <w:w w:val="101.96938765676397"/>
                <w:rFonts w:ascii="Tahoma" w:hAnsi="Tahoma" w:eastAsia="Tahoma"/>
                <w:b w:val="0"/>
                <w:i w:val="0"/>
                <w:color w:val="383838"/>
                <w:sz w:val="19"/>
              </w:rPr>
              <w:t xml:space="preserve">LinkedIn: </w:t>
            </w:r>
            <w:r>
              <w:br/>
            </w:r>
            <w:r>
              <w:rPr>
                <w:w w:val="101.96938765676397"/>
                <w:rFonts w:ascii="Tahoma" w:hAnsi="Tahoma" w:eastAsia="Tahoma"/>
                <w:b w:val="0"/>
                <w:i w:val="0"/>
                <w:color w:val="383838"/>
                <w:sz w:val="19"/>
              </w:rPr>
              <w:t xml:space="preserve">Pinkush Gole </w:t>
            </w:r>
            <w:r>
              <w:br/>
            </w:r>
            <w:r>
              <w:rPr>
                <w:w w:val="101.96938765676397"/>
                <w:rFonts w:ascii="Tahoma" w:hAnsi="Tahoma" w:eastAsia="Tahoma"/>
                <w:b w:val="0"/>
                <w:i w:val="0"/>
                <w:color w:val="383838"/>
                <w:sz w:val="19"/>
              </w:rPr>
              <w:t xml:space="preserve">Twitter: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@PinkushGole07 </w:t>
            </w:r>
          </w:p>
          <w:p>
            <w:pPr>
              <w:autoSpaceDN w:val="0"/>
              <w:autoSpaceDE w:val="0"/>
              <w:widowControl/>
              <w:spacing w:line="240" w:lineRule="auto" w:before="560" w:after="0"/>
              <w:ind w:left="0" w:right="188" w:firstLine="0"/>
              <w:jc w:val="right"/>
            </w:pPr>
            <w:r>
              <w:rPr>
                <w:rFonts w:ascii="Tahoma" w:hAnsi="Tahoma" w:eastAsia="Tahoma"/>
                <w:b w:val="0"/>
                <w:i w:val="0"/>
                <w:color w:val="B8CCE3"/>
                <w:sz w:val="40"/>
              </w:rPr>
              <w:t xml:space="preserve">Declaration </w:t>
            </w:r>
          </w:p>
        </w:tc>
        <w:tc>
          <w:tcPr>
            <w:tcW w:type="dxa" w:w="7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0" w:after="0"/>
              <w:ind w:left="330" w:right="432" w:firstLine="0"/>
              <w:jc w:val="left"/>
            </w:pPr>
            <w:r>
              <w:rPr>
                <w:w w:val="101.79830127292209"/>
                <w:rFonts w:ascii="Trebuchet MS" w:hAnsi="Trebuchet MS" w:eastAsia="Trebuchet MS"/>
                <w:b/>
                <w:i w:val="0"/>
                <w:color w:val="000000"/>
                <w:sz w:val="18"/>
              </w:rPr>
              <w:t xml:space="preserve">Users need to sign up if not already a member while other functionalities and </w:t>
            </w:r>
            <w:r>
              <w:rPr>
                <w:w w:val="101.79830127292209"/>
                <w:rFonts w:ascii="Trebuchet MS" w:hAnsi="Trebuchet MS" w:eastAsia="Trebuchet MS"/>
                <w:b/>
                <w:i w:val="0"/>
                <w:color w:val="000000"/>
                <w:sz w:val="18"/>
              </w:rPr>
              <w:t xml:space="preserve">data records of the books is managed in the SQL Yog with help of Java JDBC and </w:t>
            </w:r>
            <w:r>
              <w:rPr>
                <w:w w:val="101.79830127292209"/>
                <w:rFonts w:ascii="Trebuchet MS" w:hAnsi="Trebuchet MS" w:eastAsia="Trebuchet MS"/>
                <w:b/>
                <w:i w:val="0"/>
                <w:color w:val="000000"/>
                <w:sz w:val="18"/>
              </w:rPr>
              <w:t xml:space="preserve">servlet. </w:t>
            </w:r>
          </w:p>
          <w:p>
            <w:pPr>
              <w:autoSpaceDN w:val="0"/>
              <w:autoSpaceDE w:val="0"/>
              <w:widowControl/>
              <w:spacing w:line="252" w:lineRule="auto" w:before="270" w:after="0"/>
              <w:ind w:left="222" w:right="3888" w:firstLine="0"/>
              <w:jc w:val="left"/>
            </w:pPr>
            <w:r>
              <w:rPr>
                <w:w w:val="101.23245405114216"/>
                <w:rFonts w:ascii="Tahoma" w:hAnsi="Tahoma" w:eastAsia="Tahoma"/>
                <w:b/>
                <w:i w:val="0"/>
                <w:color w:val="929292"/>
                <w:sz w:val="23"/>
              </w:rPr>
              <w:t xml:space="preserve"> Other Works: </w:t>
            </w:r>
            <w:r>
              <w:br/>
            </w:r>
            <w:r>
              <w:rPr>
                <w:w w:val="101.23245405114216"/>
                <w:rFonts w:ascii="Tahoma" w:hAnsi="Tahoma" w:eastAsia="Tahoma"/>
                <w:b/>
                <w:i w:val="0"/>
                <w:color w:val="424242"/>
                <w:sz w:val="23"/>
              </w:rPr>
              <w:t xml:space="preserve"> Helping Hand </w:t>
            </w:r>
            <w:r>
              <w:rPr>
                <w:w w:val="101.55498716566298"/>
                <w:rFonts w:ascii="Trebuchet MS" w:hAnsi="Trebuchet MS" w:eastAsia="Trebuchet MS"/>
                <w:b w:val="0"/>
                <w:i w:val="0"/>
                <w:color w:val="424242"/>
                <w:sz w:val="18"/>
              </w:rPr>
              <w:t xml:space="preserve">| </w:t>
            </w:r>
            <w:r>
              <w:rPr>
                <w:w w:val="102.04590245297081"/>
                <w:rFonts w:ascii="Trebuchet MS" w:hAnsi="Trebuchet MS" w:eastAsia="Trebuchet MS"/>
                <w:b w:val="0"/>
                <w:i w:val="0"/>
                <w:color w:val="000000"/>
                <w:sz w:val="19"/>
              </w:rPr>
              <w:t xml:space="preserve">Backend developer </w:t>
            </w:r>
            <w:r>
              <w:br/>
            </w:r>
            <w:r>
              <w:rPr>
                <w:w w:val="102.48252467105263"/>
                <w:rFonts w:ascii="Trebuchet MS" w:hAnsi="Trebuchet MS" w:eastAsia="Trebuchet MS"/>
                <w:b w:val="0"/>
                <w:i w:val="0"/>
                <w:color w:val="7D7D7D"/>
                <w:sz w:val="19"/>
              </w:rPr>
              <w:t xml:space="preserve"> Java (JSP, Servlet) | Database: SQL YOG </w:t>
            </w:r>
          </w:p>
          <w:p>
            <w:pPr>
              <w:autoSpaceDN w:val="0"/>
              <w:autoSpaceDE w:val="0"/>
              <w:widowControl/>
              <w:spacing w:line="278" w:lineRule="auto" w:before="840" w:after="0"/>
              <w:ind w:left="222" w:right="288" w:firstLine="0"/>
              <w:jc w:val="left"/>
            </w:pPr>
            <w:r>
              <w:rPr>
                <w:w w:val="102.48252467105263"/>
                <w:rFonts w:ascii="Trebuchet MS" w:hAnsi="Trebuchet MS" w:eastAsia="Trebuchet MS"/>
                <w:b w:val="0"/>
                <w:i w:val="0"/>
                <w:color w:val="7D7D7D"/>
                <w:sz w:val="19"/>
              </w:rPr>
              <w:t xml:space="preserve">I, Pinkush Gole, hereby declare that the information content herein is true and </w:t>
            </w:r>
            <w:r>
              <w:rPr>
                <w:w w:val="102.48252467105263"/>
                <w:rFonts w:ascii="Trebuchet MS" w:hAnsi="Trebuchet MS" w:eastAsia="Trebuchet MS"/>
                <w:b w:val="0"/>
                <w:i w:val="0"/>
                <w:color w:val="7D7D7D"/>
                <w:sz w:val="19"/>
              </w:rPr>
              <w:t xml:space="preserve">correct to the best of my knowledge and belief.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188" w:right="6" w:bottom="152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pinkushgole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