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A3450B" w:rsidRPr="009237FD" w14:paraId="6C5DF18C" w14:textId="77777777" w:rsidTr="001421E2">
        <w:trPr>
          <w:trHeight w:val="720"/>
        </w:trPr>
        <w:tc>
          <w:tcPr>
            <w:tcW w:w="5000" w:type="pct"/>
            <w:vAlign w:val="center"/>
          </w:tcPr>
          <w:p w14:paraId="1132FE9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3B0B2433" wp14:editId="357879F1">
                  <wp:extent cx="1953158" cy="1549899"/>
                  <wp:effectExtent l="0" t="0" r="0" b="0"/>
                  <wp:docPr id="3" name="Picture 3" descr="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688" cy="155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0B" w:rsidRPr="009237FD" w14:paraId="3CD7F37F" w14:textId="77777777" w:rsidTr="001421E2">
        <w:trPr>
          <w:trHeight w:val="2250"/>
        </w:trPr>
        <w:sdt>
          <w:sdtPr>
            <w:rPr>
              <w:rFonts w:ascii="Arial" w:eastAsiaTheme="majorEastAsia" w:hAnsi="Arial" w:cs="Arial"/>
              <w:b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B086A03" w14:textId="7A356906" w:rsidR="00A3450B" w:rsidRPr="009237FD" w:rsidRDefault="00DD6745" w:rsidP="00FF23E9">
                <w:pPr>
                  <w:rPr>
                    <w:rFonts w:ascii="Arial" w:hAnsi="Arial" w:cs="Arial"/>
                  </w:rPr>
                </w:pP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  <w:lang w:eastAsia="ja-JP"/>
                  </w:rPr>
                  <w:t xml:space="preserve"> Capstone Project Introduction</w:t>
                </w: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</w:rPr>
                  <w:t xml:space="preserve"> </w:t>
                </w:r>
              </w:p>
            </w:tc>
          </w:sdtContent>
        </w:sdt>
      </w:tr>
      <w:tr w:rsidR="00A3450B" w:rsidRPr="009237FD" w14:paraId="2EDA7642" w14:textId="77777777" w:rsidTr="00AA1876">
        <w:trPr>
          <w:trHeight w:val="771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3A51319" w14:textId="1D47D8BF" w:rsidR="00A3450B" w:rsidRPr="009237FD" w:rsidRDefault="007F3BED" w:rsidP="00FF23E9">
            <w:pPr>
              <w:pStyle w:val="NoSpacing"/>
              <w:rPr>
                <w:rFonts w:ascii="Arial" w:eastAsiaTheme="majorEastAsia" w:hAnsi="Arial" w:cs="Arial"/>
                <w:b/>
                <w:caps/>
                <w:sz w:val="32"/>
                <w:szCs w:val="32"/>
              </w:rPr>
            </w:pPr>
            <w:r w:rsidRPr="009237FD">
              <w:rPr>
                <w:rFonts w:ascii="Arial" w:eastAsia="Times New Roman" w:hAnsi="Arial" w:cs="Arial"/>
                <w:b/>
                <w:caps/>
                <w:color w:val="F79646" w:themeColor="accent6"/>
                <w:sz w:val="4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Lynxmotion A-Pod  robot controller</w:t>
            </w:r>
          </w:p>
        </w:tc>
      </w:tr>
      <w:tr w:rsidR="00A3450B" w:rsidRPr="009237FD" w14:paraId="06A22BD9" w14:textId="77777777" w:rsidTr="001421E2">
        <w:trPr>
          <w:trHeight w:val="360"/>
        </w:trPr>
        <w:tc>
          <w:tcPr>
            <w:tcW w:w="5000" w:type="pct"/>
            <w:vAlign w:val="center"/>
          </w:tcPr>
          <w:p w14:paraId="0DF78318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6B6CDD46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4A71B10D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</w:tc>
      </w:tr>
      <w:tr w:rsidR="00A3450B" w:rsidRPr="009237FD" w14:paraId="433C8C40" w14:textId="77777777" w:rsidTr="001421E2">
        <w:trPr>
          <w:trHeight w:val="36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6"/>
              <w:gridCol w:w="6394"/>
            </w:tblGrid>
            <w:tr w:rsidR="00A3450B" w:rsidRPr="009237FD" w14:paraId="3586DC42" w14:textId="77777777" w:rsidTr="001421E2">
              <w:trPr>
                <w:trHeight w:val="455"/>
              </w:trPr>
              <w:tc>
                <w:tcPr>
                  <w:tcW w:w="9345" w:type="dxa"/>
                  <w:gridSpan w:val="2"/>
                  <w:vAlign w:val="center"/>
                </w:tcPr>
                <w:p w14:paraId="1678DB6F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Team 15</w:t>
                  </w:r>
                </w:p>
              </w:tc>
            </w:tr>
            <w:tr w:rsidR="00A3450B" w:rsidRPr="009237FD" w14:paraId="7D8B247C" w14:textId="77777777" w:rsidTr="001421E2">
              <w:trPr>
                <w:trHeight w:val="458"/>
              </w:trPr>
              <w:tc>
                <w:tcPr>
                  <w:tcW w:w="2335" w:type="dxa"/>
                  <w:vAlign w:val="center"/>
                </w:tcPr>
                <w:p w14:paraId="11BCACE4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0E41634C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>Mr. Trần Khánh Ninh</w:t>
                  </w:r>
                </w:p>
              </w:tc>
            </w:tr>
            <w:tr w:rsidR="00A3450B" w:rsidRPr="009237FD" w14:paraId="0B276DD2" w14:textId="77777777" w:rsidTr="001421E2">
              <w:trPr>
                <w:trHeight w:val="1570"/>
              </w:trPr>
              <w:tc>
                <w:tcPr>
                  <w:tcW w:w="2335" w:type="dxa"/>
                  <w:vAlign w:val="center"/>
                </w:tcPr>
                <w:p w14:paraId="5E03ACFE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tabs>
                      <w:tab w:val="left" w:pos="364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Group Members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D08545" w14:textId="77777777" w:rsidR="00A3450B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>Phan Anh Dũng Cường () – Leader</w:t>
                  </w:r>
                </w:p>
                <w:p w14:paraId="4E6E7A81" w14:textId="77777777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>Nguyễn Minh Quân (60344)</w:t>
                  </w:r>
                </w:p>
                <w:p w14:paraId="71209CAC" w14:textId="3CF4D51C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>Cao Đình Nguyên Khoa()</w:t>
                  </w:r>
                </w:p>
              </w:tc>
            </w:tr>
            <w:tr w:rsidR="00A3450B" w:rsidRPr="009237FD" w14:paraId="2CC86FA5" w14:textId="77777777" w:rsidTr="001421E2">
              <w:trPr>
                <w:trHeight w:val="413"/>
              </w:trPr>
              <w:tc>
                <w:tcPr>
                  <w:tcW w:w="2335" w:type="dxa"/>
                  <w:vAlign w:val="center"/>
                </w:tcPr>
                <w:p w14:paraId="02ACC42B" w14:textId="7F5E7981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Ext 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EE65E9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A3450B" w:rsidRPr="009237FD" w14:paraId="3444F3A4" w14:textId="77777777" w:rsidTr="001421E2">
              <w:trPr>
                <w:trHeight w:val="417"/>
              </w:trPr>
              <w:tc>
                <w:tcPr>
                  <w:tcW w:w="2335" w:type="dxa"/>
                  <w:vAlign w:val="center"/>
                </w:tcPr>
                <w:p w14:paraId="206FC8D0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Capstone Project code</w:t>
                  </w:r>
                </w:p>
              </w:tc>
              <w:tc>
                <w:tcPr>
                  <w:tcW w:w="7010" w:type="dxa"/>
                  <w:vAlign w:val="center"/>
                </w:tcPr>
                <w:p w14:paraId="7B778C0E" w14:textId="64A2C74E" w:rsidR="00A3450B" w:rsidRPr="009237FD" w:rsidRDefault="004448BC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APOD</w:t>
                  </w:r>
                </w:p>
              </w:tc>
            </w:tr>
          </w:tbl>
          <w:p w14:paraId="5443AC7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04DD5B7B" w14:textId="77777777" w:rsidR="00CA345E" w:rsidRPr="009237FD" w:rsidRDefault="00CA345E" w:rsidP="00FF23E9">
      <w:pPr>
        <w:rPr>
          <w:rFonts w:ascii="Arial" w:hAnsi="Arial" w:cs="Arial"/>
        </w:rPr>
      </w:pPr>
    </w:p>
    <w:p w14:paraId="220FCE98" w14:textId="77777777" w:rsidR="00CC379C" w:rsidRPr="009237FD" w:rsidRDefault="00CC379C" w:rsidP="00FF23E9">
      <w:pPr>
        <w:rPr>
          <w:rFonts w:ascii="Arial" w:hAnsi="Arial" w:cs="Arial"/>
          <w:b/>
        </w:rPr>
      </w:pPr>
      <w:r w:rsidRPr="009237FD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9"/>
        <w:gridCol w:w="2691"/>
        <w:gridCol w:w="1246"/>
        <w:gridCol w:w="1742"/>
      </w:tblGrid>
      <w:tr w:rsidR="00CC379C" w:rsidRPr="009237FD" w14:paraId="1A9A98DA" w14:textId="77777777" w:rsidTr="00486A9C">
        <w:tc>
          <w:tcPr>
            <w:tcW w:w="1368" w:type="dxa"/>
          </w:tcPr>
          <w:p w14:paraId="73683565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09" w:type="dxa"/>
          </w:tcPr>
          <w:p w14:paraId="7FD55C66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691" w:type="dxa"/>
          </w:tcPr>
          <w:p w14:paraId="3746A6D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46" w:type="dxa"/>
          </w:tcPr>
          <w:p w14:paraId="2C7C8F8E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742" w:type="dxa"/>
          </w:tcPr>
          <w:p w14:paraId="419C0C8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Version</w:t>
            </w:r>
          </w:p>
        </w:tc>
      </w:tr>
      <w:tr w:rsidR="00CC379C" w:rsidRPr="009237FD" w14:paraId="481D906C" w14:textId="77777777" w:rsidTr="00486A9C">
        <w:tc>
          <w:tcPr>
            <w:tcW w:w="1368" w:type="dxa"/>
          </w:tcPr>
          <w:p w14:paraId="37E6A0F0" w14:textId="547CAA1D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1809" w:type="dxa"/>
          </w:tcPr>
          <w:p w14:paraId="25B8E47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412080F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Create the document</w:t>
            </w:r>
          </w:p>
        </w:tc>
        <w:tc>
          <w:tcPr>
            <w:tcW w:w="1246" w:type="dxa"/>
          </w:tcPr>
          <w:p w14:paraId="16FF78BE" w14:textId="34C4E60E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QuanNM</w:t>
            </w:r>
          </w:p>
        </w:tc>
        <w:tc>
          <w:tcPr>
            <w:tcW w:w="1742" w:type="dxa"/>
          </w:tcPr>
          <w:p w14:paraId="61C7C6AC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0.1</w:t>
            </w:r>
          </w:p>
        </w:tc>
      </w:tr>
      <w:tr w:rsidR="00CC379C" w:rsidRPr="009237FD" w14:paraId="45BD62AD" w14:textId="77777777" w:rsidTr="00486A9C">
        <w:tc>
          <w:tcPr>
            <w:tcW w:w="1368" w:type="dxa"/>
          </w:tcPr>
          <w:p w14:paraId="313A5434" w14:textId="00BA729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5BD27FB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64B3A0E6" w14:textId="24BCBED8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A3073CA" w14:textId="77F21D00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FD6FD3A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0.2</w:t>
            </w:r>
          </w:p>
        </w:tc>
      </w:tr>
      <w:tr w:rsidR="00CC379C" w:rsidRPr="009237FD" w14:paraId="38E9067A" w14:textId="77777777" w:rsidTr="00486A9C">
        <w:tc>
          <w:tcPr>
            <w:tcW w:w="1368" w:type="dxa"/>
          </w:tcPr>
          <w:p w14:paraId="0D7F6111" w14:textId="126837A0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09" w:type="dxa"/>
          </w:tcPr>
          <w:p w14:paraId="6ABB70F6" w14:textId="0BCBCE79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3E97884" w14:textId="03B358F4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246" w:type="dxa"/>
          </w:tcPr>
          <w:p w14:paraId="1EC1300E" w14:textId="1E4F77DC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42" w:type="dxa"/>
          </w:tcPr>
          <w:p w14:paraId="745D433A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0.3</w:t>
            </w:r>
          </w:p>
        </w:tc>
      </w:tr>
      <w:tr w:rsidR="00CC379C" w:rsidRPr="009237FD" w14:paraId="641FF65B" w14:textId="77777777" w:rsidTr="00486A9C">
        <w:tc>
          <w:tcPr>
            <w:tcW w:w="1368" w:type="dxa"/>
          </w:tcPr>
          <w:p w14:paraId="5EAA3A47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9/12/2013</w:t>
            </w:r>
          </w:p>
        </w:tc>
        <w:tc>
          <w:tcPr>
            <w:tcW w:w="1809" w:type="dxa"/>
          </w:tcPr>
          <w:p w14:paraId="438AAC54" w14:textId="432AA45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A01F9FE" w14:textId="2005D8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8E05931" w14:textId="55EF14F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1CA976C" w14:textId="50050C05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DE5E3CA" w14:textId="77777777" w:rsidTr="00486A9C">
        <w:tc>
          <w:tcPr>
            <w:tcW w:w="1368" w:type="dxa"/>
          </w:tcPr>
          <w:p w14:paraId="393ADF05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9/12/2013</w:t>
            </w:r>
          </w:p>
        </w:tc>
        <w:tc>
          <w:tcPr>
            <w:tcW w:w="1809" w:type="dxa"/>
          </w:tcPr>
          <w:p w14:paraId="228A941E" w14:textId="434671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960F972" w14:textId="76A12B4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84E6D3E" w14:textId="0C74C4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3C1D3C4" w14:textId="73923E0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113610B" w14:textId="77777777" w:rsidTr="00486A9C">
        <w:tc>
          <w:tcPr>
            <w:tcW w:w="1368" w:type="dxa"/>
          </w:tcPr>
          <w:p w14:paraId="07609135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9/13/2013</w:t>
            </w:r>
          </w:p>
        </w:tc>
        <w:tc>
          <w:tcPr>
            <w:tcW w:w="1809" w:type="dxa"/>
          </w:tcPr>
          <w:p w14:paraId="1EAF430C" w14:textId="43A59B5F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44ABDDF4" w14:textId="1B4D7A4A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106EB522" w14:textId="7CC05B76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2278484" w14:textId="75DD7CF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</w:tbl>
    <w:p w14:paraId="2D9AADF1" w14:textId="77777777" w:rsidR="00CC379C" w:rsidRPr="009237FD" w:rsidRDefault="00CC379C" w:rsidP="00FF23E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178508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49553" w14:textId="6922E4C0" w:rsidR="008E7C51" w:rsidRPr="009237FD" w:rsidRDefault="008E7C51" w:rsidP="00FF23E9">
          <w:pPr>
            <w:pStyle w:val="TOCHeading"/>
            <w:rPr>
              <w:rFonts w:ascii="Arial" w:hAnsi="Arial" w:cs="Arial"/>
            </w:rPr>
          </w:pPr>
          <w:r w:rsidRPr="009237FD">
            <w:rPr>
              <w:rFonts w:ascii="Arial" w:hAnsi="Arial" w:cs="Arial"/>
            </w:rPr>
            <w:t>Table of Contents</w:t>
          </w:r>
        </w:p>
        <w:p w14:paraId="79652601" w14:textId="77777777" w:rsidR="0044770E" w:rsidRPr="009237FD" w:rsidRDefault="008E7C51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</w:rPr>
            <w:fldChar w:fldCharType="begin"/>
          </w:r>
          <w:r w:rsidRPr="009237FD">
            <w:rPr>
              <w:rFonts w:ascii="Arial" w:hAnsi="Arial" w:cs="Arial"/>
            </w:rPr>
            <w:instrText xml:space="preserve"> TOC \o "1-3" \h \z \u </w:instrText>
          </w:r>
          <w:r w:rsidRPr="009237FD">
            <w:rPr>
              <w:rFonts w:ascii="Arial" w:hAnsi="Arial" w:cs="Arial"/>
            </w:rPr>
            <w:fldChar w:fldCharType="separate"/>
          </w:r>
          <w:r w:rsidR="0044770E" w:rsidRPr="009237FD">
            <w:rPr>
              <w:rFonts w:ascii="Arial" w:hAnsi="Arial" w:cs="Arial"/>
              <w:smallCaps/>
              <w:noProof/>
              <w:spacing w:val="5"/>
            </w:rPr>
            <w:t>I. Introduction</w:t>
          </w:r>
          <w:r w:rsidR="0044770E" w:rsidRPr="009237FD">
            <w:rPr>
              <w:rFonts w:ascii="Arial" w:hAnsi="Arial" w:cs="Arial"/>
              <w:noProof/>
            </w:rPr>
            <w:tab/>
          </w:r>
          <w:r w:rsidR="0044770E" w:rsidRPr="009237FD">
            <w:rPr>
              <w:rFonts w:ascii="Arial" w:hAnsi="Arial" w:cs="Arial"/>
              <w:noProof/>
            </w:rPr>
            <w:fldChar w:fldCharType="begin"/>
          </w:r>
          <w:r w:rsidR="0044770E" w:rsidRPr="009237FD">
            <w:rPr>
              <w:rFonts w:ascii="Arial" w:hAnsi="Arial" w:cs="Arial"/>
              <w:noProof/>
            </w:rPr>
            <w:instrText xml:space="preserve"> PAGEREF _Toc240945983 \h </w:instrText>
          </w:r>
          <w:r w:rsidR="0044770E" w:rsidRPr="009237FD">
            <w:rPr>
              <w:rFonts w:ascii="Arial" w:hAnsi="Arial" w:cs="Arial"/>
              <w:noProof/>
            </w:rPr>
          </w:r>
          <w:r w:rsidR="0044770E" w:rsidRPr="009237FD">
            <w:rPr>
              <w:rFonts w:ascii="Arial" w:hAnsi="Arial" w:cs="Arial"/>
              <w:noProof/>
            </w:rPr>
            <w:fldChar w:fldCharType="separate"/>
          </w:r>
          <w:r w:rsidR="0044770E" w:rsidRPr="009237FD">
            <w:rPr>
              <w:rFonts w:ascii="Arial" w:hAnsi="Arial" w:cs="Arial"/>
              <w:noProof/>
            </w:rPr>
            <w:t>2</w:t>
          </w:r>
          <w:r w:rsidR="0044770E" w:rsidRPr="009237FD">
            <w:rPr>
              <w:rFonts w:ascii="Arial" w:hAnsi="Arial" w:cs="Arial"/>
              <w:noProof/>
            </w:rPr>
            <w:fldChar w:fldCharType="end"/>
          </w:r>
        </w:p>
        <w:p w14:paraId="386FF910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1.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Project Information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_Toc240945984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3AB2A8AA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2.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Description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_Toc240945985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2FD5107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3.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Purpose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_Toc240945986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B1A807C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4.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The People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_Toc240945987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42C01A7F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5.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Why we need A-Pod Robot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_Toc240945988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9B1684A" w14:textId="6C3FDD8A" w:rsidR="008E7C51" w:rsidRPr="009237FD" w:rsidRDefault="008E7C51" w:rsidP="00FF23E9">
          <w:pPr>
            <w:rPr>
              <w:rFonts w:ascii="Arial" w:hAnsi="Arial" w:cs="Arial"/>
            </w:rPr>
          </w:pPr>
          <w:r w:rsidRPr="00923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7900487" w14:textId="56A1B2E9" w:rsidR="0033599B" w:rsidRPr="009237FD" w:rsidRDefault="008646F1" w:rsidP="00FF23E9">
      <w:pPr>
        <w:pStyle w:val="Heading2"/>
        <w:rPr>
          <w:rFonts w:ascii="Arial" w:hAnsi="Arial" w:cs="Arial"/>
          <w:sz w:val="36"/>
        </w:rPr>
      </w:pPr>
      <w:bookmarkStart w:id="0" w:name="_Toc240945983"/>
      <w:r w:rsidRPr="009237FD">
        <w:rPr>
          <w:rStyle w:val="BookTitle"/>
          <w:rFonts w:ascii="Arial" w:hAnsi="Arial" w:cs="Arial"/>
          <w:sz w:val="36"/>
        </w:rPr>
        <w:t xml:space="preserve">I. </w:t>
      </w:r>
      <w:r w:rsidR="003D6788" w:rsidRPr="009237FD">
        <w:rPr>
          <w:rStyle w:val="BookTitle"/>
          <w:rFonts w:ascii="Arial" w:hAnsi="Arial" w:cs="Arial"/>
          <w:sz w:val="36"/>
        </w:rPr>
        <w:t>Introductio</w:t>
      </w:r>
      <w:r w:rsidRPr="009237FD">
        <w:rPr>
          <w:rStyle w:val="BookTitle"/>
          <w:rFonts w:ascii="Arial" w:hAnsi="Arial" w:cs="Arial"/>
          <w:sz w:val="36"/>
        </w:rPr>
        <w:t>n</w:t>
      </w:r>
      <w:bookmarkEnd w:id="0"/>
    </w:p>
    <w:p w14:paraId="3515FD2E" w14:textId="6B820771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1" w:name="_Toc240945984"/>
      <w:r w:rsidRPr="009237FD">
        <w:rPr>
          <w:rFonts w:ascii="Arial" w:hAnsi="Arial" w:cs="Arial"/>
        </w:rPr>
        <w:t>Project Information</w:t>
      </w:r>
      <w:bookmarkEnd w:id="1"/>
    </w:p>
    <w:p w14:paraId="72E9C514" w14:textId="75557E36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9237FD">
        <w:rPr>
          <w:rFonts w:ascii="Arial" w:hAnsi="Arial" w:cs="Arial"/>
        </w:rPr>
        <w:t xml:space="preserve">Project name: </w:t>
      </w:r>
      <w:r w:rsidRPr="009237FD">
        <w:rPr>
          <w:rFonts w:ascii="Arial" w:eastAsia="Times New Roman" w:hAnsi="Arial" w:cs="Arial"/>
          <w:b/>
        </w:rPr>
        <w:t>Lynxmotion A-Pod  robot controller</w:t>
      </w:r>
    </w:p>
    <w:p w14:paraId="22FBBC8A" w14:textId="39F85014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Project code: </w:t>
      </w:r>
      <w:r w:rsidRPr="009237FD">
        <w:rPr>
          <w:rFonts w:ascii="Arial" w:hAnsi="Arial" w:cs="Arial"/>
          <w:b/>
        </w:rPr>
        <w:t>APOD</w:t>
      </w:r>
    </w:p>
    <w:p w14:paraId="2E7CCD01" w14:textId="50CA03E9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Product type: </w:t>
      </w:r>
      <w:r w:rsidRPr="009237FD">
        <w:rPr>
          <w:rFonts w:ascii="Arial" w:hAnsi="Arial" w:cs="Arial"/>
          <w:b/>
        </w:rPr>
        <w:t>Embedded robot controller</w:t>
      </w:r>
    </w:p>
    <w:p w14:paraId="6F4997E7" w14:textId="2B5ADC42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Timeline: </w:t>
      </w:r>
      <w:r w:rsidRPr="009237FD">
        <w:rPr>
          <w:rFonts w:ascii="Arial" w:hAnsi="Arial" w:cs="Arial"/>
          <w:b/>
        </w:rPr>
        <w:t>from September 2013 to December 2013</w:t>
      </w:r>
    </w:p>
    <w:p w14:paraId="55CD8EB1" w14:textId="67EF5FB9" w:rsidR="008E7C51" w:rsidRPr="009237FD" w:rsidRDefault="008E7C5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2" w:name="_Toc240945985"/>
      <w:r w:rsidRPr="009237FD">
        <w:rPr>
          <w:rFonts w:ascii="Arial" w:hAnsi="Arial" w:cs="Arial"/>
        </w:rPr>
        <w:t>Description</w:t>
      </w:r>
      <w:bookmarkEnd w:id="2"/>
    </w:p>
    <w:p w14:paraId="65383451" w14:textId="5274C1F0" w:rsidR="008E7C51" w:rsidRPr="009237FD" w:rsidRDefault="0048367C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A-Pod Robot is a automatic/ manual control</w:t>
      </w:r>
      <w:r w:rsidR="00281EFB" w:rsidRPr="009237FD">
        <w:rPr>
          <w:rFonts w:ascii="Arial" w:hAnsi="Arial" w:cs="Arial"/>
        </w:rPr>
        <w:t>l</w:t>
      </w:r>
      <w:r w:rsidRPr="009237FD">
        <w:rPr>
          <w:rFonts w:ascii="Arial" w:hAnsi="Arial" w:cs="Arial"/>
        </w:rPr>
        <w:t xml:space="preserve">ing </w:t>
      </w:r>
      <w:r w:rsidR="00E51A11" w:rsidRPr="009237FD">
        <w:rPr>
          <w:rFonts w:ascii="Arial" w:hAnsi="Arial" w:cs="Arial"/>
        </w:rPr>
        <w:t>system. Assembly with 6 leg (3 DOF), A mandible and Tail</w:t>
      </w:r>
      <w:r w:rsidR="00DD4C53" w:rsidRPr="009237FD">
        <w:rPr>
          <w:rFonts w:ascii="Arial" w:hAnsi="Arial" w:cs="Arial"/>
        </w:rPr>
        <w:t>. It has total 25 servos to serve moving, rotating,  gripping.</w:t>
      </w:r>
      <w:r w:rsidR="00281EFB" w:rsidRPr="009237FD">
        <w:rPr>
          <w:rFonts w:ascii="Arial" w:hAnsi="Arial" w:cs="Arial"/>
        </w:rPr>
        <w:t xml:space="preserve"> There are three basic board for controlling (A SSC32 servos controller</w:t>
      </w:r>
      <w:r w:rsidR="00843A5F" w:rsidRPr="009237FD">
        <w:rPr>
          <w:rFonts w:ascii="Arial" w:hAnsi="Arial" w:cs="Arial"/>
        </w:rPr>
        <w:t xml:space="preserve">, STM32F4 </w:t>
      </w:r>
      <w:r w:rsidR="004E61FE" w:rsidRPr="009237FD">
        <w:rPr>
          <w:rFonts w:ascii="Arial" w:hAnsi="Arial" w:cs="Arial"/>
        </w:rPr>
        <w:t>Discovery using ARM, BOT BOARD II using BASIC ATOM PRO 28</w:t>
      </w:r>
      <w:r w:rsidR="003422F5" w:rsidRPr="009237FD">
        <w:rPr>
          <w:rFonts w:ascii="Arial" w:hAnsi="Arial" w:cs="Arial"/>
        </w:rPr>
        <w:t>)*</w:t>
      </w:r>
    </w:p>
    <w:p w14:paraId="11DB8B5A" w14:textId="255A8A31" w:rsidR="00681130" w:rsidRDefault="00681130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P/s: * each of board will be define and description later.</w:t>
      </w:r>
    </w:p>
    <w:p w14:paraId="589B8B3B" w14:textId="45E9CB84" w:rsidR="00F27063" w:rsidRPr="009237FD" w:rsidRDefault="00F27063" w:rsidP="00FF23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316C55" wp14:editId="12E01E6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d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68E" w14:textId="77777777" w:rsidR="00281EFB" w:rsidRPr="009237FD" w:rsidRDefault="00281EFB" w:rsidP="00FF23E9">
      <w:pPr>
        <w:pStyle w:val="ListParagraph"/>
        <w:rPr>
          <w:rFonts w:ascii="Arial" w:hAnsi="Arial" w:cs="Arial"/>
        </w:rPr>
      </w:pPr>
    </w:p>
    <w:p w14:paraId="766464E5" w14:textId="047FA64C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3" w:name="_Toc240945986"/>
      <w:r w:rsidRPr="009237FD">
        <w:rPr>
          <w:rFonts w:ascii="Arial" w:hAnsi="Arial" w:cs="Arial"/>
        </w:rPr>
        <w:t>Purpose</w:t>
      </w:r>
      <w:bookmarkEnd w:id="3"/>
    </w:p>
    <w:p w14:paraId="023FA720" w14:textId="22593CE7" w:rsidR="008B1700" w:rsidRPr="009237FD" w:rsidRDefault="008B1700" w:rsidP="00FF23E9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This project focus on programming on microprocessor unit (MCU) to developing</w:t>
      </w:r>
      <w:r w:rsidR="008E7C51" w:rsidRPr="009237FD">
        <w:rPr>
          <w:rFonts w:ascii="Arial" w:hAnsi="Arial" w:cs="Arial"/>
        </w:rPr>
        <w:t>, control the A-Pod robot</w:t>
      </w:r>
      <w:r w:rsidR="00486A9C" w:rsidRPr="009237FD">
        <w:rPr>
          <w:rFonts w:ascii="Arial" w:hAnsi="Arial" w:cs="Arial"/>
        </w:rPr>
        <w:t xml:space="preserve">. The BASIC is let him move forward, backward, right, left. More over, we concern on control over Bluetooth. </w:t>
      </w:r>
      <w:r w:rsidR="00C86118" w:rsidRPr="009237FD">
        <w:rPr>
          <w:rFonts w:ascii="Arial" w:hAnsi="Arial" w:cs="Arial"/>
        </w:rPr>
        <w:t xml:space="preserve"> Through Camera put on robot control it/ or automatic function, connect with Sensor to discover obstructions</w:t>
      </w:r>
      <w:r w:rsidR="00BE1664" w:rsidRPr="009237FD">
        <w:rPr>
          <w:rFonts w:ascii="Arial" w:hAnsi="Arial" w:cs="Arial"/>
        </w:rPr>
        <w:t>.</w:t>
      </w:r>
    </w:p>
    <w:p w14:paraId="1D077321" w14:textId="6F6E745D" w:rsidR="005630EB" w:rsidRPr="009237FD" w:rsidRDefault="005630EB" w:rsidP="00FF23E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237FD">
        <w:rPr>
          <w:rFonts w:ascii="Arial" w:hAnsi="Arial" w:cs="Arial"/>
          <w:sz w:val="22"/>
          <w:szCs w:val="22"/>
        </w:rPr>
        <w:t>Abstracts purpose: Design</w:t>
      </w:r>
      <w:r w:rsidR="001E3D10">
        <w:rPr>
          <w:rFonts w:ascii="Arial" w:hAnsi="Arial" w:cs="Arial"/>
          <w:sz w:val="22"/>
          <w:szCs w:val="22"/>
        </w:rPr>
        <w:t xml:space="preserve"> </w:t>
      </w:r>
      <w:r w:rsidRPr="009237FD">
        <w:rPr>
          <w:rFonts w:ascii="Arial" w:hAnsi="Arial" w:cs="Arial"/>
          <w:sz w:val="22"/>
          <w:szCs w:val="22"/>
        </w:rPr>
        <w:t>the controller board motor servo using microcontroller to control Lynxmotion A-Pod  robot  with available mechanical. Implement the hardware and software on PC to control Lynxmotion. The system requires Microcontroller ARM LPC,AT91SAM,PIC,AVR; Finding critical points and find best way algorithms</w:t>
      </w:r>
    </w:p>
    <w:p w14:paraId="7A554900" w14:textId="77777777" w:rsidR="005630EB" w:rsidRPr="009237FD" w:rsidRDefault="005630EB" w:rsidP="00FF23E9">
      <w:pPr>
        <w:ind w:left="720"/>
        <w:rPr>
          <w:rFonts w:ascii="Arial" w:hAnsi="Arial" w:cs="Arial"/>
        </w:rPr>
      </w:pPr>
    </w:p>
    <w:p w14:paraId="301B63E3" w14:textId="49FB8AE5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4" w:name="_Toc240945987"/>
      <w:r w:rsidRPr="009237FD">
        <w:rPr>
          <w:rFonts w:ascii="Arial" w:hAnsi="Arial" w:cs="Arial"/>
        </w:rPr>
        <w:t>The People</w:t>
      </w:r>
      <w:bookmarkEnd w:id="4"/>
    </w:p>
    <w:p w14:paraId="7427CFA9" w14:textId="023687EA" w:rsidR="00A81F0A" w:rsidRPr="009237FD" w:rsidRDefault="00D06C42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Supervisor:</w:t>
      </w: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D06C42" w:rsidRPr="009237FD" w14:paraId="5A34567D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B3B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819F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8CC6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3D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09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Title</w:t>
            </w:r>
          </w:p>
        </w:tc>
      </w:tr>
      <w:tr w:rsidR="00D06C42" w:rsidRPr="009237FD" w14:paraId="21B29BA9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D221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F1DD" w14:textId="6A207FCB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Trần Khánh Ninh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75C4" w14:textId="454D87DA" w:rsidR="00D06C42" w:rsidRPr="009237FD" w:rsidRDefault="000C06B7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0909503464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8CF" w14:textId="6F2EFEC6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ninhtk@fpt.edu.vn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E76A" w14:textId="78F0F2E1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Mr</w:t>
            </w:r>
          </w:p>
        </w:tc>
      </w:tr>
    </w:tbl>
    <w:p w14:paraId="0108CAC4" w14:textId="77777777" w:rsidR="00D06C42" w:rsidRPr="009237FD" w:rsidRDefault="00D06C42" w:rsidP="00D06C42">
      <w:pPr>
        <w:ind w:left="720"/>
        <w:rPr>
          <w:rFonts w:ascii="Arial" w:hAnsi="Arial" w:cs="Arial"/>
        </w:rPr>
      </w:pPr>
    </w:p>
    <w:p w14:paraId="4196E963" w14:textId="4F7722DD" w:rsidR="00560790" w:rsidRPr="009237FD" w:rsidRDefault="00560790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Team members: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4"/>
        <w:gridCol w:w="1122"/>
        <w:gridCol w:w="1441"/>
        <w:gridCol w:w="3266"/>
        <w:gridCol w:w="1066"/>
      </w:tblGrid>
      <w:tr w:rsidR="00072B65" w:rsidRPr="009237FD" w14:paraId="42679CDC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AF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1E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38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Student code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72A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AC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F1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Role in Group</w:t>
            </w:r>
          </w:p>
        </w:tc>
      </w:tr>
      <w:tr w:rsidR="00072B65" w:rsidRPr="009237FD" w14:paraId="6B7643AF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7F69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B0AA" w14:textId="219E27A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Phan Anh Dũng Cường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5B94" w14:textId="5DFCFE16" w:rsidR="007E44D2" w:rsidRPr="009237FD" w:rsidRDefault="001E3D10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E3D10">
              <w:rPr>
                <w:rFonts w:ascii="Arial" w:hAnsi="Arial" w:cs="Arial"/>
              </w:rPr>
              <w:t>E6</w:t>
            </w:r>
            <w:r>
              <w:rPr>
                <w:rFonts w:ascii="Arial" w:hAnsi="Arial" w:cs="Arial"/>
              </w:rPr>
              <w:t>0774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ECDE" w14:textId="4DAC8D2C" w:rsidR="007E44D2" w:rsidRPr="009237FD" w:rsidRDefault="001E3D10" w:rsidP="001E3D1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0972708318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F204" w14:textId="3C2AF1C8" w:rsidR="007E44D2" w:rsidRPr="009237FD" w:rsidRDefault="001E3D10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Cuongpads</w:t>
            </w:r>
            <w:r w:rsidRPr="001E3D10">
              <w:rPr>
                <w:rFonts w:ascii="Arial" w:hAnsi="Arial" w:cs="Arial"/>
                <w:color w:val="0000FF"/>
                <w:u w:val="single"/>
              </w:rPr>
              <w:t>e6</w:t>
            </w:r>
            <w:r>
              <w:rPr>
                <w:rFonts w:ascii="Arial" w:hAnsi="Arial" w:cs="Arial"/>
                <w:color w:val="0000FF"/>
                <w:u w:val="single"/>
              </w:rPr>
              <w:t>0774@fpt.edu.vn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67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Leader</w:t>
            </w:r>
          </w:p>
        </w:tc>
      </w:tr>
      <w:tr w:rsidR="00072B65" w:rsidRPr="009237FD" w14:paraId="03F8EEF4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7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23C3" w14:textId="7322F354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Nguyễn Minh Quân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D718" w14:textId="653E36A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60344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72E1" w14:textId="1EC38CF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0915699635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26AA" w14:textId="1FE2E0C1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 w:rsidRPr="009237FD">
              <w:rPr>
                <w:rFonts w:ascii="Arial" w:hAnsi="Arial" w:cs="Arial"/>
                <w:color w:val="0000FF"/>
                <w:u w:val="single"/>
              </w:rPr>
              <w:t>Quannm60344@fpt.edu.vn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043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  <w:tr w:rsidR="00072B65" w:rsidRPr="009237FD" w14:paraId="557C1CE6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BD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9C1B" w14:textId="34C92B19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Cao Đình Nguyên Khoa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82F6" w14:textId="7A16D2E7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F853" w14:textId="719B1BB5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63A5" w14:textId="1CA79CFC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5C1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</w:tbl>
    <w:p w14:paraId="5B846C2B" w14:textId="77777777" w:rsidR="00D06C42" w:rsidRPr="009237FD" w:rsidRDefault="00D06C42" w:rsidP="00FF23E9">
      <w:pPr>
        <w:rPr>
          <w:rFonts w:ascii="Arial" w:hAnsi="Arial" w:cs="Arial"/>
        </w:rPr>
      </w:pPr>
    </w:p>
    <w:p w14:paraId="520C61C9" w14:textId="4038F8D0" w:rsidR="008646F1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5" w:name="_Toc240945988"/>
      <w:r w:rsidRPr="009237FD">
        <w:rPr>
          <w:rFonts w:ascii="Arial" w:hAnsi="Arial" w:cs="Arial"/>
        </w:rPr>
        <w:t>Why we need A-Pod Robot</w:t>
      </w:r>
      <w:bookmarkEnd w:id="5"/>
    </w:p>
    <w:p w14:paraId="03CF7EFD" w14:textId="77777777" w:rsidR="001D2015" w:rsidRPr="001D2015" w:rsidRDefault="001D2015" w:rsidP="001D2015">
      <w:bookmarkStart w:id="6" w:name="_GoBack"/>
      <w:bookmarkEnd w:id="6"/>
    </w:p>
    <w:p w14:paraId="4C2CD51F" w14:textId="4241FF8F" w:rsidR="009237FD" w:rsidRDefault="009237FD" w:rsidP="009237FD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>Product</w:t>
      </w:r>
    </w:p>
    <w:p w14:paraId="3C85B8EE" w14:textId="77777777" w:rsidR="008C029C" w:rsidRPr="008C029C" w:rsidRDefault="008C029C" w:rsidP="008C029C">
      <w:pPr>
        <w:pStyle w:val="ListParagraph"/>
        <w:ind w:left="1440"/>
      </w:pPr>
    </w:p>
    <w:p w14:paraId="64AE12C3" w14:textId="77777777" w:rsidR="008646F1" w:rsidRPr="009237FD" w:rsidRDefault="008646F1" w:rsidP="00FF23E9">
      <w:pPr>
        <w:pStyle w:val="ListParagraph"/>
        <w:ind w:left="1440"/>
        <w:rPr>
          <w:rFonts w:ascii="Arial" w:hAnsi="Arial" w:cs="Arial"/>
        </w:rPr>
      </w:pPr>
    </w:p>
    <w:p w14:paraId="09101E40" w14:textId="77777777" w:rsidR="003D6788" w:rsidRPr="009237FD" w:rsidRDefault="003D6788" w:rsidP="00FF23E9">
      <w:pPr>
        <w:rPr>
          <w:rFonts w:ascii="Arial" w:hAnsi="Arial" w:cs="Arial"/>
        </w:rPr>
      </w:pPr>
    </w:p>
    <w:sectPr w:rsidR="003D6788" w:rsidRPr="009237FD" w:rsidSect="008C6BB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E45E9" w14:textId="77777777" w:rsidR="00CA6FEE" w:rsidRDefault="00CA6FEE" w:rsidP="0033599B">
      <w:pPr>
        <w:spacing w:after="0" w:line="240" w:lineRule="auto"/>
      </w:pPr>
      <w:r>
        <w:separator/>
      </w:r>
    </w:p>
  </w:endnote>
  <w:endnote w:type="continuationSeparator" w:id="0">
    <w:p w14:paraId="4306156D" w14:textId="77777777" w:rsidR="00CA6FEE" w:rsidRDefault="00CA6FEE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E1CCA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FAB1" w14:textId="77777777" w:rsidR="00A81F0A" w:rsidRDefault="00A81F0A" w:rsidP="003359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70C84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015">
      <w:rPr>
        <w:rStyle w:val="PageNumber"/>
        <w:noProof/>
      </w:rPr>
      <w:t>3</w:t>
    </w:r>
    <w:r>
      <w:rPr>
        <w:rStyle w:val="PageNumber"/>
      </w:rPr>
      <w:fldChar w:fldCharType="end"/>
    </w:r>
  </w:p>
  <w:p w14:paraId="5F869C4D" w14:textId="77777777" w:rsidR="00A81F0A" w:rsidRDefault="00A81F0A" w:rsidP="003359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A6A5D" w14:textId="77777777" w:rsidR="00CA6FEE" w:rsidRDefault="00CA6FEE" w:rsidP="0033599B">
      <w:pPr>
        <w:spacing w:after="0" w:line="240" w:lineRule="auto"/>
      </w:pPr>
      <w:r>
        <w:separator/>
      </w:r>
    </w:p>
  </w:footnote>
  <w:footnote w:type="continuationSeparator" w:id="0">
    <w:p w14:paraId="3B54D4E3" w14:textId="77777777" w:rsidR="00CA6FEE" w:rsidRDefault="00CA6FEE" w:rsidP="0033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8E2"/>
    <w:multiLevelType w:val="hybridMultilevel"/>
    <w:tmpl w:val="719A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12A01"/>
    <w:multiLevelType w:val="hybridMultilevel"/>
    <w:tmpl w:val="E764A138"/>
    <w:lvl w:ilvl="0" w:tplc="D19AB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2F2"/>
    <w:multiLevelType w:val="hybridMultilevel"/>
    <w:tmpl w:val="E22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433"/>
    <w:multiLevelType w:val="hybridMultilevel"/>
    <w:tmpl w:val="EF4A8328"/>
    <w:lvl w:ilvl="0" w:tplc="4FBC711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4"/>
    <w:rsid w:val="00072B65"/>
    <w:rsid w:val="000C06B7"/>
    <w:rsid w:val="001421E2"/>
    <w:rsid w:val="0015453B"/>
    <w:rsid w:val="001B1882"/>
    <w:rsid w:val="001D2015"/>
    <w:rsid w:val="001E3D10"/>
    <w:rsid w:val="00281EFB"/>
    <w:rsid w:val="00286E7D"/>
    <w:rsid w:val="0033599B"/>
    <w:rsid w:val="003422F5"/>
    <w:rsid w:val="003D6788"/>
    <w:rsid w:val="004448BC"/>
    <w:rsid w:val="0044770E"/>
    <w:rsid w:val="0048367C"/>
    <w:rsid w:val="00486A9C"/>
    <w:rsid w:val="004E61FE"/>
    <w:rsid w:val="00506957"/>
    <w:rsid w:val="00560790"/>
    <w:rsid w:val="005630EB"/>
    <w:rsid w:val="005D1084"/>
    <w:rsid w:val="006011D9"/>
    <w:rsid w:val="00603974"/>
    <w:rsid w:val="00620802"/>
    <w:rsid w:val="00681130"/>
    <w:rsid w:val="00697A99"/>
    <w:rsid w:val="00723282"/>
    <w:rsid w:val="00731AB6"/>
    <w:rsid w:val="0078690F"/>
    <w:rsid w:val="007E44D2"/>
    <w:rsid w:val="007F3BED"/>
    <w:rsid w:val="00843A5F"/>
    <w:rsid w:val="008646F1"/>
    <w:rsid w:val="008B1700"/>
    <w:rsid w:val="008C029C"/>
    <w:rsid w:val="008C6BB9"/>
    <w:rsid w:val="008E7C51"/>
    <w:rsid w:val="009237FD"/>
    <w:rsid w:val="009D4B66"/>
    <w:rsid w:val="00A3450B"/>
    <w:rsid w:val="00A81F0A"/>
    <w:rsid w:val="00AA1876"/>
    <w:rsid w:val="00BE1664"/>
    <w:rsid w:val="00C70E5D"/>
    <w:rsid w:val="00C73CC1"/>
    <w:rsid w:val="00C76B2A"/>
    <w:rsid w:val="00C82A3F"/>
    <w:rsid w:val="00C86118"/>
    <w:rsid w:val="00CA345E"/>
    <w:rsid w:val="00CA4860"/>
    <w:rsid w:val="00CA6FEE"/>
    <w:rsid w:val="00CC379C"/>
    <w:rsid w:val="00D06C42"/>
    <w:rsid w:val="00DB754C"/>
    <w:rsid w:val="00DD4C53"/>
    <w:rsid w:val="00DD6745"/>
    <w:rsid w:val="00DE7056"/>
    <w:rsid w:val="00E26A85"/>
    <w:rsid w:val="00E51A11"/>
    <w:rsid w:val="00F27063"/>
    <w:rsid w:val="00F90BB6"/>
    <w:rsid w:val="00FD3EFD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60652"/>
  <w14:defaultImageDpi w14:val="300"/>
  <w15:docId w15:val="{4D930380-CA88-43F6-A02F-C1617247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E1F4E6-8A34-45AB-BA31-14F27343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Capstone Project Introduction </dc:title>
  <dc:subject/>
  <dc:creator>MacBook</dc:creator>
  <cp:keywords/>
  <dc:description/>
  <cp:lastModifiedBy>Cuong Phan</cp:lastModifiedBy>
  <cp:revision>62</cp:revision>
  <dcterms:created xsi:type="dcterms:W3CDTF">2013-09-16T02:24:00Z</dcterms:created>
  <dcterms:modified xsi:type="dcterms:W3CDTF">2013-09-16T09:01:00Z</dcterms:modified>
</cp:coreProperties>
</file>