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"/>
        <w:gridCol w:w="2728"/>
      </w:tblGrid>
      <w:tr w:rsidR="00EB1E0E" w:rsidRPr="00EB1E0E" w:rsidTr="00EB1E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#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include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032F62"/>
                <w:sz w:val="7"/>
              </w:rPr>
              <w:t>&lt;</w:t>
            </w:r>
            <w:proofErr w:type="spellStart"/>
            <w:r w:rsidRPr="00EB1E0E">
              <w:rPr>
                <w:rFonts w:ascii="Consolas" w:eastAsia="Times New Roman" w:hAnsi="Consolas" w:cs="Segoe UI"/>
                <w:color w:val="032F62"/>
                <w:sz w:val="7"/>
              </w:rPr>
              <w:t>iostream</w:t>
            </w:r>
            <w:proofErr w:type="spellEnd"/>
            <w:r w:rsidRPr="00EB1E0E">
              <w:rPr>
                <w:rFonts w:ascii="Consolas" w:eastAsia="Times New Roman" w:hAnsi="Consolas" w:cs="Segoe UI"/>
                <w:color w:val="032F62"/>
                <w:sz w:val="7"/>
              </w:rPr>
              <w:t>&gt;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using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namespace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std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class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public: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xval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yval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Move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dx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dy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const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const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Set_X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xval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Set_Y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yval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print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const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private: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X;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Y;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::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X = 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Y = 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::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xval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yval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X 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xval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Y 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yval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Point::Move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dx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dy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X +=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dx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Y +=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dy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Point::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const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X;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Point::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const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Y;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Point::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Set_X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xval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X 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xval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Point::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Set_Y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yval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Y 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yval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Point::print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</w:t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const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EB1E0E">
              <w:rPr>
                <w:rFonts w:ascii="Consolas" w:eastAsia="Times New Roman" w:hAnsi="Consolas" w:cs="Segoe UI"/>
                <w:color w:val="032F62"/>
                <w:sz w:val="7"/>
              </w:rPr>
              <w:t>"("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X &lt;&lt; </w:t>
            </w:r>
            <w:r w:rsidRPr="00EB1E0E">
              <w:rPr>
                <w:rFonts w:ascii="Consolas" w:eastAsia="Times New Roman" w:hAnsi="Consolas" w:cs="Segoe UI"/>
                <w:color w:val="032F62"/>
                <w:sz w:val="7"/>
              </w:rPr>
              <w:t>", "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Y &lt;&lt; </w:t>
            </w:r>
            <w:r w:rsidRPr="00EB1E0E">
              <w:rPr>
                <w:rFonts w:ascii="Consolas" w:eastAsia="Times New Roman" w:hAnsi="Consolas" w:cs="Segoe UI"/>
                <w:color w:val="032F62"/>
                <w:sz w:val="7"/>
              </w:rPr>
              <w:t>")"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class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side1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side2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public: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getBottomLeft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getBottomRight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getTopLeft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getTopRight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print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area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Rectangle::Rectangle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trX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Get_X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blY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Get_Y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trX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blY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trY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Get_Y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blX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=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Get_X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blX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trY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Rectangle::Rectangle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1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1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1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1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getBottomLeft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getBottomRight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getTopLeft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topleft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Point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</w:t>
            </w:r>
            <w:proofErr w:type="spellStart"/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getTopRight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Rectangle::side1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Get_X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-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Get_X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Rectangle::side2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Get_Y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- </w:t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Get_Y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Rectangle::print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print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bottomright.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print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topleft.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print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topright.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print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Rectangle::area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(*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this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side1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* (*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this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).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side2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6F42C1"/>
                <w:sz w:val="7"/>
              </w:rPr>
              <w:t>main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EB1E0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EB1E0E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EB1E0E" w:rsidRPr="00EB1E0E" w:rsidTr="00EB1E0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EB1E0E" w:rsidRPr="00EB1E0E" w:rsidRDefault="00EB1E0E" w:rsidP="00EB1E0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EB1E0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</w:tbl>
    <w:p w:rsidR="00623A53" w:rsidRDefault="00623A53"/>
    <w:sectPr w:rsidR="00623A53" w:rsidSect="0062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6"/>
  <w:proofState w:spelling="clean" w:grammar="clean"/>
  <w:defaultTabStop w:val="720"/>
  <w:characterSpacingControl w:val="doNotCompress"/>
  <w:compat/>
  <w:rsids>
    <w:rsidRoot w:val="00EB1E0E"/>
    <w:rsid w:val="00623A53"/>
    <w:rsid w:val="00EB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B1E0E"/>
  </w:style>
  <w:style w:type="character" w:customStyle="1" w:styleId="pl-s">
    <w:name w:val="pl-s"/>
    <w:basedOn w:val="DefaultParagraphFont"/>
    <w:rsid w:val="00EB1E0E"/>
  </w:style>
  <w:style w:type="character" w:customStyle="1" w:styleId="pl-pds">
    <w:name w:val="pl-pds"/>
    <w:basedOn w:val="DefaultParagraphFont"/>
    <w:rsid w:val="00EB1E0E"/>
  </w:style>
  <w:style w:type="character" w:customStyle="1" w:styleId="pl-en">
    <w:name w:val="pl-en"/>
    <w:basedOn w:val="DefaultParagraphFont"/>
    <w:rsid w:val="00EB1E0E"/>
  </w:style>
  <w:style w:type="character" w:customStyle="1" w:styleId="pl-c1">
    <w:name w:val="pl-c1"/>
    <w:basedOn w:val="DefaultParagraphFont"/>
    <w:rsid w:val="00EB1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2017-11-10T18:10:00Z</dcterms:created>
  <dcterms:modified xsi:type="dcterms:W3CDTF">2017-11-10T18:10:00Z</dcterms:modified>
</cp:coreProperties>
</file>